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4678"/>
      </w:tblGrid>
      <w:tr w:rsidR="003B1018" w:rsidRPr="00B818E4">
        <w:trPr>
          <w:trHeight w:val="2790"/>
        </w:trPr>
        <w:tc>
          <w:tcPr>
            <w:tcW w:w="5231" w:type="dxa"/>
          </w:tcPr>
          <w:p w:rsidR="003B1018" w:rsidRPr="00B818E4" w:rsidRDefault="00297B24" w:rsidP="002C591C">
            <w:pPr>
              <w:jc w:val="center"/>
              <w:rPr>
                <w:rFonts w:ascii="Times New Roman" w:hAnsi="Times New Roman"/>
                <w:b/>
                <w:sz w:val="24"/>
                <w:szCs w:val="24"/>
                <w:lang w:val="lt-LT"/>
              </w:rPr>
            </w:pPr>
            <w:bookmarkStart w:id="0" w:name="hp_TitlePage"/>
            <w:r>
              <w:rPr>
                <w:rFonts w:ascii="Times New Roman" w:hAnsi="Times New Roman"/>
                <w:noProof/>
                <w:sz w:val="24"/>
                <w:szCs w:val="24"/>
                <w:lang w:val="lt-LT" w:eastAsia="lt-LT"/>
              </w:rPr>
              <w:drawing>
                <wp:anchor distT="0" distB="0" distL="114300" distR="114300" simplePos="0" relativeHeight="251657728" behindDoc="0" locked="0" layoutInCell="1" allowOverlap="1" wp14:anchorId="2A48907F" wp14:editId="2BC41E6A">
                  <wp:simplePos x="0" y="0"/>
                  <wp:positionH relativeFrom="column">
                    <wp:posOffset>960120</wp:posOffset>
                  </wp:positionH>
                  <wp:positionV relativeFrom="paragraph">
                    <wp:posOffset>112395</wp:posOffset>
                  </wp:positionV>
                  <wp:extent cx="1029970" cy="897255"/>
                  <wp:effectExtent l="0" t="0" r="0" b="0"/>
                  <wp:wrapTopAndBottom/>
                  <wp:docPr id="415936679"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13">
                            <a:extLst>
                              <a:ext uri="{28A0092B-C50C-407E-A947-70E740481C1C}">
                                <a14:useLocalDpi xmlns:a14="http://schemas.microsoft.com/office/drawing/2010/main" val="0"/>
                              </a:ext>
                            </a:extLst>
                          </a:blip>
                          <a:srcRect l="-9569" t="22906" r="9569" b="7635"/>
                          <a:stretch>
                            <a:fillRect/>
                          </a:stretch>
                        </pic:blipFill>
                        <pic:spPr bwMode="auto">
                          <a:xfrm>
                            <a:off x="0" y="0"/>
                            <a:ext cx="1029970" cy="897255"/>
                          </a:xfrm>
                          <a:prstGeom prst="rect">
                            <a:avLst/>
                          </a:prstGeom>
                          <a:noFill/>
                        </pic:spPr>
                      </pic:pic>
                    </a:graphicData>
                  </a:graphic>
                  <wp14:sizeRelH relativeFrom="page">
                    <wp14:pctWidth>0</wp14:pctWidth>
                  </wp14:sizeRelH>
                  <wp14:sizeRelV relativeFrom="page">
                    <wp14:pctHeight>0</wp14:pctHeight>
                  </wp14:sizeRelV>
                </wp:anchor>
              </w:drawing>
            </w:r>
          </w:p>
          <w:p w:rsidR="003B1018" w:rsidRPr="00B818E4" w:rsidRDefault="003B1018" w:rsidP="002C591C">
            <w:pPr>
              <w:jc w:val="center"/>
              <w:rPr>
                <w:rFonts w:ascii="Times New Roman" w:hAnsi="Times New Roman"/>
                <w:b/>
                <w:sz w:val="24"/>
                <w:szCs w:val="24"/>
                <w:lang w:val="lt-LT"/>
              </w:rPr>
            </w:pPr>
            <w:r w:rsidRPr="00B818E4">
              <w:rPr>
                <w:rFonts w:ascii="Times New Roman" w:hAnsi="Times New Roman"/>
                <w:b/>
                <w:sz w:val="24"/>
                <w:szCs w:val="24"/>
                <w:lang w:val="lt-LT"/>
              </w:rPr>
              <w:t>MUITINĖS DEPARTAMENTAS PRIE LIETUVOS RESPUBLIKOS FINANSŲ MINISTERIJOS</w:t>
            </w:r>
          </w:p>
        </w:tc>
        <w:tc>
          <w:tcPr>
            <w:tcW w:w="4678" w:type="dxa"/>
          </w:tcPr>
          <w:p w:rsidR="003B1018" w:rsidRDefault="003B1018" w:rsidP="002C591C">
            <w:pPr>
              <w:rPr>
                <w:rFonts w:ascii="Times New Roman" w:hAnsi="Times New Roman"/>
                <w:sz w:val="24"/>
                <w:szCs w:val="24"/>
                <w:lang w:val="lt-LT"/>
              </w:rPr>
            </w:pPr>
          </w:p>
          <w:p w:rsidR="00B40D69" w:rsidRDefault="00B40D69" w:rsidP="002C591C">
            <w:pPr>
              <w:rPr>
                <w:rFonts w:ascii="Times New Roman" w:hAnsi="Times New Roman"/>
                <w:sz w:val="24"/>
                <w:szCs w:val="24"/>
                <w:lang w:val="lt-LT"/>
              </w:rPr>
            </w:pPr>
          </w:p>
          <w:p w:rsidR="00B40D69" w:rsidRDefault="00B40D69" w:rsidP="002C591C">
            <w:pPr>
              <w:rPr>
                <w:rFonts w:ascii="Times New Roman" w:hAnsi="Times New Roman"/>
                <w:sz w:val="24"/>
                <w:szCs w:val="24"/>
                <w:lang w:val="lt-LT"/>
              </w:rPr>
            </w:pPr>
          </w:p>
          <w:p w:rsidR="00B40D69" w:rsidRPr="00B818E4" w:rsidRDefault="00B40D69" w:rsidP="002C591C">
            <w:pPr>
              <w:rPr>
                <w:rFonts w:ascii="Times New Roman" w:hAnsi="Times New Roman"/>
                <w:sz w:val="24"/>
                <w:szCs w:val="24"/>
                <w:lang w:val="lt-LT"/>
              </w:rPr>
            </w:pPr>
          </w:p>
          <w:p w:rsidR="003B1018" w:rsidRPr="00B818E4" w:rsidRDefault="00297B24" w:rsidP="009B69D9">
            <w:pPr>
              <w:tabs>
                <w:tab w:val="left" w:pos="2853"/>
              </w:tabs>
              <w:jc w:val="center"/>
              <w:rPr>
                <w:rFonts w:ascii="Times New Roman" w:hAnsi="Times New Roman"/>
                <w:b/>
                <w:sz w:val="24"/>
                <w:szCs w:val="24"/>
                <w:lang w:val="lt-LT"/>
              </w:rPr>
            </w:pPr>
            <w:r>
              <w:rPr>
                <w:rFonts w:ascii="Times New Roman" w:hAnsi="Times New Roman"/>
                <w:b/>
                <w:smallCaps/>
                <w:noProof/>
                <w:lang w:val="lt-LT"/>
              </w:rPr>
              <w:drawing>
                <wp:inline distT="0" distB="0" distL="0" distR="0" wp14:anchorId="4C3BDE6F" wp14:editId="3CFF36C5">
                  <wp:extent cx="2293620" cy="44958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3620" cy="449580"/>
                          </a:xfrm>
                          <a:prstGeom prst="rect">
                            <a:avLst/>
                          </a:prstGeom>
                          <a:noFill/>
                          <a:ln>
                            <a:noFill/>
                          </a:ln>
                        </pic:spPr>
                      </pic:pic>
                    </a:graphicData>
                  </a:graphic>
                </wp:inline>
              </w:drawing>
            </w:r>
          </w:p>
          <w:p w:rsidR="009B69D9" w:rsidRPr="00B818E4" w:rsidRDefault="009B69D9" w:rsidP="009B69D9">
            <w:pPr>
              <w:tabs>
                <w:tab w:val="left" w:pos="2853"/>
              </w:tabs>
              <w:jc w:val="center"/>
              <w:rPr>
                <w:rFonts w:ascii="Times New Roman" w:hAnsi="Times New Roman"/>
                <w:b/>
                <w:sz w:val="24"/>
                <w:szCs w:val="24"/>
                <w:lang w:val="lt-LT"/>
              </w:rPr>
            </w:pPr>
          </w:p>
          <w:p w:rsidR="003B1018" w:rsidRPr="00B818E4" w:rsidRDefault="003B1018" w:rsidP="002C591C">
            <w:pPr>
              <w:tabs>
                <w:tab w:val="left" w:pos="2853"/>
              </w:tabs>
              <w:jc w:val="center"/>
              <w:rPr>
                <w:rFonts w:ascii="Times New Roman" w:hAnsi="Times New Roman"/>
                <w:b/>
                <w:sz w:val="24"/>
                <w:szCs w:val="24"/>
                <w:lang w:val="lt-LT"/>
              </w:rPr>
            </w:pPr>
          </w:p>
        </w:tc>
      </w:tr>
      <w:tr w:rsidR="003B1018" w:rsidRPr="00B818E4">
        <w:trPr>
          <w:trHeight w:val="9958"/>
        </w:trPr>
        <w:tc>
          <w:tcPr>
            <w:tcW w:w="9909" w:type="dxa"/>
            <w:gridSpan w:val="2"/>
          </w:tcPr>
          <w:p w:rsidR="003B1018" w:rsidRPr="00B818E4" w:rsidRDefault="003B1018">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4"/>
                <w:szCs w:val="24"/>
                <w:lang w:val="lt-LT"/>
              </w:rPr>
            </w:pPr>
          </w:p>
          <w:p w:rsidR="00A56C4B" w:rsidRPr="00B818E4" w:rsidRDefault="00A56C4B" w:rsidP="00A56C4B">
            <w:pPr>
              <w:jc w:val="center"/>
              <w:rPr>
                <w:rFonts w:ascii="Times New Roman" w:hAnsi="Times New Roman"/>
                <w:b/>
                <w:sz w:val="32"/>
                <w:szCs w:val="32"/>
                <w:lang w:val="lt-LT"/>
              </w:rPr>
            </w:pPr>
          </w:p>
          <w:p w:rsidR="00A56C4B" w:rsidRPr="00B818E4" w:rsidRDefault="00A56C4B" w:rsidP="00A56C4B">
            <w:pPr>
              <w:jc w:val="center"/>
              <w:rPr>
                <w:rFonts w:ascii="Times New Roman" w:hAnsi="Times New Roman"/>
                <w:b/>
                <w:sz w:val="32"/>
                <w:szCs w:val="32"/>
                <w:lang w:val="lt-LT"/>
              </w:rPr>
            </w:pPr>
          </w:p>
          <w:p w:rsidR="006E3E4A" w:rsidRPr="00B818E4" w:rsidRDefault="007B6DDC" w:rsidP="009B211E">
            <w:pPr>
              <w:jc w:val="center"/>
              <w:rPr>
                <w:rFonts w:ascii="Times New Roman" w:hAnsi="Times New Roman"/>
                <w:b/>
                <w:sz w:val="32"/>
                <w:szCs w:val="32"/>
                <w:lang w:val="lt-LT"/>
              </w:rPr>
            </w:pPr>
            <w:r w:rsidRPr="00B818E4">
              <w:rPr>
                <w:rFonts w:ascii="Times New Roman" w:hAnsi="Times New Roman"/>
                <w:b/>
                <w:sz w:val="32"/>
                <w:szCs w:val="32"/>
                <w:lang w:val="lt-LT"/>
              </w:rPr>
              <w:t xml:space="preserve">ESB </w:t>
            </w:r>
            <w:r w:rsidR="001D0B31" w:rsidRPr="00B818E4">
              <w:rPr>
                <w:rFonts w:ascii="Times New Roman" w:hAnsi="Times New Roman"/>
                <w:b/>
                <w:sz w:val="32"/>
                <w:szCs w:val="32"/>
                <w:lang w:val="lt-LT"/>
              </w:rPr>
              <w:t xml:space="preserve">modulio </w:t>
            </w:r>
            <w:r w:rsidRPr="00B818E4">
              <w:rPr>
                <w:rFonts w:ascii="Times New Roman" w:hAnsi="Times New Roman"/>
                <w:b/>
                <w:sz w:val="32"/>
                <w:szCs w:val="32"/>
                <w:lang w:val="lt-LT"/>
              </w:rPr>
              <w:t xml:space="preserve">EM-VARTAI </w:t>
            </w:r>
            <w:r w:rsidR="004B4763" w:rsidRPr="00B818E4">
              <w:rPr>
                <w:rFonts w:ascii="Times New Roman" w:hAnsi="Times New Roman"/>
                <w:b/>
                <w:sz w:val="32"/>
                <w:szCs w:val="32"/>
                <w:lang w:val="lt-LT"/>
              </w:rPr>
              <w:t xml:space="preserve">žiniatinklio paslaugos, skirtos </w:t>
            </w:r>
            <w:r w:rsidR="00947C3E" w:rsidRPr="00B818E4">
              <w:rPr>
                <w:rFonts w:ascii="Times New Roman" w:hAnsi="Times New Roman"/>
                <w:b/>
                <w:sz w:val="32"/>
                <w:szCs w:val="32"/>
                <w:lang w:val="lt-LT"/>
              </w:rPr>
              <w:t xml:space="preserve">išorinių sistemų </w:t>
            </w:r>
            <w:r w:rsidR="004B4763" w:rsidRPr="00B818E4">
              <w:rPr>
                <w:rFonts w:ascii="Times New Roman" w:hAnsi="Times New Roman"/>
                <w:b/>
                <w:sz w:val="32"/>
                <w:szCs w:val="32"/>
                <w:lang w:val="lt-LT"/>
              </w:rPr>
              <w:t xml:space="preserve">komunikacijai, </w:t>
            </w:r>
            <w:r w:rsidR="00947C3E" w:rsidRPr="00B818E4">
              <w:rPr>
                <w:rFonts w:ascii="Times New Roman" w:hAnsi="Times New Roman"/>
                <w:b/>
                <w:sz w:val="32"/>
                <w:szCs w:val="32"/>
                <w:lang w:val="lt-LT"/>
              </w:rPr>
              <w:t>specifikacija</w:t>
            </w:r>
            <w:r w:rsidR="002E10BA" w:rsidRPr="00B818E4">
              <w:rPr>
                <w:rFonts w:ascii="Times New Roman" w:hAnsi="Times New Roman"/>
                <w:b/>
                <w:sz w:val="32"/>
                <w:szCs w:val="32"/>
                <w:lang w:val="lt-LT"/>
              </w:rPr>
              <w:t xml:space="preserve"> </w:t>
            </w:r>
          </w:p>
          <w:p w:rsidR="003B1018" w:rsidRPr="00B818E4" w:rsidRDefault="003B1018" w:rsidP="00301E57">
            <w:pPr>
              <w:rPr>
                <w:rFonts w:ascii="Times New Roman" w:hAnsi="Times New Roman"/>
                <w:sz w:val="22"/>
                <w:szCs w:val="22"/>
                <w:lang w:val="lt-LT"/>
              </w:rPr>
            </w:pPr>
          </w:p>
          <w:p w:rsidR="003B1018" w:rsidRPr="00B818E4" w:rsidRDefault="003B1018" w:rsidP="00301E57">
            <w:pPr>
              <w:rPr>
                <w:rFonts w:ascii="Times New Roman" w:hAnsi="Times New Roman"/>
                <w:sz w:val="22"/>
                <w:szCs w:val="22"/>
                <w:lang w:val="lt-LT"/>
              </w:rPr>
            </w:pPr>
          </w:p>
          <w:p w:rsidR="00A56C4B" w:rsidRPr="00B818E4" w:rsidRDefault="00A56C4B" w:rsidP="00301E57">
            <w:pPr>
              <w:rPr>
                <w:rFonts w:ascii="Times New Roman" w:hAnsi="Times New Roman"/>
                <w:sz w:val="22"/>
                <w:szCs w:val="22"/>
                <w:lang w:val="lt-LT"/>
              </w:rPr>
            </w:pPr>
          </w:p>
          <w:p w:rsidR="00A56C4B" w:rsidRPr="00B818E4" w:rsidRDefault="00A56C4B" w:rsidP="00301E57">
            <w:pPr>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301E57">
            <w:pPr>
              <w:tabs>
                <w:tab w:val="left" w:pos="6549"/>
              </w:tabs>
              <w:rPr>
                <w:rFonts w:ascii="Times New Roman" w:hAnsi="Times New Roman"/>
                <w:sz w:val="22"/>
                <w:szCs w:val="22"/>
                <w:lang w:val="lt-LT"/>
              </w:rPr>
            </w:pPr>
          </w:p>
          <w:p w:rsidR="003B1018" w:rsidRPr="00B818E4" w:rsidRDefault="003B1018" w:rsidP="009B53D9">
            <w:pPr>
              <w:tabs>
                <w:tab w:val="left" w:pos="6549"/>
              </w:tabs>
              <w:rPr>
                <w:rFonts w:ascii="Times New Roman" w:hAnsi="Times New Roman"/>
                <w:sz w:val="22"/>
                <w:szCs w:val="22"/>
                <w:lang w:val="lt-LT"/>
              </w:rPr>
            </w:pPr>
          </w:p>
        </w:tc>
      </w:tr>
    </w:tbl>
    <w:p w:rsidR="000A727E" w:rsidRPr="00B818E4" w:rsidRDefault="000A727E" w:rsidP="000A727E">
      <w:pPr>
        <w:pStyle w:val="HPTableTitle"/>
        <w:spacing w:before="0" w:after="0"/>
        <w:rPr>
          <w:rFonts w:ascii="Times New Roman" w:hAnsi="Times New Roman"/>
          <w:sz w:val="24"/>
          <w:szCs w:val="24"/>
          <w:lang w:val="lt-LT"/>
        </w:rPr>
      </w:pPr>
      <w:bookmarkStart w:id="1" w:name="hp_RevisionHistory"/>
      <w:bookmarkEnd w:id="0"/>
    </w:p>
    <w:p w:rsidR="003B1018" w:rsidRPr="00B818E4" w:rsidRDefault="002012C2" w:rsidP="000A727E">
      <w:pPr>
        <w:pStyle w:val="HPTableTitle"/>
        <w:spacing w:before="0"/>
        <w:rPr>
          <w:rFonts w:ascii="Times New Roman" w:hAnsi="Times New Roman"/>
          <w:sz w:val="24"/>
          <w:szCs w:val="24"/>
          <w:lang w:val="lt-LT"/>
        </w:rPr>
      </w:pPr>
      <w:r w:rsidRPr="00B818E4">
        <w:rPr>
          <w:rFonts w:ascii="Times New Roman" w:hAnsi="Times New Roman"/>
          <w:sz w:val="24"/>
          <w:szCs w:val="24"/>
          <w:lang w:val="lt-LT"/>
        </w:rPr>
        <w:t>Dokumento v</w:t>
      </w:r>
      <w:r w:rsidR="003B1018" w:rsidRPr="00B818E4">
        <w:rPr>
          <w:rFonts w:ascii="Times New Roman" w:hAnsi="Times New Roman"/>
          <w:sz w:val="24"/>
          <w:szCs w:val="24"/>
          <w:lang w:val="lt-LT"/>
        </w:rPr>
        <w:t>ersijų chronologija</w:t>
      </w:r>
    </w:p>
    <w:tbl>
      <w:tblPr>
        <w:tblW w:w="9858" w:type="dxa"/>
        <w:tblInd w:w="7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00"/>
        <w:gridCol w:w="1400"/>
        <w:gridCol w:w="5947"/>
        <w:gridCol w:w="1211"/>
      </w:tblGrid>
      <w:tr w:rsidR="002012C2" w:rsidRPr="00B818E4" w:rsidTr="002A69B2">
        <w:trPr>
          <w:tblHeader/>
        </w:trPr>
        <w:tc>
          <w:tcPr>
            <w:tcW w:w="1300" w:type="dxa"/>
            <w:tcBorders>
              <w:top w:val="single" w:sz="6" w:space="0" w:color="auto"/>
            </w:tcBorders>
          </w:tcPr>
          <w:p w:rsidR="002012C2" w:rsidRPr="00B818E4" w:rsidRDefault="002012C2">
            <w:pPr>
              <w:pStyle w:val="TableSmHeading"/>
              <w:rPr>
                <w:rFonts w:ascii="Times New Roman" w:hAnsi="Times New Roman"/>
                <w:sz w:val="24"/>
                <w:szCs w:val="24"/>
                <w:lang w:val="lt-LT" w:eastAsia="en-US"/>
              </w:rPr>
            </w:pPr>
            <w:r w:rsidRPr="00B818E4">
              <w:rPr>
                <w:rFonts w:ascii="Times New Roman" w:hAnsi="Times New Roman"/>
                <w:sz w:val="24"/>
                <w:szCs w:val="24"/>
                <w:lang w:val="lt-LT" w:eastAsia="en-US"/>
              </w:rPr>
              <w:t>Versijos Nr.</w:t>
            </w:r>
          </w:p>
        </w:tc>
        <w:tc>
          <w:tcPr>
            <w:tcW w:w="1400" w:type="dxa"/>
            <w:tcBorders>
              <w:top w:val="single" w:sz="6" w:space="0" w:color="auto"/>
            </w:tcBorders>
          </w:tcPr>
          <w:p w:rsidR="002012C2" w:rsidRPr="00B818E4" w:rsidRDefault="002012C2">
            <w:pPr>
              <w:pStyle w:val="TableSmHeading"/>
              <w:rPr>
                <w:rFonts w:ascii="Times New Roman" w:hAnsi="Times New Roman"/>
                <w:sz w:val="24"/>
                <w:szCs w:val="24"/>
                <w:lang w:val="lt-LT" w:eastAsia="en-US"/>
              </w:rPr>
            </w:pPr>
            <w:r w:rsidRPr="00B818E4">
              <w:rPr>
                <w:rFonts w:ascii="Times New Roman" w:hAnsi="Times New Roman"/>
                <w:sz w:val="24"/>
                <w:szCs w:val="24"/>
                <w:lang w:val="lt-LT" w:eastAsia="en-US"/>
              </w:rPr>
              <w:t>Versijos data</w:t>
            </w:r>
          </w:p>
        </w:tc>
        <w:tc>
          <w:tcPr>
            <w:tcW w:w="5947" w:type="dxa"/>
            <w:tcBorders>
              <w:top w:val="single" w:sz="6" w:space="0" w:color="auto"/>
            </w:tcBorders>
          </w:tcPr>
          <w:p w:rsidR="002012C2" w:rsidRPr="00B818E4" w:rsidRDefault="002012C2">
            <w:pPr>
              <w:pStyle w:val="TableSmHeading"/>
              <w:rPr>
                <w:rFonts w:ascii="Times New Roman" w:hAnsi="Times New Roman"/>
                <w:sz w:val="24"/>
                <w:szCs w:val="24"/>
                <w:lang w:val="lt-LT" w:eastAsia="en-US"/>
              </w:rPr>
            </w:pPr>
            <w:r w:rsidRPr="00B818E4">
              <w:rPr>
                <w:rFonts w:ascii="Times New Roman" w:hAnsi="Times New Roman"/>
                <w:sz w:val="24"/>
                <w:szCs w:val="24"/>
                <w:lang w:val="lt-LT" w:eastAsia="en-US"/>
              </w:rPr>
              <w:t>Aprašymas</w:t>
            </w:r>
          </w:p>
        </w:tc>
        <w:tc>
          <w:tcPr>
            <w:tcW w:w="1211" w:type="dxa"/>
            <w:tcBorders>
              <w:top w:val="single" w:sz="6" w:space="0" w:color="auto"/>
            </w:tcBorders>
          </w:tcPr>
          <w:p w:rsidR="002012C2" w:rsidRPr="00B818E4" w:rsidRDefault="002012C2">
            <w:pPr>
              <w:pStyle w:val="TableSmHeading"/>
              <w:rPr>
                <w:rFonts w:ascii="Times New Roman" w:hAnsi="Times New Roman"/>
                <w:sz w:val="24"/>
                <w:szCs w:val="24"/>
                <w:lang w:val="lt-LT" w:eastAsia="en-US"/>
              </w:rPr>
            </w:pPr>
            <w:r w:rsidRPr="00B818E4">
              <w:rPr>
                <w:rFonts w:ascii="Times New Roman" w:hAnsi="Times New Roman"/>
                <w:sz w:val="24"/>
                <w:szCs w:val="24"/>
                <w:lang w:val="lt-LT" w:eastAsia="en-US"/>
              </w:rPr>
              <w:t>Parengė, redagavo</w:t>
            </w:r>
          </w:p>
        </w:tc>
      </w:tr>
      <w:tr w:rsidR="002012C2" w:rsidRPr="00B818E4" w:rsidTr="002A69B2">
        <w:tc>
          <w:tcPr>
            <w:tcW w:w="1300" w:type="dxa"/>
          </w:tcPr>
          <w:p w:rsidR="002012C2" w:rsidRPr="00B818E4" w:rsidRDefault="00AE142B">
            <w:pPr>
              <w:pStyle w:val="TableMedium"/>
              <w:rPr>
                <w:rFonts w:ascii="Times New Roman" w:hAnsi="Times New Roman"/>
                <w:sz w:val="24"/>
                <w:szCs w:val="24"/>
                <w:lang w:val="lt-LT"/>
              </w:rPr>
            </w:pPr>
            <w:r w:rsidRPr="00B818E4">
              <w:rPr>
                <w:rFonts w:ascii="Times New Roman" w:hAnsi="Times New Roman"/>
                <w:sz w:val="24"/>
                <w:szCs w:val="24"/>
                <w:lang w:val="lt-LT"/>
              </w:rPr>
              <w:t>0.10</w:t>
            </w:r>
          </w:p>
        </w:tc>
        <w:tc>
          <w:tcPr>
            <w:tcW w:w="1400" w:type="dxa"/>
          </w:tcPr>
          <w:p w:rsidR="002012C2" w:rsidRPr="00B818E4" w:rsidRDefault="0055352C" w:rsidP="00466A90">
            <w:pPr>
              <w:pStyle w:val="TableMedium"/>
              <w:rPr>
                <w:rFonts w:ascii="Times New Roman" w:hAnsi="Times New Roman"/>
                <w:sz w:val="24"/>
                <w:szCs w:val="24"/>
                <w:lang w:val="lt-LT"/>
              </w:rPr>
            </w:pPr>
            <w:r w:rsidRPr="00B818E4">
              <w:rPr>
                <w:rFonts w:ascii="Times New Roman" w:hAnsi="Times New Roman"/>
                <w:sz w:val="24"/>
                <w:szCs w:val="24"/>
                <w:lang w:val="lt-LT"/>
              </w:rPr>
              <w:t>2014-</w:t>
            </w:r>
            <w:r w:rsidR="00466A90" w:rsidRPr="00B818E4">
              <w:rPr>
                <w:rFonts w:ascii="Times New Roman" w:hAnsi="Times New Roman"/>
                <w:sz w:val="24"/>
                <w:szCs w:val="24"/>
                <w:lang w:val="lt-LT"/>
              </w:rPr>
              <w:t>07</w:t>
            </w:r>
            <w:r w:rsidRPr="00B818E4">
              <w:rPr>
                <w:rFonts w:ascii="Times New Roman" w:hAnsi="Times New Roman"/>
                <w:sz w:val="24"/>
                <w:szCs w:val="24"/>
                <w:lang w:val="lt-LT"/>
              </w:rPr>
              <w:t>-20</w:t>
            </w:r>
          </w:p>
        </w:tc>
        <w:tc>
          <w:tcPr>
            <w:tcW w:w="5947" w:type="dxa"/>
          </w:tcPr>
          <w:p w:rsidR="002012C2" w:rsidRPr="00B818E4" w:rsidRDefault="002012C2" w:rsidP="009B53D9">
            <w:pPr>
              <w:pStyle w:val="TableMedium"/>
              <w:rPr>
                <w:rFonts w:ascii="Times New Roman" w:hAnsi="Times New Roman"/>
                <w:sz w:val="24"/>
                <w:szCs w:val="24"/>
                <w:lang w:val="lt-LT"/>
              </w:rPr>
            </w:pPr>
            <w:r w:rsidRPr="00B818E4">
              <w:rPr>
                <w:rFonts w:ascii="Times New Roman" w:hAnsi="Times New Roman"/>
                <w:sz w:val="24"/>
                <w:szCs w:val="24"/>
                <w:lang w:val="lt-LT"/>
              </w:rPr>
              <w:t xml:space="preserve">Pradinė dokumento versija </w:t>
            </w:r>
          </w:p>
        </w:tc>
        <w:tc>
          <w:tcPr>
            <w:tcW w:w="1211" w:type="dxa"/>
          </w:tcPr>
          <w:p w:rsidR="002012C2" w:rsidRPr="00B818E4" w:rsidRDefault="00FE5E19" w:rsidP="00580A02">
            <w:pPr>
              <w:pStyle w:val="TableMedium"/>
              <w:jc w:val="center"/>
              <w:rPr>
                <w:rFonts w:ascii="Times New Roman" w:hAnsi="Times New Roman"/>
                <w:sz w:val="24"/>
                <w:szCs w:val="24"/>
                <w:lang w:val="lt-LT"/>
              </w:rPr>
            </w:pPr>
            <w:r w:rsidRPr="00B818E4">
              <w:rPr>
                <w:rFonts w:ascii="Times New Roman" w:hAnsi="Times New Roman"/>
                <w:sz w:val="24"/>
                <w:szCs w:val="24"/>
                <w:lang w:val="lt-LT"/>
              </w:rPr>
              <w:t>HP</w:t>
            </w:r>
          </w:p>
        </w:tc>
      </w:tr>
      <w:tr w:rsidR="00CA61AE" w:rsidRPr="00B818E4" w:rsidTr="002A69B2">
        <w:tc>
          <w:tcPr>
            <w:tcW w:w="1300" w:type="dxa"/>
          </w:tcPr>
          <w:p w:rsidR="00CA61AE" w:rsidRPr="00B818E4" w:rsidRDefault="00AE142B"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0.20</w:t>
            </w:r>
          </w:p>
        </w:tc>
        <w:tc>
          <w:tcPr>
            <w:tcW w:w="1400" w:type="dxa"/>
          </w:tcPr>
          <w:p w:rsidR="00CA61AE" w:rsidRPr="00B818E4" w:rsidRDefault="00CA61AE" w:rsidP="00CA61AE">
            <w:pPr>
              <w:pStyle w:val="Tablenotused"/>
              <w:jc w:val="left"/>
              <w:rPr>
                <w:rFonts w:ascii="Times New Roman" w:hAnsi="Times New Roman"/>
                <w:sz w:val="24"/>
                <w:szCs w:val="24"/>
                <w:lang w:val="lt-LT"/>
              </w:rPr>
            </w:pPr>
          </w:p>
        </w:tc>
        <w:tc>
          <w:tcPr>
            <w:tcW w:w="5947" w:type="dxa"/>
          </w:tcPr>
          <w:p w:rsidR="00CA61AE" w:rsidRPr="00B818E4" w:rsidRDefault="00AE142B"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LM pastabos</w:t>
            </w:r>
          </w:p>
        </w:tc>
        <w:tc>
          <w:tcPr>
            <w:tcW w:w="1211" w:type="dxa"/>
          </w:tcPr>
          <w:p w:rsidR="00CA61AE" w:rsidRPr="00B818E4" w:rsidRDefault="00FE5E19" w:rsidP="00580A02">
            <w:pPr>
              <w:pStyle w:val="Tablenotused"/>
              <w:jc w:val="center"/>
              <w:rPr>
                <w:rFonts w:ascii="Times New Roman" w:hAnsi="Times New Roman"/>
                <w:sz w:val="24"/>
                <w:szCs w:val="24"/>
                <w:lang w:val="lt-LT"/>
              </w:rPr>
            </w:pPr>
            <w:r w:rsidRPr="00B818E4">
              <w:rPr>
                <w:rFonts w:ascii="Times New Roman" w:hAnsi="Times New Roman"/>
                <w:sz w:val="24"/>
                <w:szCs w:val="24"/>
                <w:lang w:val="lt-LT"/>
              </w:rPr>
              <w:t>LM</w:t>
            </w:r>
          </w:p>
        </w:tc>
      </w:tr>
      <w:tr w:rsidR="00FE5E19" w:rsidRPr="00B818E4" w:rsidTr="002A69B2">
        <w:tc>
          <w:tcPr>
            <w:tcW w:w="1300" w:type="dxa"/>
          </w:tcPr>
          <w:p w:rsidR="00FE5E19" w:rsidRPr="00B818E4" w:rsidRDefault="00FE5E19"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0.30</w:t>
            </w:r>
          </w:p>
        </w:tc>
        <w:tc>
          <w:tcPr>
            <w:tcW w:w="1400" w:type="dxa"/>
          </w:tcPr>
          <w:p w:rsidR="00FE5E19" w:rsidRPr="00B818E4" w:rsidRDefault="00ED2465"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2015-10-22</w:t>
            </w:r>
          </w:p>
        </w:tc>
        <w:tc>
          <w:tcPr>
            <w:tcW w:w="5947" w:type="dxa"/>
          </w:tcPr>
          <w:p w:rsidR="00FE5E19" w:rsidRPr="00B818E4" w:rsidRDefault="00FE5E19"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Pataisymai pagal LM pastabas</w:t>
            </w:r>
          </w:p>
        </w:tc>
        <w:tc>
          <w:tcPr>
            <w:tcW w:w="1211" w:type="dxa"/>
          </w:tcPr>
          <w:p w:rsidR="00FE5E19" w:rsidRPr="00B818E4" w:rsidRDefault="00FE5E19" w:rsidP="00580A02">
            <w:pPr>
              <w:pStyle w:val="Tablenotused"/>
              <w:jc w:val="center"/>
              <w:rPr>
                <w:rFonts w:ascii="Times New Roman" w:hAnsi="Times New Roman"/>
                <w:sz w:val="24"/>
                <w:szCs w:val="24"/>
                <w:lang w:val="lt-LT"/>
              </w:rPr>
            </w:pPr>
            <w:r w:rsidRPr="00B818E4">
              <w:rPr>
                <w:rFonts w:ascii="Times New Roman" w:hAnsi="Times New Roman"/>
                <w:sz w:val="24"/>
                <w:szCs w:val="24"/>
                <w:lang w:val="lt-LT"/>
              </w:rPr>
              <w:t>HP</w:t>
            </w:r>
          </w:p>
        </w:tc>
      </w:tr>
      <w:tr w:rsidR="00CA61AE" w:rsidRPr="00B818E4" w:rsidTr="002A69B2">
        <w:tc>
          <w:tcPr>
            <w:tcW w:w="1300" w:type="dxa"/>
          </w:tcPr>
          <w:p w:rsidR="00CA61AE" w:rsidRPr="00B818E4" w:rsidRDefault="00580A02"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0.40</w:t>
            </w:r>
          </w:p>
        </w:tc>
        <w:tc>
          <w:tcPr>
            <w:tcW w:w="1400" w:type="dxa"/>
          </w:tcPr>
          <w:p w:rsidR="00CA61AE" w:rsidRPr="00B818E4" w:rsidRDefault="00BB4B1C"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2015-11-18</w:t>
            </w:r>
          </w:p>
        </w:tc>
        <w:tc>
          <w:tcPr>
            <w:tcW w:w="5947" w:type="dxa"/>
          </w:tcPr>
          <w:p w:rsidR="00CA61AE" w:rsidRPr="00B818E4" w:rsidRDefault="00580A02" w:rsidP="00580A02">
            <w:pPr>
              <w:pStyle w:val="Tablenotused"/>
              <w:jc w:val="left"/>
              <w:rPr>
                <w:rFonts w:ascii="Times New Roman" w:hAnsi="Times New Roman"/>
                <w:sz w:val="24"/>
                <w:szCs w:val="24"/>
                <w:lang w:val="lt-LT"/>
              </w:rPr>
            </w:pPr>
            <w:r w:rsidRPr="00B818E4">
              <w:rPr>
                <w:rFonts w:ascii="Times New Roman" w:hAnsi="Times New Roman"/>
                <w:sz w:val="24"/>
                <w:szCs w:val="24"/>
                <w:lang w:val="lt-LT"/>
              </w:rPr>
              <w:t>LM pastabos</w:t>
            </w:r>
          </w:p>
        </w:tc>
        <w:tc>
          <w:tcPr>
            <w:tcW w:w="1211" w:type="dxa"/>
          </w:tcPr>
          <w:p w:rsidR="00CA61AE" w:rsidRPr="00B818E4" w:rsidRDefault="00580A02" w:rsidP="00580A02">
            <w:pPr>
              <w:pStyle w:val="Tablenotused"/>
              <w:jc w:val="center"/>
              <w:rPr>
                <w:rFonts w:ascii="Times New Roman" w:hAnsi="Times New Roman"/>
                <w:sz w:val="24"/>
                <w:szCs w:val="24"/>
                <w:lang w:val="lt-LT"/>
              </w:rPr>
            </w:pPr>
            <w:r w:rsidRPr="00B818E4">
              <w:rPr>
                <w:rFonts w:ascii="Times New Roman" w:hAnsi="Times New Roman"/>
                <w:sz w:val="24"/>
                <w:szCs w:val="24"/>
                <w:lang w:val="lt-LT"/>
              </w:rPr>
              <w:t>LM</w:t>
            </w:r>
          </w:p>
        </w:tc>
      </w:tr>
      <w:tr w:rsidR="00E302BC" w:rsidRPr="00B818E4" w:rsidTr="002A69B2">
        <w:tc>
          <w:tcPr>
            <w:tcW w:w="1300" w:type="dxa"/>
          </w:tcPr>
          <w:p w:rsidR="00E302BC" w:rsidRPr="00B818E4" w:rsidRDefault="00E302BC"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0.50</w:t>
            </w:r>
          </w:p>
        </w:tc>
        <w:tc>
          <w:tcPr>
            <w:tcW w:w="1400" w:type="dxa"/>
          </w:tcPr>
          <w:p w:rsidR="00E302BC" w:rsidRPr="00B818E4" w:rsidRDefault="00E302BC" w:rsidP="00CA61AE">
            <w:pPr>
              <w:pStyle w:val="Tablenotused"/>
              <w:jc w:val="left"/>
              <w:rPr>
                <w:rFonts w:ascii="Times New Roman" w:hAnsi="Times New Roman"/>
                <w:sz w:val="24"/>
                <w:szCs w:val="24"/>
                <w:lang w:val="lt-LT"/>
              </w:rPr>
            </w:pPr>
            <w:r w:rsidRPr="00B818E4">
              <w:rPr>
                <w:rFonts w:ascii="Times New Roman" w:hAnsi="Times New Roman"/>
                <w:sz w:val="24"/>
                <w:szCs w:val="24"/>
                <w:lang w:val="lt-LT"/>
              </w:rPr>
              <w:t>2015-11-19</w:t>
            </w:r>
          </w:p>
        </w:tc>
        <w:tc>
          <w:tcPr>
            <w:tcW w:w="5947" w:type="dxa"/>
          </w:tcPr>
          <w:p w:rsidR="00E302BC" w:rsidRPr="00B818E4" w:rsidRDefault="00E302BC" w:rsidP="00580A02">
            <w:pPr>
              <w:pStyle w:val="Tablenotused"/>
              <w:jc w:val="left"/>
              <w:rPr>
                <w:rFonts w:ascii="Times New Roman" w:hAnsi="Times New Roman"/>
                <w:sz w:val="24"/>
                <w:szCs w:val="24"/>
                <w:lang w:val="lt-LT"/>
              </w:rPr>
            </w:pPr>
            <w:r w:rsidRPr="00B818E4">
              <w:rPr>
                <w:rFonts w:ascii="Times New Roman" w:hAnsi="Times New Roman"/>
                <w:sz w:val="24"/>
                <w:szCs w:val="24"/>
                <w:lang w:val="lt-LT"/>
              </w:rPr>
              <w:t>Pataisymai pagal LM pastabas</w:t>
            </w:r>
          </w:p>
        </w:tc>
        <w:tc>
          <w:tcPr>
            <w:tcW w:w="1211" w:type="dxa"/>
          </w:tcPr>
          <w:p w:rsidR="00E302BC" w:rsidRPr="00B818E4" w:rsidRDefault="00E302BC" w:rsidP="00580A02">
            <w:pPr>
              <w:pStyle w:val="Tablenotused"/>
              <w:jc w:val="center"/>
              <w:rPr>
                <w:rFonts w:ascii="Times New Roman" w:hAnsi="Times New Roman"/>
                <w:sz w:val="24"/>
                <w:szCs w:val="24"/>
                <w:lang w:val="lt-LT"/>
              </w:rPr>
            </w:pPr>
            <w:r w:rsidRPr="00B818E4">
              <w:rPr>
                <w:rFonts w:ascii="Times New Roman" w:hAnsi="Times New Roman"/>
                <w:sz w:val="24"/>
                <w:szCs w:val="24"/>
                <w:lang w:val="lt-LT"/>
              </w:rPr>
              <w:t>HP</w:t>
            </w:r>
          </w:p>
        </w:tc>
      </w:tr>
      <w:tr w:rsidR="002012C2" w:rsidRPr="00B818E4" w:rsidTr="002A69B2">
        <w:tc>
          <w:tcPr>
            <w:tcW w:w="1300" w:type="dxa"/>
          </w:tcPr>
          <w:p w:rsidR="002012C2" w:rsidRPr="00B818E4" w:rsidRDefault="00580A02">
            <w:pPr>
              <w:pStyle w:val="TableMedium"/>
              <w:rPr>
                <w:rFonts w:ascii="Times New Roman" w:hAnsi="Times New Roman"/>
                <w:sz w:val="24"/>
                <w:szCs w:val="24"/>
                <w:lang w:val="lt-LT"/>
              </w:rPr>
            </w:pPr>
            <w:r w:rsidRPr="00B818E4">
              <w:rPr>
                <w:rFonts w:ascii="Times New Roman" w:hAnsi="Times New Roman"/>
                <w:sz w:val="24"/>
                <w:szCs w:val="24"/>
                <w:lang w:val="lt-LT"/>
              </w:rPr>
              <w:t>1.00</w:t>
            </w:r>
          </w:p>
        </w:tc>
        <w:tc>
          <w:tcPr>
            <w:tcW w:w="1400" w:type="dxa"/>
          </w:tcPr>
          <w:p w:rsidR="002012C2" w:rsidRPr="00B818E4" w:rsidRDefault="00567B5E" w:rsidP="00754375">
            <w:pPr>
              <w:pStyle w:val="TableMedium"/>
              <w:rPr>
                <w:rFonts w:ascii="Times New Roman" w:hAnsi="Times New Roman"/>
                <w:sz w:val="24"/>
                <w:szCs w:val="24"/>
                <w:lang w:val="lt-LT"/>
              </w:rPr>
            </w:pPr>
            <w:r w:rsidRPr="00B818E4">
              <w:rPr>
                <w:rFonts w:ascii="Times New Roman" w:hAnsi="Times New Roman"/>
                <w:sz w:val="24"/>
                <w:szCs w:val="24"/>
                <w:lang w:val="lt-LT"/>
              </w:rPr>
              <w:t>2015-11-20</w:t>
            </w:r>
          </w:p>
        </w:tc>
        <w:tc>
          <w:tcPr>
            <w:tcW w:w="5947" w:type="dxa"/>
          </w:tcPr>
          <w:p w:rsidR="002012C2" w:rsidRPr="00B818E4" w:rsidRDefault="00580A02" w:rsidP="00580A02">
            <w:pPr>
              <w:pStyle w:val="TableMedium"/>
              <w:rPr>
                <w:rFonts w:ascii="Times New Roman" w:hAnsi="Times New Roman"/>
                <w:sz w:val="24"/>
                <w:szCs w:val="24"/>
                <w:lang w:val="lt-LT"/>
              </w:rPr>
            </w:pPr>
            <w:r w:rsidRPr="00B818E4">
              <w:rPr>
                <w:rFonts w:ascii="Times New Roman" w:hAnsi="Times New Roman"/>
                <w:sz w:val="24"/>
                <w:szCs w:val="24"/>
                <w:lang w:val="lt-LT"/>
              </w:rPr>
              <w:t>Galutinė versija</w:t>
            </w:r>
          </w:p>
        </w:tc>
        <w:tc>
          <w:tcPr>
            <w:tcW w:w="1211" w:type="dxa"/>
          </w:tcPr>
          <w:p w:rsidR="002012C2" w:rsidRPr="00B818E4" w:rsidRDefault="00567B5E"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HP</w:t>
            </w:r>
          </w:p>
        </w:tc>
      </w:tr>
      <w:tr w:rsidR="00980D6A" w:rsidRPr="00B818E4" w:rsidTr="002A69B2">
        <w:tc>
          <w:tcPr>
            <w:tcW w:w="1300" w:type="dxa"/>
          </w:tcPr>
          <w:p w:rsidR="00980D6A" w:rsidRPr="00B818E4" w:rsidRDefault="00980D6A">
            <w:pPr>
              <w:pStyle w:val="TableMedium"/>
              <w:rPr>
                <w:rFonts w:ascii="Times New Roman" w:hAnsi="Times New Roman"/>
                <w:sz w:val="24"/>
                <w:szCs w:val="24"/>
                <w:lang w:val="lt-LT"/>
              </w:rPr>
            </w:pPr>
            <w:r w:rsidRPr="00B818E4">
              <w:rPr>
                <w:rFonts w:ascii="Times New Roman" w:hAnsi="Times New Roman"/>
                <w:sz w:val="24"/>
                <w:szCs w:val="24"/>
                <w:lang w:val="lt-LT"/>
              </w:rPr>
              <w:t>1.10</w:t>
            </w:r>
          </w:p>
        </w:tc>
        <w:tc>
          <w:tcPr>
            <w:tcW w:w="1400" w:type="dxa"/>
          </w:tcPr>
          <w:p w:rsidR="00980D6A" w:rsidRPr="00B818E4" w:rsidRDefault="00980D6A" w:rsidP="00754375">
            <w:pPr>
              <w:pStyle w:val="TableMedium"/>
              <w:rPr>
                <w:rFonts w:ascii="Times New Roman" w:hAnsi="Times New Roman"/>
                <w:sz w:val="24"/>
                <w:szCs w:val="24"/>
                <w:lang w:val="lt-LT"/>
              </w:rPr>
            </w:pPr>
            <w:r w:rsidRPr="00B818E4">
              <w:rPr>
                <w:rFonts w:ascii="Times New Roman" w:hAnsi="Times New Roman"/>
                <w:sz w:val="24"/>
                <w:szCs w:val="24"/>
                <w:lang w:val="lt-LT"/>
              </w:rPr>
              <w:t>2015-12-14</w:t>
            </w:r>
          </w:p>
        </w:tc>
        <w:tc>
          <w:tcPr>
            <w:tcW w:w="5947" w:type="dxa"/>
          </w:tcPr>
          <w:p w:rsidR="00980D6A" w:rsidRPr="00B818E4" w:rsidRDefault="00687EB3" w:rsidP="00580A02">
            <w:pPr>
              <w:pStyle w:val="TableMedium"/>
              <w:rPr>
                <w:rFonts w:ascii="Times New Roman" w:hAnsi="Times New Roman"/>
                <w:sz w:val="24"/>
                <w:szCs w:val="24"/>
                <w:lang w:val="lt-LT"/>
              </w:rPr>
            </w:pPr>
            <w:r w:rsidRPr="00B818E4">
              <w:rPr>
                <w:rFonts w:ascii="Times New Roman" w:hAnsi="Times New Roman"/>
                <w:sz w:val="24"/>
                <w:szCs w:val="24"/>
                <w:lang w:val="lt-LT"/>
              </w:rPr>
              <w:t>Galutinė versija. Padidintas naudotojo asmens kodo ilgis pagal LM reikalavimus.</w:t>
            </w:r>
          </w:p>
        </w:tc>
        <w:tc>
          <w:tcPr>
            <w:tcW w:w="1211" w:type="dxa"/>
          </w:tcPr>
          <w:p w:rsidR="00980D6A" w:rsidRPr="00B818E4" w:rsidRDefault="00980D6A"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HP</w:t>
            </w:r>
          </w:p>
        </w:tc>
      </w:tr>
      <w:tr w:rsidR="0055452F" w:rsidRPr="00B818E4" w:rsidTr="002A69B2">
        <w:tc>
          <w:tcPr>
            <w:tcW w:w="1300" w:type="dxa"/>
          </w:tcPr>
          <w:p w:rsidR="0055452F" w:rsidRPr="00B818E4" w:rsidRDefault="0055452F">
            <w:pPr>
              <w:pStyle w:val="TableMedium"/>
              <w:rPr>
                <w:rFonts w:ascii="Times New Roman" w:hAnsi="Times New Roman"/>
                <w:sz w:val="24"/>
                <w:szCs w:val="24"/>
                <w:lang w:val="lt-LT"/>
              </w:rPr>
            </w:pPr>
            <w:r w:rsidRPr="00B818E4">
              <w:rPr>
                <w:rFonts w:ascii="Times New Roman" w:hAnsi="Times New Roman"/>
                <w:sz w:val="24"/>
                <w:szCs w:val="24"/>
                <w:lang w:val="lt-LT"/>
              </w:rPr>
              <w:t>1</w:t>
            </w:r>
            <w:r w:rsidR="004F0306" w:rsidRPr="00B818E4">
              <w:rPr>
                <w:rFonts w:ascii="Times New Roman" w:hAnsi="Times New Roman"/>
                <w:sz w:val="24"/>
                <w:szCs w:val="24"/>
                <w:lang w:val="lt-LT"/>
              </w:rPr>
              <w:t>.</w:t>
            </w:r>
            <w:r w:rsidRPr="00B818E4">
              <w:rPr>
                <w:rFonts w:ascii="Times New Roman" w:hAnsi="Times New Roman"/>
                <w:sz w:val="24"/>
                <w:szCs w:val="24"/>
                <w:lang w:val="lt-LT"/>
              </w:rPr>
              <w:t>20</w:t>
            </w:r>
          </w:p>
        </w:tc>
        <w:tc>
          <w:tcPr>
            <w:tcW w:w="1400" w:type="dxa"/>
          </w:tcPr>
          <w:p w:rsidR="0055452F" w:rsidRPr="00B818E4" w:rsidRDefault="0055452F" w:rsidP="00754375">
            <w:pPr>
              <w:pStyle w:val="TableMedium"/>
              <w:rPr>
                <w:rFonts w:ascii="Times New Roman" w:hAnsi="Times New Roman"/>
                <w:sz w:val="24"/>
                <w:szCs w:val="24"/>
                <w:lang w:val="lt-LT"/>
              </w:rPr>
            </w:pPr>
            <w:r w:rsidRPr="00B818E4">
              <w:rPr>
                <w:rFonts w:ascii="Times New Roman" w:hAnsi="Times New Roman"/>
                <w:sz w:val="24"/>
                <w:szCs w:val="24"/>
                <w:lang w:val="lt-LT"/>
              </w:rPr>
              <w:t>2016-06-22</w:t>
            </w:r>
          </w:p>
        </w:tc>
        <w:tc>
          <w:tcPr>
            <w:tcW w:w="5947" w:type="dxa"/>
          </w:tcPr>
          <w:p w:rsidR="0055452F" w:rsidRPr="00B818E4" w:rsidRDefault="0055452F" w:rsidP="0055452F">
            <w:pPr>
              <w:pStyle w:val="TableMedium"/>
              <w:rPr>
                <w:rFonts w:ascii="Times New Roman" w:hAnsi="Times New Roman"/>
                <w:sz w:val="24"/>
                <w:szCs w:val="24"/>
                <w:lang w:val="lt-LT"/>
              </w:rPr>
            </w:pPr>
            <w:r w:rsidRPr="00B818E4">
              <w:rPr>
                <w:rFonts w:ascii="Times New Roman" w:hAnsi="Times New Roman"/>
                <w:sz w:val="24"/>
                <w:szCs w:val="24"/>
                <w:lang w:val="lt-LT"/>
              </w:rPr>
              <w:t>Papildyta pagal SUSITARIMĄ Nr. 2</w:t>
            </w:r>
          </w:p>
          <w:p w:rsidR="0055452F" w:rsidRPr="00B818E4" w:rsidRDefault="0055452F" w:rsidP="0055452F">
            <w:pPr>
              <w:pStyle w:val="TableMedium"/>
              <w:rPr>
                <w:rFonts w:ascii="Times New Roman" w:hAnsi="Times New Roman"/>
                <w:sz w:val="24"/>
                <w:szCs w:val="24"/>
                <w:lang w:val="lt-LT"/>
              </w:rPr>
            </w:pPr>
            <w:r w:rsidRPr="00B818E4">
              <w:rPr>
                <w:rFonts w:ascii="Times New Roman" w:hAnsi="Times New Roman"/>
                <w:sz w:val="24"/>
                <w:szCs w:val="24"/>
                <w:lang w:val="lt-LT"/>
              </w:rPr>
              <w:t>DĖL 2013 M. RUGPJŪČIO 12 D. INTEGRUOTOS MUITINĖS INFORMACINĖS SISTEMOS POSISTEMIŲ IR IŠORINIŲ SISTEMŲ INTEGRAVIMO SĄSAJŲ KŪRIMO PASLAUGŲ PIRKIMO SUTARTIES NR. 11B-675/HP10021 PAKEITIMO</w:t>
            </w:r>
          </w:p>
        </w:tc>
        <w:tc>
          <w:tcPr>
            <w:tcW w:w="1211" w:type="dxa"/>
          </w:tcPr>
          <w:p w:rsidR="0055452F" w:rsidRPr="00B818E4" w:rsidRDefault="0055452F"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HP</w:t>
            </w:r>
          </w:p>
        </w:tc>
      </w:tr>
      <w:tr w:rsidR="004F0306" w:rsidRPr="00B818E4" w:rsidTr="002A69B2">
        <w:tc>
          <w:tcPr>
            <w:tcW w:w="1300" w:type="dxa"/>
          </w:tcPr>
          <w:p w:rsidR="004F0306" w:rsidRPr="00B818E4" w:rsidRDefault="004F0306">
            <w:pPr>
              <w:pStyle w:val="TableMedium"/>
              <w:rPr>
                <w:rFonts w:ascii="Times New Roman" w:hAnsi="Times New Roman"/>
                <w:sz w:val="24"/>
                <w:szCs w:val="24"/>
                <w:lang w:val="lt-LT"/>
              </w:rPr>
            </w:pPr>
            <w:r w:rsidRPr="00B818E4">
              <w:rPr>
                <w:rFonts w:ascii="Times New Roman" w:hAnsi="Times New Roman"/>
                <w:sz w:val="24"/>
                <w:szCs w:val="24"/>
                <w:lang w:val="lt-LT"/>
              </w:rPr>
              <w:t>1.30</w:t>
            </w:r>
          </w:p>
        </w:tc>
        <w:tc>
          <w:tcPr>
            <w:tcW w:w="1400" w:type="dxa"/>
          </w:tcPr>
          <w:p w:rsidR="004F0306" w:rsidRPr="00B818E4" w:rsidRDefault="004F0306" w:rsidP="00754375">
            <w:pPr>
              <w:pStyle w:val="TableMedium"/>
              <w:rPr>
                <w:rFonts w:ascii="Times New Roman" w:hAnsi="Times New Roman"/>
                <w:sz w:val="24"/>
                <w:szCs w:val="24"/>
                <w:lang w:val="lt-LT"/>
              </w:rPr>
            </w:pPr>
            <w:r w:rsidRPr="00B818E4">
              <w:rPr>
                <w:rFonts w:ascii="Times New Roman" w:hAnsi="Times New Roman"/>
                <w:sz w:val="24"/>
                <w:szCs w:val="24"/>
                <w:lang w:val="lt-LT"/>
              </w:rPr>
              <w:t>2016-07-14</w:t>
            </w:r>
          </w:p>
        </w:tc>
        <w:tc>
          <w:tcPr>
            <w:tcW w:w="5947" w:type="dxa"/>
          </w:tcPr>
          <w:p w:rsidR="004F0306" w:rsidRPr="00B818E4" w:rsidRDefault="004F0306" w:rsidP="0055452F">
            <w:pPr>
              <w:pStyle w:val="TableMedium"/>
              <w:rPr>
                <w:rFonts w:ascii="Times New Roman" w:hAnsi="Times New Roman"/>
                <w:sz w:val="24"/>
                <w:szCs w:val="24"/>
                <w:lang w:val="lt-LT"/>
              </w:rPr>
            </w:pPr>
            <w:r w:rsidRPr="00B818E4">
              <w:rPr>
                <w:rFonts w:ascii="Times New Roman" w:hAnsi="Times New Roman"/>
                <w:sz w:val="24"/>
                <w:szCs w:val="24"/>
                <w:lang w:val="lt-LT"/>
              </w:rPr>
              <w:t>LM pastabos</w:t>
            </w:r>
          </w:p>
        </w:tc>
        <w:tc>
          <w:tcPr>
            <w:tcW w:w="1211" w:type="dxa"/>
          </w:tcPr>
          <w:p w:rsidR="004F0306" w:rsidRPr="00B818E4" w:rsidRDefault="004F0306" w:rsidP="00567B5E">
            <w:pPr>
              <w:pStyle w:val="TableMedium"/>
              <w:jc w:val="center"/>
              <w:rPr>
                <w:rFonts w:ascii="Times New Roman" w:hAnsi="Times New Roman"/>
                <w:sz w:val="24"/>
                <w:szCs w:val="24"/>
                <w:lang w:val="lt-LT"/>
              </w:rPr>
            </w:pPr>
          </w:p>
        </w:tc>
      </w:tr>
      <w:tr w:rsidR="00B222A5" w:rsidRPr="00B818E4" w:rsidTr="002A69B2">
        <w:tc>
          <w:tcPr>
            <w:tcW w:w="1300" w:type="dxa"/>
          </w:tcPr>
          <w:p w:rsidR="00B222A5" w:rsidRPr="00B818E4" w:rsidRDefault="00B222A5">
            <w:pPr>
              <w:pStyle w:val="TableMedium"/>
              <w:rPr>
                <w:rFonts w:ascii="Times New Roman" w:hAnsi="Times New Roman"/>
                <w:sz w:val="24"/>
                <w:szCs w:val="24"/>
                <w:lang w:val="lt-LT"/>
              </w:rPr>
            </w:pPr>
            <w:r w:rsidRPr="00B818E4">
              <w:rPr>
                <w:rFonts w:ascii="Times New Roman" w:hAnsi="Times New Roman"/>
                <w:sz w:val="24"/>
                <w:szCs w:val="24"/>
                <w:lang w:val="lt-LT"/>
              </w:rPr>
              <w:t>1.40</w:t>
            </w:r>
          </w:p>
        </w:tc>
        <w:tc>
          <w:tcPr>
            <w:tcW w:w="1400" w:type="dxa"/>
          </w:tcPr>
          <w:p w:rsidR="00B222A5" w:rsidRPr="00B818E4" w:rsidRDefault="00B222A5" w:rsidP="00754375">
            <w:pPr>
              <w:pStyle w:val="TableMedium"/>
              <w:rPr>
                <w:rFonts w:ascii="Times New Roman" w:hAnsi="Times New Roman"/>
                <w:sz w:val="24"/>
                <w:szCs w:val="24"/>
                <w:lang w:val="lt-LT"/>
              </w:rPr>
            </w:pPr>
            <w:r w:rsidRPr="00B818E4">
              <w:rPr>
                <w:rFonts w:ascii="Times New Roman" w:hAnsi="Times New Roman"/>
                <w:sz w:val="24"/>
                <w:szCs w:val="24"/>
                <w:lang w:val="lt-LT"/>
              </w:rPr>
              <w:t>2016-07-14</w:t>
            </w:r>
          </w:p>
        </w:tc>
        <w:tc>
          <w:tcPr>
            <w:tcW w:w="5947" w:type="dxa"/>
          </w:tcPr>
          <w:p w:rsidR="00B222A5" w:rsidRPr="00B818E4" w:rsidRDefault="00B222A5" w:rsidP="0055452F">
            <w:pPr>
              <w:pStyle w:val="TableMedium"/>
              <w:rPr>
                <w:rFonts w:ascii="Times New Roman" w:hAnsi="Times New Roman"/>
                <w:sz w:val="24"/>
                <w:szCs w:val="24"/>
                <w:lang w:val="lt-LT"/>
              </w:rPr>
            </w:pPr>
            <w:r w:rsidRPr="00B818E4">
              <w:rPr>
                <w:rFonts w:ascii="Times New Roman" w:hAnsi="Times New Roman"/>
                <w:sz w:val="24"/>
                <w:szCs w:val="24"/>
                <w:lang w:val="lt-LT"/>
              </w:rPr>
              <w:t>Pataisymai pagal LM pastabas</w:t>
            </w:r>
          </w:p>
        </w:tc>
        <w:tc>
          <w:tcPr>
            <w:tcW w:w="1211" w:type="dxa"/>
          </w:tcPr>
          <w:p w:rsidR="00B222A5" w:rsidRPr="00B818E4" w:rsidRDefault="00B222A5"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HP</w:t>
            </w:r>
          </w:p>
        </w:tc>
      </w:tr>
      <w:tr w:rsidR="004F0306" w:rsidRPr="00B818E4" w:rsidTr="002A69B2">
        <w:tc>
          <w:tcPr>
            <w:tcW w:w="1300" w:type="dxa"/>
          </w:tcPr>
          <w:p w:rsidR="004F0306" w:rsidRPr="00B818E4" w:rsidRDefault="004F0306">
            <w:pPr>
              <w:pStyle w:val="TableMedium"/>
              <w:rPr>
                <w:rFonts w:ascii="Times New Roman" w:hAnsi="Times New Roman"/>
                <w:sz w:val="24"/>
                <w:szCs w:val="24"/>
                <w:lang w:val="lt-LT"/>
              </w:rPr>
            </w:pPr>
            <w:r w:rsidRPr="00B818E4">
              <w:rPr>
                <w:rFonts w:ascii="Times New Roman" w:hAnsi="Times New Roman"/>
                <w:sz w:val="24"/>
                <w:szCs w:val="24"/>
                <w:lang w:val="lt-LT"/>
              </w:rPr>
              <w:t>2.00</w:t>
            </w:r>
          </w:p>
        </w:tc>
        <w:tc>
          <w:tcPr>
            <w:tcW w:w="1400" w:type="dxa"/>
          </w:tcPr>
          <w:p w:rsidR="004F0306" w:rsidRPr="00B818E4" w:rsidRDefault="007E40A9" w:rsidP="00754375">
            <w:pPr>
              <w:pStyle w:val="TableMedium"/>
              <w:rPr>
                <w:rFonts w:ascii="Times New Roman" w:hAnsi="Times New Roman"/>
                <w:sz w:val="24"/>
                <w:szCs w:val="24"/>
                <w:lang w:val="lt-LT"/>
              </w:rPr>
            </w:pPr>
            <w:r w:rsidRPr="00B818E4">
              <w:rPr>
                <w:rFonts w:ascii="Times New Roman" w:hAnsi="Times New Roman"/>
                <w:sz w:val="24"/>
                <w:szCs w:val="24"/>
                <w:lang w:val="lt-LT"/>
              </w:rPr>
              <w:t>2016-07-18</w:t>
            </w:r>
          </w:p>
        </w:tc>
        <w:tc>
          <w:tcPr>
            <w:tcW w:w="5947" w:type="dxa"/>
          </w:tcPr>
          <w:p w:rsidR="004F0306" w:rsidRPr="00B818E4" w:rsidRDefault="004F0306" w:rsidP="0055452F">
            <w:pPr>
              <w:pStyle w:val="TableMedium"/>
              <w:rPr>
                <w:rFonts w:ascii="Times New Roman" w:hAnsi="Times New Roman"/>
                <w:sz w:val="24"/>
                <w:szCs w:val="24"/>
                <w:lang w:val="lt-LT"/>
              </w:rPr>
            </w:pPr>
            <w:r w:rsidRPr="00B818E4">
              <w:rPr>
                <w:rFonts w:ascii="Times New Roman" w:hAnsi="Times New Roman"/>
                <w:sz w:val="24"/>
                <w:szCs w:val="24"/>
                <w:lang w:val="lt-LT"/>
              </w:rPr>
              <w:t>Galutinė versija</w:t>
            </w:r>
            <w:r w:rsidR="00A56C4B" w:rsidRPr="00B818E4">
              <w:rPr>
                <w:rFonts w:ascii="Times New Roman" w:hAnsi="Times New Roman"/>
                <w:sz w:val="24"/>
                <w:szCs w:val="24"/>
                <w:lang w:val="lt-LT"/>
              </w:rPr>
              <w:t xml:space="preserve"> pagal 2013-08-12 paslaugų pirkimo sutartį Nr. 11B-675/HP-10021</w:t>
            </w:r>
          </w:p>
        </w:tc>
        <w:tc>
          <w:tcPr>
            <w:tcW w:w="1211" w:type="dxa"/>
          </w:tcPr>
          <w:p w:rsidR="004F0306" w:rsidRPr="00B818E4" w:rsidRDefault="004F0306" w:rsidP="00567B5E">
            <w:pPr>
              <w:pStyle w:val="TableMedium"/>
              <w:jc w:val="center"/>
              <w:rPr>
                <w:rFonts w:ascii="Times New Roman" w:hAnsi="Times New Roman"/>
                <w:sz w:val="24"/>
                <w:szCs w:val="24"/>
                <w:lang w:val="lt-LT"/>
              </w:rPr>
            </w:pPr>
          </w:p>
        </w:tc>
      </w:tr>
      <w:tr w:rsidR="00BA60DE" w:rsidRPr="00B818E4" w:rsidTr="002A69B2">
        <w:tc>
          <w:tcPr>
            <w:tcW w:w="1300" w:type="dxa"/>
          </w:tcPr>
          <w:p w:rsidR="00BA60DE" w:rsidRPr="00B818E4" w:rsidRDefault="00BA60DE">
            <w:pPr>
              <w:pStyle w:val="TableMedium"/>
              <w:rPr>
                <w:rFonts w:ascii="Times New Roman" w:hAnsi="Times New Roman"/>
                <w:sz w:val="24"/>
                <w:szCs w:val="24"/>
                <w:lang w:val="lt-LT"/>
              </w:rPr>
            </w:pPr>
            <w:r w:rsidRPr="00B818E4">
              <w:rPr>
                <w:rFonts w:ascii="Times New Roman" w:hAnsi="Times New Roman"/>
                <w:sz w:val="24"/>
                <w:szCs w:val="24"/>
                <w:lang w:val="lt-LT"/>
              </w:rPr>
              <w:t>2.10</w:t>
            </w:r>
          </w:p>
        </w:tc>
        <w:tc>
          <w:tcPr>
            <w:tcW w:w="1400" w:type="dxa"/>
          </w:tcPr>
          <w:p w:rsidR="00BA60DE" w:rsidRPr="00B818E4" w:rsidRDefault="00BF2366" w:rsidP="00754375">
            <w:pPr>
              <w:pStyle w:val="TableMedium"/>
              <w:rPr>
                <w:rFonts w:ascii="Times New Roman" w:hAnsi="Times New Roman"/>
                <w:sz w:val="24"/>
                <w:szCs w:val="24"/>
                <w:lang w:val="lt-LT"/>
              </w:rPr>
            </w:pPr>
            <w:r w:rsidRPr="00B818E4">
              <w:rPr>
                <w:rFonts w:ascii="Times New Roman" w:hAnsi="Times New Roman"/>
                <w:sz w:val="24"/>
                <w:szCs w:val="24"/>
                <w:lang w:val="lt-LT"/>
              </w:rPr>
              <w:t>2018-02-07</w:t>
            </w:r>
          </w:p>
        </w:tc>
        <w:tc>
          <w:tcPr>
            <w:tcW w:w="5947" w:type="dxa"/>
          </w:tcPr>
          <w:p w:rsidR="00BA60DE" w:rsidRPr="00B818E4" w:rsidRDefault="00BF2366" w:rsidP="0055452F">
            <w:pPr>
              <w:pStyle w:val="TableMedium"/>
              <w:rPr>
                <w:rFonts w:ascii="Times New Roman" w:hAnsi="Times New Roman"/>
                <w:sz w:val="24"/>
                <w:szCs w:val="24"/>
                <w:lang w:val="lt-LT"/>
              </w:rPr>
            </w:pPr>
            <w:r w:rsidRPr="00B818E4">
              <w:rPr>
                <w:rFonts w:ascii="Times New Roman" w:hAnsi="Times New Roman"/>
                <w:sz w:val="24"/>
                <w:szCs w:val="24"/>
                <w:lang w:val="lt-LT"/>
              </w:rPr>
              <w:t>Papildyta pagal 2017-11-23 paslaugų pirkimo sutartį Nr. LT1-G0400/11B-170</w:t>
            </w:r>
          </w:p>
        </w:tc>
        <w:tc>
          <w:tcPr>
            <w:tcW w:w="1211" w:type="dxa"/>
          </w:tcPr>
          <w:p w:rsidR="00BA60DE" w:rsidRPr="00B818E4" w:rsidRDefault="00BF2366"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DXC</w:t>
            </w:r>
          </w:p>
        </w:tc>
      </w:tr>
      <w:tr w:rsidR="00BF2366" w:rsidRPr="00B818E4" w:rsidTr="002A69B2">
        <w:tc>
          <w:tcPr>
            <w:tcW w:w="1300" w:type="dxa"/>
          </w:tcPr>
          <w:p w:rsidR="00BF2366" w:rsidRPr="00B818E4" w:rsidRDefault="00BF2366">
            <w:pPr>
              <w:pStyle w:val="TableMedium"/>
              <w:rPr>
                <w:rFonts w:ascii="Times New Roman" w:hAnsi="Times New Roman"/>
                <w:sz w:val="24"/>
                <w:szCs w:val="24"/>
                <w:lang w:val="lt-LT"/>
              </w:rPr>
            </w:pPr>
            <w:r w:rsidRPr="00B818E4">
              <w:rPr>
                <w:rFonts w:ascii="Times New Roman" w:hAnsi="Times New Roman"/>
                <w:sz w:val="24"/>
                <w:szCs w:val="24"/>
                <w:lang w:val="lt-LT"/>
              </w:rPr>
              <w:t>2.20</w:t>
            </w:r>
          </w:p>
        </w:tc>
        <w:tc>
          <w:tcPr>
            <w:tcW w:w="1400" w:type="dxa"/>
          </w:tcPr>
          <w:p w:rsidR="00BF2366" w:rsidRPr="00B818E4" w:rsidRDefault="00BF2366" w:rsidP="00754375">
            <w:pPr>
              <w:pStyle w:val="TableMedium"/>
              <w:rPr>
                <w:rFonts w:ascii="Times New Roman" w:hAnsi="Times New Roman"/>
                <w:sz w:val="24"/>
                <w:szCs w:val="24"/>
                <w:lang w:val="lt-LT"/>
              </w:rPr>
            </w:pPr>
            <w:r w:rsidRPr="00B818E4">
              <w:rPr>
                <w:rFonts w:ascii="Times New Roman" w:hAnsi="Times New Roman"/>
                <w:sz w:val="24"/>
                <w:szCs w:val="24"/>
                <w:lang w:val="lt-LT"/>
              </w:rPr>
              <w:t>2018-06-29</w:t>
            </w:r>
          </w:p>
        </w:tc>
        <w:tc>
          <w:tcPr>
            <w:tcW w:w="5947" w:type="dxa"/>
          </w:tcPr>
          <w:p w:rsidR="00BF2366" w:rsidRPr="00B818E4" w:rsidRDefault="007F688E" w:rsidP="0055452F">
            <w:pPr>
              <w:pStyle w:val="TableMedium"/>
              <w:rPr>
                <w:rFonts w:ascii="Times New Roman" w:hAnsi="Times New Roman"/>
                <w:sz w:val="24"/>
                <w:szCs w:val="24"/>
                <w:lang w:val="lt-LT"/>
              </w:rPr>
            </w:pPr>
            <w:r w:rsidRPr="00B818E4">
              <w:rPr>
                <w:rFonts w:ascii="Times New Roman" w:hAnsi="Times New Roman"/>
                <w:sz w:val="24"/>
                <w:szCs w:val="24"/>
                <w:lang w:val="lt-LT"/>
              </w:rPr>
              <w:t>Papildyta</w:t>
            </w:r>
          </w:p>
        </w:tc>
        <w:tc>
          <w:tcPr>
            <w:tcW w:w="1211" w:type="dxa"/>
          </w:tcPr>
          <w:p w:rsidR="00BF2366" w:rsidRPr="00B818E4" w:rsidRDefault="00BF2366" w:rsidP="00567B5E">
            <w:pPr>
              <w:pStyle w:val="TableMedium"/>
              <w:jc w:val="center"/>
              <w:rPr>
                <w:rFonts w:ascii="Times New Roman" w:hAnsi="Times New Roman"/>
                <w:sz w:val="24"/>
                <w:szCs w:val="24"/>
                <w:lang w:val="lt-LT"/>
              </w:rPr>
            </w:pPr>
            <w:r w:rsidRPr="00B818E4">
              <w:rPr>
                <w:rFonts w:ascii="Times New Roman" w:hAnsi="Times New Roman"/>
                <w:sz w:val="24"/>
                <w:szCs w:val="24"/>
                <w:lang w:val="lt-LT"/>
              </w:rPr>
              <w:t>DXC</w:t>
            </w:r>
          </w:p>
        </w:tc>
      </w:tr>
      <w:tr w:rsidR="00B818E4" w:rsidRPr="00B818E4" w:rsidTr="002A69B2">
        <w:tc>
          <w:tcPr>
            <w:tcW w:w="1300" w:type="dxa"/>
          </w:tcPr>
          <w:p w:rsidR="00B818E4" w:rsidRPr="00B818E4" w:rsidRDefault="00B818E4">
            <w:pPr>
              <w:pStyle w:val="TableMedium"/>
              <w:rPr>
                <w:rFonts w:ascii="Times New Roman" w:hAnsi="Times New Roman"/>
                <w:sz w:val="24"/>
                <w:szCs w:val="24"/>
                <w:lang w:val="lt-LT"/>
              </w:rPr>
            </w:pPr>
            <w:r>
              <w:rPr>
                <w:rFonts w:ascii="Times New Roman" w:hAnsi="Times New Roman"/>
                <w:sz w:val="24"/>
                <w:szCs w:val="24"/>
                <w:lang w:val="lt-LT"/>
              </w:rPr>
              <w:t>2.30</w:t>
            </w:r>
          </w:p>
        </w:tc>
        <w:tc>
          <w:tcPr>
            <w:tcW w:w="1400" w:type="dxa"/>
          </w:tcPr>
          <w:p w:rsidR="00B818E4" w:rsidRPr="00B818E4" w:rsidRDefault="00B818E4" w:rsidP="00754375">
            <w:pPr>
              <w:pStyle w:val="TableMedium"/>
              <w:rPr>
                <w:rFonts w:ascii="Times New Roman" w:hAnsi="Times New Roman"/>
                <w:sz w:val="24"/>
                <w:szCs w:val="24"/>
                <w:lang w:val="lt-LT"/>
              </w:rPr>
            </w:pPr>
            <w:r>
              <w:rPr>
                <w:rFonts w:ascii="Times New Roman" w:hAnsi="Times New Roman"/>
                <w:sz w:val="24"/>
                <w:szCs w:val="24"/>
                <w:lang w:val="lt-LT"/>
              </w:rPr>
              <w:t>2018-07-09</w:t>
            </w:r>
          </w:p>
        </w:tc>
        <w:tc>
          <w:tcPr>
            <w:tcW w:w="5947" w:type="dxa"/>
          </w:tcPr>
          <w:p w:rsidR="00B818E4" w:rsidRPr="00B818E4" w:rsidRDefault="00B818E4" w:rsidP="0055452F">
            <w:pPr>
              <w:pStyle w:val="TableMedium"/>
              <w:rPr>
                <w:rFonts w:ascii="Times New Roman" w:hAnsi="Times New Roman"/>
                <w:sz w:val="24"/>
                <w:szCs w:val="24"/>
                <w:lang w:val="lt-LT"/>
              </w:rPr>
            </w:pPr>
            <w:r>
              <w:rPr>
                <w:rFonts w:ascii="Times New Roman" w:hAnsi="Times New Roman"/>
                <w:sz w:val="24"/>
                <w:szCs w:val="24"/>
                <w:lang w:val="lt-LT"/>
              </w:rPr>
              <w:t>Pataisymai pagal LM pastabas</w:t>
            </w:r>
          </w:p>
        </w:tc>
        <w:tc>
          <w:tcPr>
            <w:tcW w:w="1211" w:type="dxa"/>
          </w:tcPr>
          <w:p w:rsidR="00B818E4" w:rsidRPr="00B818E4" w:rsidRDefault="00B818E4"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2B44F3" w:rsidRPr="00B818E4" w:rsidTr="002A69B2">
        <w:tc>
          <w:tcPr>
            <w:tcW w:w="1300" w:type="dxa"/>
          </w:tcPr>
          <w:p w:rsidR="002B44F3" w:rsidRDefault="002B44F3">
            <w:pPr>
              <w:pStyle w:val="TableMedium"/>
              <w:rPr>
                <w:rFonts w:ascii="Times New Roman" w:hAnsi="Times New Roman"/>
                <w:sz w:val="24"/>
                <w:szCs w:val="24"/>
                <w:lang w:val="lt-LT"/>
              </w:rPr>
            </w:pPr>
            <w:r>
              <w:rPr>
                <w:rFonts w:ascii="Times New Roman" w:hAnsi="Times New Roman"/>
                <w:sz w:val="24"/>
                <w:szCs w:val="24"/>
                <w:lang w:val="lt-LT"/>
              </w:rPr>
              <w:t>2.40</w:t>
            </w:r>
          </w:p>
        </w:tc>
        <w:tc>
          <w:tcPr>
            <w:tcW w:w="1400" w:type="dxa"/>
          </w:tcPr>
          <w:p w:rsidR="002B44F3" w:rsidRDefault="002B44F3" w:rsidP="00754375">
            <w:pPr>
              <w:pStyle w:val="TableMedium"/>
              <w:rPr>
                <w:rFonts w:ascii="Times New Roman" w:hAnsi="Times New Roman"/>
                <w:sz w:val="24"/>
                <w:szCs w:val="24"/>
                <w:lang w:val="lt-LT"/>
              </w:rPr>
            </w:pPr>
            <w:r>
              <w:rPr>
                <w:rFonts w:ascii="Times New Roman" w:hAnsi="Times New Roman"/>
                <w:sz w:val="24"/>
                <w:szCs w:val="24"/>
                <w:lang w:val="lt-LT"/>
              </w:rPr>
              <w:t>2021-07-19</w:t>
            </w:r>
          </w:p>
        </w:tc>
        <w:tc>
          <w:tcPr>
            <w:tcW w:w="5947" w:type="dxa"/>
          </w:tcPr>
          <w:p w:rsidR="002B44F3" w:rsidRDefault="002B44F3" w:rsidP="0055452F">
            <w:pPr>
              <w:pStyle w:val="TableMedium"/>
              <w:rPr>
                <w:rFonts w:ascii="Times New Roman" w:hAnsi="Times New Roman"/>
                <w:sz w:val="24"/>
                <w:szCs w:val="24"/>
                <w:lang w:val="lt-LT"/>
              </w:rPr>
            </w:pPr>
            <w:r>
              <w:rPr>
                <w:rFonts w:ascii="Times New Roman" w:hAnsi="Times New Roman"/>
                <w:sz w:val="24"/>
                <w:szCs w:val="24"/>
                <w:lang w:val="lt-LT"/>
              </w:rPr>
              <w:t xml:space="preserve">Pakeitimai atlikti sprendžiant kreipinį Nr. </w:t>
            </w:r>
            <w:r w:rsidRPr="002B44F3">
              <w:rPr>
                <w:rFonts w:ascii="Times New Roman" w:hAnsi="Times New Roman"/>
                <w:sz w:val="24"/>
                <w:szCs w:val="24"/>
                <w:lang w:val="lt-LT"/>
              </w:rPr>
              <w:t xml:space="preserve">330865 </w:t>
            </w:r>
            <w:r>
              <w:rPr>
                <w:rFonts w:ascii="Times New Roman" w:hAnsi="Times New Roman"/>
                <w:sz w:val="24"/>
                <w:szCs w:val="24"/>
                <w:lang w:val="lt-LT"/>
              </w:rPr>
              <w:t>„EM-VARTAI praplėtimas“ įgyvendinant 2019-10-25 M</w:t>
            </w:r>
            <w:r w:rsidRPr="00830244">
              <w:rPr>
                <w:rFonts w:ascii="Times New Roman" w:hAnsi="Times New Roman"/>
                <w:sz w:val="24"/>
                <w:szCs w:val="24"/>
                <w:lang w:val="lt-LT"/>
              </w:rPr>
              <w:t xml:space="preserve">uitinės informacinių sistemų tarpusavio integracinių sąsajų bei integracinių sąsajų su išorinėmis sistemomis, sukurtų </w:t>
            </w:r>
            <w:r w:rsidRPr="00830244">
              <w:rPr>
                <w:rFonts w:ascii="Times New Roman" w:hAnsi="Times New Roman"/>
                <w:i/>
                <w:iCs/>
                <w:sz w:val="24"/>
                <w:szCs w:val="24"/>
                <w:lang w:val="lt-LT"/>
              </w:rPr>
              <w:t>webMethods</w:t>
            </w:r>
            <w:r w:rsidRPr="00830244">
              <w:rPr>
                <w:rFonts w:ascii="Times New Roman" w:hAnsi="Times New Roman"/>
                <w:sz w:val="24"/>
                <w:szCs w:val="24"/>
                <w:lang w:val="lt-LT"/>
              </w:rPr>
              <w:t xml:space="preserve"> produktų pagrindu, priežiūros ir palaikymo paslaugų viešojo pirkimo–pardavimo </w:t>
            </w:r>
            <w:r>
              <w:rPr>
                <w:rFonts w:ascii="Times New Roman" w:hAnsi="Times New Roman"/>
                <w:sz w:val="24"/>
                <w:szCs w:val="24"/>
                <w:lang w:val="lt-LT"/>
              </w:rPr>
              <w:t>sutartį Nr. 11B-119</w:t>
            </w:r>
          </w:p>
        </w:tc>
        <w:tc>
          <w:tcPr>
            <w:tcW w:w="1211" w:type="dxa"/>
          </w:tcPr>
          <w:p w:rsidR="002B44F3" w:rsidRDefault="002B44F3"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2A69B2" w:rsidRPr="00B818E4" w:rsidTr="003C603D">
        <w:tc>
          <w:tcPr>
            <w:tcW w:w="1300" w:type="dxa"/>
          </w:tcPr>
          <w:p w:rsidR="002A69B2" w:rsidRDefault="002A69B2">
            <w:pPr>
              <w:pStyle w:val="TableMedium"/>
              <w:rPr>
                <w:rFonts w:ascii="Times New Roman" w:hAnsi="Times New Roman"/>
                <w:sz w:val="24"/>
                <w:szCs w:val="24"/>
                <w:lang w:val="lt-LT"/>
              </w:rPr>
            </w:pPr>
            <w:r>
              <w:rPr>
                <w:rFonts w:ascii="Times New Roman" w:hAnsi="Times New Roman"/>
                <w:sz w:val="24"/>
                <w:szCs w:val="24"/>
                <w:lang w:val="lt-LT"/>
              </w:rPr>
              <w:t>3.00</w:t>
            </w:r>
          </w:p>
        </w:tc>
        <w:tc>
          <w:tcPr>
            <w:tcW w:w="1400" w:type="dxa"/>
          </w:tcPr>
          <w:p w:rsidR="002A69B2" w:rsidRDefault="002A69B2" w:rsidP="00754375">
            <w:pPr>
              <w:pStyle w:val="TableMedium"/>
              <w:rPr>
                <w:rFonts w:ascii="Times New Roman" w:hAnsi="Times New Roman"/>
                <w:sz w:val="24"/>
                <w:szCs w:val="24"/>
                <w:lang w:val="lt-LT"/>
              </w:rPr>
            </w:pPr>
            <w:r>
              <w:rPr>
                <w:rFonts w:ascii="Times New Roman" w:hAnsi="Times New Roman"/>
                <w:sz w:val="24"/>
                <w:szCs w:val="24"/>
                <w:lang w:val="lt-LT"/>
              </w:rPr>
              <w:t>2021-</w:t>
            </w:r>
            <w:r w:rsidR="0024294B">
              <w:rPr>
                <w:rFonts w:ascii="Times New Roman" w:hAnsi="Times New Roman"/>
                <w:sz w:val="24"/>
                <w:szCs w:val="24"/>
                <w:lang w:val="lt-LT"/>
              </w:rPr>
              <w:t>12-31</w:t>
            </w:r>
          </w:p>
        </w:tc>
        <w:tc>
          <w:tcPr>
            <w:tcW w:w="5947" w:type="dxa"/>
          </w:tcPr>
          <w:p w:rsidR="002A69B2" w:rsidRDefault="002A69B2" w:rsidP="0055452F">
            <w:pPr>
              <w:pStyle w:val="TableMedium"/>
              <w:rPr>
                <w:rFonts w:ascii="Times New Roman" w:hAnsi="Times New Roman"/>
                <w:sz w:val="24"/>
                <w:szCs w:val="24"/>
                <w:lang w:val="lt-LT"/>
              </w:rPr>
            </w:pPr>
            <w:r>
              <w:rPr>
                <w:rFonts w:ascii="Times New Roman" w:hAnsi="Times New Roman"/>
                <w:sz w:val="24"/>
                <w:szCs w:val="24"/>
                <w:lang w:val="lt-LT"/>
              </w:rPr>
              <w:t>Galutinė versija</w:t>
            </w:r>
          </w:p>
        </w:tc>
        <w:tc>
          <w:tcPr>
            <w:tcW w:w="1211" w:type="dxa"/>
          </w:tcPr>
          <w:p w:rsidR="002A69B2" w:rsidRDefault="002A69B2" w:rsidP="00567B5E">
            <w:pPr>
              <w:pStyle w:val="TableMedium"/>
              <w:jc w:val="center"/>
              <w:rPr>
                <w:rFonts w:ascii="Times New Roman" w:hAnsi="Times New Roman"/>
                <w:sz w:val="24"/>
                <w:szCs w:val="24"/>
                <w:lang w:val="lt-LT"/>
              </w:rPr>
            </w:pPr>
          </w:p>
        </w:tc>
      </w:tr>
      <w:tr w:rsidR="003C603D" w:rsidRPr="00B818E4" w:rsidTr="00204D15">
        <w:tc>
          <w:tcPr>
            <w:tcW w:w="1300" w:type="dxa"/>
          </w:tcPr>
          <w:p w:rsidR="003C603D" w:rsidRDefault="003C603D">
            <w:pPr>
              <w:pStyle w:val="TableMedium"/>
              <w:rPr>
                <w:rFonts w:ascii="Times New Roman" w:hAnsi="Times New Roman"/>
                <w:sz w:val="24"/>
                <w:szCs w:val="24"/>
                <w:lang w:val="lt-LT"/>
              </w:rPr>
            </w:pPr>
            <w:r>
              <w:rPr>
                <w:rFonts w:ascii="Times New Roman" w:hAnsi="Times New Roman"/>
                <w:sz w:val="24"/>
                <w:szCs w:val="24"/>
                <w:lang w:val="lt-LT"/>
              </w:rPr>
              <w:t>3.10</w:t>
            </w:r>
          </w:p>
        </w:tc>
        <w:tc>
          <w:tcPr>
            <w:tcW w:w="1400" w:type="dxa"/>
          </w:tcPr>
          <w:p w:rsidR="003C603D" w:rsidRDefault="003C603D" w:rsidP="00754375">
            <w:pPr>
              <w:pStyle w:val="TableMedium"/>
              <w:rPr>
                <w:rFonts w:ascii="Times New Roman" w:hAnsi="Times New Roman"/>
                <w:sz w:val="24"/>
                <w:szCs w:val="24"/>
                <w:lang w:val="lt-LT"/>
              </w:rPr>
            </w:pPr>
            <w:r>
              <w:rPr>
                <w:rFonts w:ascii="Times New Roman" w:hAnsi="Times New Roman"/>
                <w:sz w:val="24"/>
                <w:szCs w:val="24"/>
                <w:lang w:val="lt-LT"/>
              </w:rPr>
              <w:t>2023-12-18</w:t>
            </w:r>
          </w:p>
        </w:tc>
        <w:tc>
          <w:tcPr>
            <w:tcW w:w="5947" w:type="dxa"/>
          </w:tcPr>
          <w:p w:rsidR="003C603D" w:rsidRDefault="003C603D" w:rsidP="0055452F">
            <w:pPr>
              <w:pStyle w:val="TableMedium"/>
              <w:rPr>
                <w:rFonts w:ascii="Times New Roman" w:hAnsi="Times New Roman"/>
                <w:sz w:val="24"/>
                <w:szCs w:val="24"/>
                <w:lang w:val="lt-LT"/>
              </w:rPr>
            </w:pPr>
            <w:r>
              <w:rPr>
                <w:rFonts w:ascii="Times New Roman" w:hAnsi="Times New Roman"/>
                <w:sz w:val="24"/>
                <w:szCs w:val="24"/>
                <w:lang w:val="lt-LT"/>
              </w:rPr>
              <w:t xml:space="preserve">Papildyta įgyvendinant </w:t>
            </w:r>
            <w:r w:rsidRPr="00567D6B">
              <w:rPr>
                <w:rFonts w:ascii="Times New Roman" w:hAnsi="Times New Roman"/>
                <w:sz w:val="24"/>
                <w:szCs w:val="24"/>
                <w:lang w:val="lt-LT"/>
              </w:rPr>
              <w:t>2021-12-15 Sąsajų duomenų mainams tarp muitinės informacinių sistemų ir sąsajų su išorinėmis informacinėmis sistemomis kūrimo bei priežiūros ir palaikymo paslaugų viešojo pirkimo –pardavimo sutartį Nr. 11B-209 / LT1-G0407</w:t>
            </w:r>
          </w:p>
        </w:tc>
        <w:tc>
          <w:tcPr>
            <w:tcW w:w="1211" w:type="dxa"/>
          </w:tcPr>
          <w:p w:rsidR="003C603D" w:rsidRDefault="003C603D"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1D0EF6" w:rsidRPr="00B818E4" w:rsidTr="00204D15">
        <w:tc>
          <w:tcPr>
            <w:tcW w:w="1300" w:type="dxa"/>
          </w:tcPr>
          <w:p w:rsidR="001D0EF6" w:rsidRDefault="001D0EF6">
            <w:pPr>
              <w:pStyle w:val="TableMedium"/>
              <w:rPr>
                <w:rFonts w:ascii="Times New Roman" w:hAnsi="Times New Roman"/>
                <w:sz w:val="24"/>
                <w:szCs w:val="24"/>
                <w:lang w:val="lt-LT"/>
              </w:rPr>
            </w:pPr>
            <w:r>
              <w:rPr>
                <w:rFonts w:ascii="Times New Roman" w:hAnsi="Times New Roman"/>
                <w:sz w:val="24"/>
                <w:szCs w:val="24"/>
                <w:lang w:val="lt-LT"/>
              </w:rPr>
              <w:t>3.11</w:t>
            </w:r>
          </w:p>
        </w:tc>
        <w:tc>
          <w:tcPr>
            <w:tcW w:w="1400" w:type="dxa"/>
          </w:tcPr>
          <w:p w:rsidR="001D0EF6" w:rsidRDefault="001D0EF6" w:rsidP="00754375">
            <w:pPr>
              <w:pStyle w:val="TableMedium"/>
              <w:rPr>
                <w:rFonts w:ascii="Times New Roman" w:hAnsi="Times New Roman"/>
                <w:sz w:val="24"/>
                <w:szCs w:val="24"/>
                <w:lang w:val="lt-LT"/>
              </w:rPr>
            </w:pPr>
            <w:r>
              <w:rPr>
                <w:rFonts w:ascii="Times New Roman" w:hAnsi="Times New Roman"/>
                <w:sz w:val="24"/>
                <w:szCs w:val="24"/>
                <w:lang w:val="lt-LT"/>
              </w:rPr>
              <w:t>2023-12-29</w:t>
            </w:r>
          </w:p>
        </w:tc>
        <w:tc>
          <w:tcPr>
            <w:tcW w:w="5947" w:type="dxa"/>
          </w:tcPr>
          <w:p w:rsidR="001D0EF6" w:rsidRDefault="001D0EF6" w:rsidP="0055452F">
            <w:pPr>
              <w:pStyle w:val="TableMedium"/>
              <w:rPr>
                <w:rFonts w:ascii="Times New Roman" w:hAnsi="Times New Roman"/>
                <w:sz w:val="24"/>
                <w:szCs w:val="24"/>
                <w:lang w:val="lt-LT"/>
              </w:rPr>
            </w:pPr>
            <w:r>
              <w:rPr>
                <w:rFonts w:ascii="Times New Roman" w:hAnsi="Times New Roman"/>
                <w:sz w:val="24"/>
                <w:szCs w:val="24"/>
                <w:lang w:val="lt-LT"/>
              </w:rPr>
              <w:t>Papildytas meta-duomenų atributų aprašymas EM-VARTAI rezervuotų meta-duomenimų sąrašu</w:t>
            </w:r>
          </w:p>
        </w:tc>
        <w:tc>
          <w:tcPr>
            <w:tcW w:w="1211" w:type="dxa"/>
          </w:tcPr>
          <w:p w:rsidR="001D0EF6" w:rsidRDefault="001D0EF6"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C444A1" w:rsidRPr="00B818E4" w:rsidTr="00204D15">
        <w:tc>
          <w:tcPr>
            <w:tcW w:w="1300" w:type="dxa"/>
          </w:tcPr>
          <w:p w:rsidR="00C444A1" w:rsidRDefault="00C444A1">
            <w:pPr>
              <w:pStyle w:val="TableMedium"/>
              <w:rPr>
                <w:rFonts w:ascii="Times New Roman" w:hAnsi="Times New Roman"/>
                <w:sz w:val="24"/>
                <w:szCs w:val="24"/>
                <w:lang w:val="lt-LT"/>
              </w:rPr>
            </w:pPr>
            <w:r>
              <w:rPr>
                <w:rFonts w:ascii="Times New Roman" w:hAnsi="Times New Roman"/>
                <w:sz w:val="24"/>
                <w:szCs w:val="24"/>
                <w:lang w:val="lt-LT"/>
              </w:rPr>
              <w:t>3.20</w:t>
            </w:r>
          </w:p>
        </w:tc>
        <w:tc>
          <w:tcPr>
            <w:tcW w:w="1400" w:type="dxa"/>
          </w:tcPr>
          <w:p w:rsidR="00C444A1" w:rsidRDefault="00C444A1" w:rsidP="00754375">
            <w:pPr>
              <w:pStyle w:val="TableMedium"/>
              <w:rPr>
                <w:rFonts w:ascii="Times New Roman" w:hAnsi="Times New Roman"/>
                <w:sz w:val="24"/>
                <w:szCs w:val="24"/>
                <w:lang w:val="lt-LT"/>
              </w:rPr>
            </w:pPr>
            <w:r>
              <w:rPr>
                <w:rFonts w:ascii="Times New Roman" w:hAnsi="Times New Roman"/>
                <w:sz w:val="24"/>
                <w:szCs w:val="24"/>
                <w:lang w:val="lt-LT"/>
              </w:rPr>
              <w:t>2024-02-07</w:t>
            </w:r>
          </w:p>
        </w:tc>
        <w:tc>
          <w:tcPr>
            <w:tcW w:w="5947" w:type="dxa"/>
          </w:tcPr>
          <w:p w:rsidR="00C444A1" w:rsidRDefault="00C444A1" w:rsidP="0055452F">
            <w:pPr>
              <w:pStyle w:val="TableMedium"/>
              <w:rPr>
                <w:rFonts w:ascii="Times New Roman" w:hAnsi="Times New Roman"/>
                <w:sz w:val="24"/>
                <w:szCs w:val="24"/>
                <w:lang w:val="lt-LT"/>
              </w:rPr>
            </w:pPr>
            <w:r>
              <w:rPr>
                <w:rFonts w:ascii="Times New Roman" w:hAnsi="Times New Roman"/>
                <w:sz w:val="24"/>
                <w:szCs w:val="24"/>
                <w:lang w:val="lt-LT"/>
              </w:rPr>
              <w:t>Pataisymai pagal LM pastabas</w:t>
            </w:r>
          </w:p>
        </w:tc>
        <w:tc>
          <w:tcPr>
            <w:tcW w:w="1211" w:type="dxa"/>
          </w:tcPr>
          <w:p w:rsidR="00C444A1" w:rsidRDefault="00C444A1"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0D4085" w:rsidRPr="00B818E4" w:rsidTr="00297B24">
        <w:tc>
          <w:tcPr>
            <w:tcW w:w="1300" w:type="dxa"/>
          </w:tcPr>
          <w:p w:rsidR="000D4085" w:rsidRDefault="000D4085">
            <w:pPr>
              <w:pStyle w:val="TableMedium"/>
              <w:rPr>
                <w:rFonts w:ascii="Times New Roman" w:hAnsi="Times New Roman"/>
                <w:sz w:val="24"/>
                <w:szCs w:val="24"/>
                <w:lang w:val="lt-LT"/>
              </w:rPr>
            </w:pPr>
            <w:r>
              <w:rPr>
                <w:rFonts w:ascii="Times New Roman" w:hAnsi="Times New Roman"/>
                <w:sz w:val="24"/>
                <w:szCs w:val="24"/>
                <w:lang w:val="lt-LT"/>
              </w:rPr>
              <w:t>3.30</w:t>
            </w:r>
          </w:p>
        </w:tc>
        <w:tc>
          <w:tcPr>
            <w:tcW w:w="1400" w:type="dxa"/>
          </w:tcPr>
          <w:p w:rsidR="000D4085" w:rsidRDefault="000D4085" w:rsidP="00754375">
            <w:pPr>
              <w:pStyle w:val="TableMedium"/>
              <w:rPr>
                <w:rFonts w:ascii="Times New Roman" w:hAnsi="Times New Roman"/>
                <w:sz w:val="24"/>
                <w:szCs w:val="24"/>
                <w:lang w:val="lt-LT"/>
              </w:rPr>
            </w:pPr>
            <w:r>
              <w:rPr>
                <w:rFonts w:ascii="Times New Roman" w:hAnsi="Times New Roman"/>
                <w:sz w:val="24"/>
                <w:szCs w:val="24"/>
                <w:lang w:val="lt-LT"/>
              </w:rPr>
              <w:t>2024-09-13</w:t>
            </w:r>
          </w:p>
        </w:tc>
        <w:tc>
          <w:tcPr>
            <w:tcW w:w="5947" w:type="dxa"/>
          </w:tcPr>
          <w:p w:rsidR="000D4085" w:rsidRDefault="000D4085" w:rsidP="0055452F">
            <w:pPr>
              <w:pStyle w:val="TableMedium"/>
              <w:rPr>
                <w:rFonts w:ascii="Times New Roman" w:hAnsi="Times New Roman"/>
                <w:sz w:val="24"/>
                <w:szCs w:val="24"/>
                <w:lang w:val="lt-LT"/>
              </w:rPr>
            </w:pPr>
            <w:r>
              <w:rPr>
                <w:rFonts w:ascii="Times New Roman" w:hAnsi="Times New Roman"/>
                <w:sz w:val="24"/>
                <w:szCs w:val="24"/>
                <w:lang w:val="lt-LT"/>
              </w:rPr>
              <w:t xml:space="preserve">LM pastabos dėl Atribute ir ResponseAddress lauko ilgių. Pridėtas galimas asmens </w:t>
            </w:r>
            <w:r w:rsidR="00026F42">
              <w:rPr>
                <w:rFonts w:ascii="Times New Roman" w:hAnsi="Times New Roman"/>
                <w:sz w:val="24"/>
                <w:szCs w:val="24"/>
                <w:lang w:val="lt-LT"/>
              </w:rPr>
              <w:t>koto tipas: ILTU</w:t>
            </w:r>
          </w:p>
        </w:tc>
        <w:tc>
          <w:tcPr>
            <w:tcW w:w="1211" w:type="dxa"/>
          </w:tcPr>
          <w:p w:rsidR="000D4085" w:rsidRDefault="00026F42" w:rsidP="00567B5E">
            <w:pPr>
              <w:pStyle w:val="TableMedium"/>
              <w:jc w:val="center"/>
              <w:rPr>
                <w:rFonts w:ascii="Times New Roman" w:hAnsi="Times New Roman"/>
                <w:sz w:val="24"/>
                <w:szCs w:val="24"/>
                <w:lang w:val="lt-LT"/>
              </w:rPr>
            </w:pPr>
            <w:r>
              <w:rPr>
                <w:rFonts w:ascii="Times New Roman" w:hAnsi="Times New Roman"/>
                <w:sz w:val="24"/>
                <w:szCs w:val="24"/>
                <w:lang w:val="lt-LT"/>
              </w:rPr>
              <w:t>LM</w:t>
            </w:r>
          </w:p>
        </w:tc>
      </w:tr>
      <w:tr w:rsidR="0088350B" w:rsidRPr="00B818E4" w:rsidTr="00297B24">
        <w:tc>
          <w:tcPr>
            <w:tcW w:w="1300" w:type="dxa"/>
          </w:tcPr>
          <w:p w:rsidR="0088350B" w:rsidRDefault="0088350B">
            <w:pPr>
              <w:pStyle w:val="TableMedium"/>
              <w:rPr>
                <w:rFonts w:ascii="Times New Roman" w:hAnsi="Times New Roman"/>
                <w:sz w:val="24"/>
                <w:szCs w:val="24"/>
                <w:lang w:val="lt-LT"/>
              </w:rPr>
            </w:pPr>
            <w:r>
              <w:rPr>
                <w:rFonts w:ascii="Times New Roman" w:hAnsi="Times New Roman"/>
                <w:sz w:val="24"/>
                <w:szCs w:val="24"/>
                <w:lang w:val="lt-LT"/>
              </w:rPr>
              <w:t>3.40</w:t>
            </w:r>
          </w:p>
        </w:tc>
        <w:tc>
          <w:tcPr>
            <w:tcW w:w="1400" w:type="dxa"/>
          </w:tcPr>
          <w:p w:rsidR="0088350B" w:rsidRDefault="0088350B" w:rsidP="00754375">
            <w:pPr>
              <w:pStyle w:val="TableMedium"/>
              <w:rPr>
                <w:rFonts w:ascii="Times New Roman" w:hAnsi="Times New Roman"/>
                <w:sz w:val="24"/>
                <w:szCs w:val="24"/>
                <w:lang w:val="lt-LT"/>
              </w:rPr>
            </w:pPr>
            <w:r>
              <w:rPr>
                <w:rFonts w:ascii="Times New Roman" w:hAnsi="Times New Roman"/>
                <w:sz w:val="24"/>
                <w:szCs w:val="24"/>
                <w:lang w:val="lt-LT"/>
              </w:rPr>
              <w:t>2025-06-26</w:t>
            </w:r>
          </w:p>
        </w:tc>
        <w:tc>
          <w:tcPr>
            <w:tcW w:w="5947" w:type="dxa"/>
          </w:tcPr>
          <w:p w:rsidR="0088350B" w:rsidRDefault="0088350B" w:rsidP="0055452F">
            <w:pPr>
              <w:pStyle w:val="TableMedium"/>
              <w:rPr>
                <w:rFonts w:ascii="Times New Roman" w:hAnsi="Times New Roman"/>
                <w:sz w:val="24"/>
                <w:szCs w:val="24"/>
                <w:lang w:val="lt-LT"/>
              </w:rPr>
            </w:pPr>
            <w:r>
              <w:rPr>
                <w:rFonts w:ascii="Times New Roman" w:hAnsi="Times New Roman"/>
                <w:sz w:val="24"/>
                <w:szCs w:val="24"/>
                <w:lang w:val="lt-LT"/>
              </w:rPr>
              <w:t>Pataisymai pagal LM pastabas</w:t>
            </w:r>
          </w:p>
        </w:tc>
        <w:tc>
          <w:tcPr>
            <w:tcW w:w="1211" w:type="dxa"/>
          </w:tcPr>
          <w:p w:rsidR="0088350B" w:rsidRDefault="0088350B" w:rsidP="00567B5E">
            <w:pPr>
              <w:pStyle w:val="TableMedium"/>
              <w:jc w:val="center"/>
              <w:rPr>
                <w:rFonts w:ascii="Times New Roman" w:hAnsi="Times New Roman"/>
                <w:sz w:val="24"/>
                <w:szCs w:val="24"/>
                <w:lang w:val="lt-LT"/>
              </w:rPr>
            </w:pPr>
            <w:r>
              <w:rPr>
                <w:rFonts w:ascii="Times New Roman" w:hAnsi="Times New Roman"/>
                <w:sz w:val="24"/>
                <w:szCs w:val="24"/>
                <w:lang w:val="lt-LT"/>
              </w:rPr>
              <w:t>DXC</w:t>
            </w:r>
          </w:p>
        </w:tc>
      </w:tr>
      <w:tr w:rsidR="00297B24" w:rsidRPr="00B818E4" w:rsidTr="002A69B2">
        <w:tc>
          <w:tcPr>
            <w:tcW w:w="1300" w:type="dxa"/>
            <w:tcBorders>
              <w:bottom w:val="single" w:sz="6" w:space="0" w:color="auto"/>
            </w:tcBorders>
          </w:tcPr>
          <w:p w:rsidR="00297B24" w:rsidRDefault="00297B24">
            <w:pPr>
              <w:pStyle w:val="TableMedium"/>
              <w:rPr>
                <w:rFonts w:ascii="Times New Roman" w:hAnsi="Times New Roman"/>
                <w:sz w:val="24"/>
                <w:szCs w:val="24"/>
                <w:lang w:val="lt-LT"/>
              </w:rPr>
            </w:pPr>
            <w:r>
              <w:rPr>
                <w:rFonts w:ascii="Times New Roman" w:hAnsi="Times New Roman"/>
                <w:sz w:val="24"/>
                <w:szCs w:val="24"/>
                <w:lang w:val="lt-LT"/>
              </w:rPr>
              <w:t>4.00</w:t>
            </w:r>
          </w:p>
        </w:tc>
        <w:tc>
          <w:tcPr>
            <w:tcW w:w="1400" w:type="dxa"/>
            <w:tcBorders>
              <w:bottom w:val="single" w:sz="6" w:space="0" w:color="auto"/>
            </w:tcBorders>
          </w:tcPr>
          <w:p w:rsidR="00297B24" w:rsidRDefault="00297B24" w:rsidP="00754375">
            <w:pPr>
              <w:pStyle w:val="TableMedium"/>
              <w:rPr>
                <w:rFonts w:ascii="Times New Roman" w:hAnsi="Times New Roman"/>
                <w:sz w:val="24"/>
                <w:szCs w:val="24"/>
                <w:lang w:val="lt-LT"/>
              </w:rPr>
            </w:pPr>
            <w:r>
              <w:rPr>
                <w:rFonts w:ascii="Times New Roman" w:hAnsi="Times New Roman"/>
                <w:sz w:val="24"/>
                <w:szCs w:val="24"/>
                <w:lang w:val="lt-LT"/>
              </w:rPr>
              <w:t>2025-06-26</w:t>
            </w:r>
          </w:p>
        </w:tc>
        <w:tc>
          <w:tcPr>
            <w:tcW w:w="5947" w:type="dxa"/>
            <w:tcBorders>
              <w:bottom w:val="single" w:sz="6" w:space="0" w:color="auto"/>
            </w:tcBorders>
          </w:tcPr>
          <w:p w:rsidR="00297B24" w:rsidRDefault="00297B24" w:rsidP="0055452F">
            <w:pPr>
              <w:pStyle w:val="TableMedium"/>
              <w:rPr>
                <w:rFonts w:ascii="Times New Roman" w:hAnsi="Times New Roman"/>
                <w:sz w:val="24"/>
                <w:szCs w:val="24"/>
                <w:lang w:val="lt-LT"/>
              </w:rPr>
            </w:pPr>
            <w:r>
              <w:rPr>
                <w:rFonts w:ascii="Times New Roman" w:hAnsi="Times New Roman"/>
                <w:sz w:val="24"/>
                <w:szCs w:val="24"/>
                <w:lang w:val="lt-LT"/>
              </w:rPr>
              <w:t>Galutinė versija</w:t>
            </w:r>
          </w:p>
        </w:tc>
        <w:tc>
          <w:tcPr>
            <w:tcW w:w="1211" w:type="dxa"/>
            <w:tcBorders>
              <w:bottom w:val="single" w:sz="6" w:space="0" w:color="auto"/>
            </w:tcBorders>
          </w:tcPr>
          <w:p w:rsidR="00297B24" w:rsidRDefault="00297B24" w:rsidP="00567B5E">
            <w:pPr>
              <w:pStyle w:val="TableMedium"/>
              <w:jc w:val="center"/>
              <w:rPr>
                <w:rFonts w:ascii="Times New Roman" w:hAnsi="Times New Roman"/>
                <w:sz w:val="24"/>
                <w:szCs w:val="24"/>
                <w:lang w:val="lt-LT"/>
              </w:rPr>
            </w:pPr>
          </w:p>
        </w:tc>
      </w:tr>
    </w:tbl>
    <w:p w:rsidR="003B1018" w:rsidRPr="00B818E4" w:rsidRDefault="003B1018">
      <w:pPr>
        <w:pStyle w:val="TableTitle"/>
        <w:rPr>
          <w:rFonts w:ascii="Times New Roman" w:hAnsi="Times New Roman"/>
          <w:sz w:val="22"/>
          <w:szCs w:val="22"/>
          <w:lang w:val="lt-LT"/>
        </w:rPr>
      </w:pPr>
      <w:bookmarkStart w:id="2" w:name="hp_TableofContents"/>
      <w:bookmarkEnd w:id="1"/>
    </w:p>
    <w:p w:rsidR="003B1018" w:rsidRPr="00B818E4" w:rsidRDefault="003B1018">
      <w:pPr>
        <w:pStyle w:val="HPInternal"/>
        <w:rPr>
          <w:rFonts w:ascii="Times New Roman" w:hAnsi="Times New Roman"/>
          <w:sz w:val="22"/>
          <w:szCs w:val="22"/>
          <w:lang w:val="lt-LT"/>
        </w:rPr>
      </w:pPr>
    </w:p>
    <w:p w:rsidR="003B1018" w:rsidRPr="00B818E4" w:rsidRDefault="003B1018" w:rsidP="00393BA3">
      <w:pPr>
        <w:rPr>
          <w:rFonts w:ascii="Times New Roman" w:hAnsi="Times New Roman"/>
          <w:sz w:val="22"/>
          <w:szCs w:val="22"/>
          <w:lang w:val="lt-LT"/>
        </w:rPr>
      </w:pPr>
    </w:p>
    <w:bookmarkEnd w:id="2"/>
    <w:p w:rsidR="003B1018" w:rsidRPr="00B818E4" w:rsidRDefault="003B1018" w:rsidP="00393BA3">
      <w:pPr>
        <w:rPr>
          <w:rFonts w:ascii="Times New Roman" w:hAnsi="Times New Roman"/>
          <w:sz w:val="22"/>
          <w:szCs w:val="22"/>
          <w:lang w:val="lt-LT"/>
        </w:rPr>
      </w:pPr>
      <w:r w:rsidRPr="00B818E4">
        <w:rPr>
          <w:rFonts w:ascii="Times New Roman" w:hAnsi="Times New Roman"/>
          <w:sz w:val="22"/>
          <w:szCs w:val="22"/>
          <w:lang w:val="lt-LT"/>
        </w:rPr>
        <w:br w:type="page"/>
      </w:r>
      <w:bookmarkStart w:id="3" w:name="_Toc240861638"/>
    </w:p>
    <w:p w:rsidR="003B1018" w:rsidRPr="00B818E4" w:rsidRDefault="00725FEB" w:rsidP="00AE142B">
      <w:pPr>
        <w:jc w:val="center"/>
        <w:rPr>
          <w:rFonts w:ascii="Times New Roman" w:hAnsi="Times New Roman"/>
          <w:b/>
          <w:sz w:val="32"/>
          <w:szCs w:val="32"/>
          <w:lang w:val="lt-LT"/>
        </w:rPr>
      </w:pPr>
      <w:bookmarkStart w:id="4" w:name="_Ref285813573"/>
      <w:bookmarkEnd w:id="3"/>
      <w:r w:rsidRPr="00B818E4">
        <w:rPr>
          <w:rFonts w:ascii="Times New Roman" w:hAnsi="Times New Roman"/>
          <w:b/>
          <w:sz w:val="32"/>
          <w:szCs w:val="32"/>
          <w:lang w:val="lt-LT"/>
        </w:rPr>
        <w:t>Turinys</w:t>
      </w:r>
    </w:p>
    <w:p w:rsidR="00725FEB" w:rsidRPr="00B818E4" w:rsidRDefault="00725FEB" w:rsidP="000A727E">
      <w:pPr>
        <w:rPr>
          <w:rFonts w:ascii="Times New Roman" w:hAnsi="Times New Roman"/>
          <w:sz w:val="22"/>
          <w:szCs w:val="22"/>
          <w:lang w:val="lt-LT"/>
        </w:rPr>
      </w:pPr>
    </w:p>
    <w:p w:rsidR="004E338C" w:rsidRDefault="003B1018">
      <w:pPr>
        <w:pStyle w:val="TOC1"/>
        <w:rPr>
          <w:rFonts w:ascii="Calibri" w:hAnsi="Calibri"/>
          <w:b w:val="0"/>
          <w:sz w:val="22"/>
          <w:szCs w:val="22"/>
        </w:rPr>
      </w:pPr>
      <w:r w:rsidRPr="00B818E4">
        <w:rPr>
          <w:rFonts w:ascii="Times New Roman" w:hAnsi="Times New Roman"/>
          <w:sz w:val="24"/>
          <w:szCs w:val="24"/>
          <w:lang w:val="lt-LT"/>
        </w:rPr>
        <w:fldChar w:fldCharType="begin"/>
      </w:r>
      <w:r w:rsidRPr="00B818E4">
        <w:rPr>
          <w:rFonts w:ascii="Times New Roman" w:hAnsi="Times New Roman"/>
          <w:sz w:val="24"/>
          <w:szCs w:val="24"/>
          <w:lang w:val="lt-LT"/>
        </w:rPr>
        <w:instrText xml:space="preserve"> TOC \o "1-3" \h \z \u </w:instrText>
      </w:r>
      <w:r w:rsidRPr="00B818E4">
        <w:rPr>
          <w:rFonts w:ascii="Times New Roman" w:hAnsi="Times New Roman"/>
          <w:sz w:val="24"/>
          <w:szCs w:val="24"/>
          <w:lang w:val="lt-LT"/>
        </w:rPr>
        <w:fldChar w:fldCharType="separate"/>
      </w:r>
      <w:hyperlink w:anchor="_Toc154048080" w:history="1">
        <w:r w:rsidR="004E338C" w:rsidRPr="0091322A">
          <w:rPr>
            <w:rStyle w:val="Hyperlink"/>
            <w:rFonts w:ascii="Times New Roman" w:hAnsi="Times New Roman"/>
            <w:lang w:val="lt-LT"/>
          </w:rPr>
          <w:t>1.</w:t>
        </w:r>
        <w:r w:rsidR="004E338C">
          <w:rPr>
            <w:rFonts w:ascii="Calibri" w:hAnsi="Calibri"/>
            <w:b w:val="0"/>
            <w:sz w:val="22"/>
            <w:szCs w:val="22"/>
          </w:rPr>
          <w:tab/>
        </w:r>
        <w:r w:rsidR="004E338C" w:rsidRPr="0091322A">
          <w:rPr>
            <w:rStyle w:val="Hyperlink"/>
            <w:rFonts w:ascii="Times New Roman" w:hAnsi="Times New Roman"/>
            <w:lang w:val="lt-LT"/>
          </w:rPr>
          <w:t>Įžanga</w:t>
        </w:r>
        <w:r w:rsidR="004E338C">
          <w:rPr>
            <w:webHidden/>
          </w:rPr>
          <w:tab/>
        </w:r>
        <w:r w:rsidR="004E338C">
          <w:rPr>
            <w:webHidden/>
          </w:rPr>
          <w:fldChar w:fldCharType="begin"/>
        </w:r>
        <w:r w:rsidR="004E338C">
          <w:rPr>
            <w:webHidden/>
          </w:rPr>
          <w:instrText xml:space="preserve"> PAGEREF _Toc154048080 \h </w:instrText>
        </w:r>
        <w:r w:rsidR="004E338C">
          <w:rPr>
            <w:webHidden/>
          </w:rPr>
        </w:r>
        <w:r w:rsidR="004E338C">
          <w:rPr>
            <w:webHidden/>
          </w:rPr>
          <w:fldChar w:fldCharType="separate"/>
        </w:r>
        <w:r w:rsidR="004E338C">
          <w:rPr>
            <w:webHidden/>
          </w:rPr>
          <w:t>6</w:t>
        </w:r>
        <w:r w:rsidR="004E338C">
          <w:rPr>
            <w:webHidden/>
          </w:rPr>
          <w:fldChar w:fldCharType="end"/>
        </w:r>
      </w:hyperlink>
    </w:p>
    <w:p w:rsidR="004E338C" w:rsidRDefault="004E338C">
      <w:pPr>
        <w:pStyle w:val="TOC2"/>
        <w:rPr>
          <w:rFonts w:ascii="Calibri" w:hAnsi="Calibri"/>
          <w:sz w:val="22"/>
          <w:szCs w:val="22"/>
        </w:rPr>
      </w:pPr>
      <w:hyperlink w:anchor="_Toc154048081" w:history="1">
        <w:r w:rsidRPr="0091322A">
          <w:rPr>
            <w:rStyle w:val="Hyperlink"/>
            <w:rFonts w:ascii="Times New Roman" w:hAnsi="Times New Roman"/>
            <w:lang w:val="lt-LT"/>
          </w:rPr>
          <w:t>1.1</w:t>
        </w:r>
        <w:r>
          <w:rPr>
            <w:rFonts w:ascii="Calibri" w:hAnsi="Calibri"/>
            <w:sz w:val="22"/>
            <w:szCs w:val="22"/>
          </w:rPr>
          <w:tab/>
        </w:r>
        <w:r w:rsidRPr="0091322A">
          <w:rPr>
            <w:rStyle w:val="Hyperlink"/>
            <w:rFonts w:ascii="Times New Roman" w:hAnsi="Times New Roman"/>
            <w:lang w:val="lt-LT"/>
          </w:rPr>
          <w:t>Nuorodos į dokumentus</w:t>
        </w:r>
        <w:r>
          <w:rPr>
            <w:webHidden/>
          </w:rPr>
          <w:tab/>
        </w:r>
        <w:r>
          <w:rPr>
            <w:webHidden/>
          </w:rPr>
          <w:fldChar w:fldCharType="begin"/>
        </w:r>
        <w:r>
          <w:rPr>
            <w:webHidden/>
          </w:rPr>
          <w:instrText xml:space="preserve"> PAGEREF _Toc154048081 \h </w:instrText>
        </w:r>
        <w:r>
          <w:rPr>
            <w:webHidden/>
          </w:rPr>
        </w:r>
        <w:r>
          <w:rPr>
            <w:webHidden/>
          </w:rPr>
          <w:fldChar w:fldCharType="separate"/>
        </w:r>
        <w:r>
          <w:rPr>
            <w:webHidden/>
          </w:rPr>
          <w:t>6</w:t>
        </w:r>
        <w:r>
          <w:rPr>
            <w:webHidden/>
          </w:rPr>
          <w:fldChar w:fldCharType="end"/>
        </w:r>
      </w:hyperlink>
    </w:p>
    <w:p w:rsidR="004E338C" w:rsidRDefault="004E338C">
      <w:pPr>
        <w:pStyle w:val="TOC2"/>
        <w:rPr>
          <w:rFonts w:ascii="Calibri" w:hAnsi="Calibri"/>
          <w:sz w:val="22"/>
          <w:szCs w:val="22"/>
        </w:rPr>
      </w:pPr>
      <w:hyperlink w:anchor="_Toc154048082" w:history="1">
        <w:r w:rsidRPr="0091322A">
          <w:rPr>
            <w:rStyle w:val="Hyperlink"/>
            <w:rFonts w:ascii="Times New Roman" w:hAnsi="Times New Roman"/>
            <w:lang w:val="lt-LT"/>
          </w:rPr>
          <w:t>1.2</w:t>
        </w:r>
        <w:r>
          <w:rPr>
            <w:rFonts w:ascii="Calibri" w:hAnsi="Calibri"/>
            <w:sz w:val="22"/>
            <w:szCs w:val="22"/>
          </w:rPr>
          <w:tab/>
        </w:r>
        <w:r w:rsidRPr="0091322A">
          <w:rPr>
            <w:rStyle w:val="Hyperlink"/>
            <w:rFonts w:ascii="Times New Roman" w:hAnsi="Times New Roman"/>
            <w:lang w:val="lt-LT"/>
          </w:rPr>
          <w:t>Terminai ir sutrumpinimai</w:t>
        </w:r>
        <w:r>
          <w:rPr>
            <w:webHidden/>
          </w:rPr>
          <w:tab/>
        </w:r>
        <w:r>
          <w:rPr>
            <w:webHidden/>
          </w:rPr>
          <w:fldChar w:fldCharType="begin"/>
        </w:r>
        <w:r>
          <w:rPr>
            <w:webHidden/>
          </w:rPr>
          <w:instrText xml:space="preserve"> PAGEREF _Toc154048082 \h </w:instrText>
        </w:r>
        <w:r>
          <w:rPr>
            <w:webHidden/>
          </w:rPr>
        </w:r>
        <w:r>
          <w:rPr>
            <w:webHidden/>
          </w:rPr>
          <w:fldChar w:fldCharType="separate"/>
        </w:r>
        <w:r>
          <w:rPr>
            <w:webHidden/>
          </w:rPr>
          <w:t>6</w:t>
        </w:r>
        <w:r>
          <w:rPr>
            <w:webHidden/>
          </w:rPr>
          <w:fldChar w:fldCharType="end"/>
        </w:r>
      </w:hyperlink>
    </w:p>
    <w:p w:rsidR="004E338C" w:rsidRDefault="004E338C">
      <w:pPr>
        <w:pStyle w:val="TOC1"/>
        <w:rPr>
          <w:rFonts w:ascii="Calibri" w:hAnsi="Calibri"/>
          <w:b w:val="0"/>
          <w:sz w:val="22"/>
          <w:szCs w:val="22"/>
        </w:rPr>
      </w:pPr>
      <w:hyperlink w:anchor="_Toc154048083" w:history="1">
        <w:r w:rsidRPr="0091322A">
          <w:rPr>
            <w:rStyle w:val="Hyperlink"/>
            <w:rFonts w:ascii="Times New Roman" w:hAnsi="Times New Roman"/>
            <w:lang w:val="lt-LT"/>
          </w:rPr>
          <w:t>2.</w:t>
        </w:r>
        <w:r>
          <w:rPr>
            <w:rFonts w:ascii="Calibri" w:hAnsi="Calibri"/>
            <w:b w:val="0"/>
            <w:sz w:val="22"/>
            <w:szCs w:val="22"/>
          </w:rPr>
          <w:tab/>
        </w:r>
        <w:r w:rsidRPr="0091322A">
          <w:rPr>
            <w:rStyle w:val="Hyperlink"/>
            <w:rFonts w:ascii="Times New Roman" w:hAnsi="Times New Roman"/>
            <w:lang w:val="lt-LT"/>
          </w:rPr>
          <w:t>EM-VARTAI žiniatinklio paslaugos metodai ir pranešimai</w:t>
        </w:r>
        <w:r>
          <w:rPr>
            <w:webHidden/>
          </w:rPr>
          <w:tab/>
        </w:r>
        <w:r>
          <w:rPr>
            <w:webHidden/>
          </w:rPr>
          <w:fldChar w:fldCharType="begin"/>
        </w:r>
        <w:r>
          <w:rPr>
            <w:webHidden/>
          </w:rPr>
          <w:instrText xml:space="preserve"> PAGEREF _Toc154048083 \h </w:instrText>
        </w:r>
        <w:r>
          <w:rPr>
            <w:webHidden/>
          </w:rPr>
        </w:r>
        <w:r>
          <w:rPr>
            <w:webHidden/>
          </w:rPr>
          <w:fldChar w:fldCharType="separate"/>
        </w:r>
        <w:r>
          <w:rPr>
            <w:webHidden/>
          </w:rPr>
          <w:t>8</w:t>
        </w:r>
        <w:r>
          <w:rPr>
            <w:webHidden/>
          </w:rPr>
          <w:fldChar w:fldCharType="end"/>
        </w:r>
      </w:hyperlink>
    </w:p>
    <w:p w:rsidR="004E338C" w:rsidRDefault="004E338C">
      <w:pPr>
        <w:pStyle w:val="TOC2"/>
        <w:rPr>
          <w:rFonts w:ascii="Calibri" w:hAnsi="Calibri"/>
          <w:sz w:val="22"/>
          <w:szCs w:val="22"/>
        </w:rPr>
      </w:pPr>
      <w:hyperlink w:anchor="_Toc154048084" w:history="1">
        <w:r w:rsidRPr="0091322A">
          <w:rPr>
            <w:rStyle w:val="Hyperlink"/>
            <w:rFonts w:ascii="Times New Roman" w:hAnsi="Times New Roman"/>
            <w:lang w:val="lt-LT"/>
          </w:rPr>
          <w:t>2.1</w:t>
        </w:r>
        <w:r>
          <w:rPr>
            <w:rFonts w:ascii="Calibri" w:hAnsi="Calibri"/>
            <w:sz w:val="22"/>
            <w:szCs w:val="22"/>
          </w:rPr>
          <w:tab/>
        </w:r>
        <w:r w:rsidRPr="0091322A">
          <w:rPr>
            <w:rStyle w:val="Hyperlink"/>
            <w:rFonts w:ascii="Times New Roman" w:hAnsi="Times New Roman"/>
            <w:lang w:val="lt-LT"/>
          </w:rPr>
          <w:t>Išorinių sistemų komunikacija su EM-VARTAI, kai išorinės sistemos naudotojas buvo autentifikuotas per BAP</w:t>
        </w:r>
        <w:r>
          <w:rPr>
            <w:webHidden/>
          </w:rPr>
          <w:tab/>
        </w:r>
        <w:r>
          <w:rPr>
            <w:webHidden/>
          </w:rPr>
          <w:fldChar w:fldCharType="begin"/>
        </w:r>
        <w:r>
          <w:rPr>
            <w:webHidden/>
          </w:rPr>
          <w:instrText xml:space="preserve"> PAGEREF _Toc154048084 \h </w:instrText>
        </w:r>
        <w:r>
          <w:rPr>
            <w:webHidden/>
          </w:rPr>
        </w:r>
        <w:r>
          <w:rPr>
            <w:webHidden/>
          </w:rPr>
          <w:fldChar w:fldCharType="separate"/>
        </w:r>
        <w:r>
          <w:rPr>
            <w:webHidden/>
          </w:rPr>
          <w:t>8</w:t>
        </w:r>
        <w:r>
          <w:rPr>
            <w:webHidden/>
          </w:rPr>
          <w:fldChar w:fldCharType="end"/>
        </w:r>
      </w:hyperlink>
    </w:p>
    <w:p w:rsidR="004E338C" w:rsidRDefault="004E338C">
      <w:pPr>
        <w:pStyle w:val="TOC2"/>
        <w:rPr>
          <w:rFonts w:ascii="Calibri" w:hAnsi="Calibri"/>
          <w:sz w:val="22"/>
          <w:szCs w:val="22"/>
        </w:rPr>
      </w:pPr>
      <w:hyperlink w:anchor="_Toc154048085" w:history="1">
        <w:r w:rsidRPr="0091322A">
          <w:rPr>
            <w:rStyle w:val="Hyperlink"/>
            <w:rFonts w:ascii="Times New Roman" w:hAnsi="Times New Roman"/>
            <w:lang w:val="lt-LT"/>
          </w:rPr>
          <w:t>2.2</w:t>
        </w:r>
        <w:r>
          <w:rPr>
            <w:rFonts w:ascii="Calibri" w:hAnsi="Calibri"/>
            <w:sz w:val="22"/>
            <w:szCs w:val="22"/>
          </w:rPr>
          <w:tab/>
        </w:r>
        <w:r w:rsidRPr="0091322A">
          <w:rPr>
            <w:rStyle w:val="Hyperlink"/>
            <w:rFonts w:ascii="Times New Roman" w:hAnsi="Times New Roman"/>
            <w:lang w:val="lt-LT"/>
          </w:rPr>
          <w:t>Išorinės sistemos naudotojų autentifikavimas naudojant EM-VARTAI registruotus sertifikatus</w:t>
        </w:r>
        <w:r>
          <w:rPr>
            <w:webHidden/>
          </w:rPr>
          <w:tab/>
        </w:r>
        <w:r>
          <w:rPr>
            <w:webHidden/>
          </w:rPr>
          <w:fldChar w:fldCharType="begin"/>
        </w:r>
        <w:r>
          <w:rPr>
            <w:webHidden/>
          </w:rPr>
          <w:instrText xml:space="preserve"> PAGEREF _Toc154048085 \h </w:instrText>
        </w:r>
        <w:r>
          <w:rPr>
            <w:webHidden/>
          </w:rPr>
        </w:r>
        <w:r>
          <w:rPr>
            <w:webHidden/>
          </w:rPr>
          <w:fldChar w:fldCharType="separate"/>
        </w:r>
        <w:r>
          <w:rPr>
            <w:webHidden/>
          </w:rPr>
          <w:t>10</w:t>
        </w:r>
        <w:r>
          <w:rPr>
            <w:webHidden/>
          </w:rPr>
          <w:fldChar w:fldCharType="end"/>
        </w:r>
      </w:hyperlink>
    </w:p>
    <w:p w:rsidR="004E338C" w:rsidRDefault="004E338C">
      <w:pPr>
        <w:pStyle w:val="TOC3"/>
        <w:rPr>
          <w:rFonts w:ascii="Calibri" w:hAnsi="Calibri"/>
          <w:i w:val="0"/>
          <w:sz w:val="22"/>
          <w:szCs w:val="22"/>
        </w:rPr>
      </w:pPr>
      <w:hyperlink w:anchor="_Toc154048086" w:history="1">
        <w:r w:rsidRPr="0091322A">
          <w:rPr>
            <w:rStyle w:val="Hyperlink"/>
            <w:rFonts w:ascii="Times New Roman" w:hAnsi="Times New Roman"/>
            <w:lang w:val="lt-LT"/>
          </w:rPr>
          <w:t>2.2.1</w:t>
        </w:r>
        <w:r>
          <w:rPr>
            <w:rFonts w:ascii="Calibri" w:hAnsi="Calibri"/>
            <w:i w:val="0"/>
            <w:sz w:val="22"/>
            <w:szCs w:val="22"/>
          </w:rPr>
          <w:tab/>
        </w:r>
        <w:r w:rsidRPr="0091322A">
          <w:rPr>
            <w:rStyle w:val="Hyperlink"/>
            <w:rFonts w:ascii="Times New Roman" w:hAnsi="Times New Roman"/>
            <w:lang w:val="lt-LT"/>
          </w:rPr>
          <w:t>Metodas InitiateLogin</w:t>
        </w:r>
        <w:r>
          <w:rPr>
            <w:webHidden/>
          </w:rPr>
          <w:tab/>
        </w:r>
        <w:r>
          <w:rPr>
            <w:webHidden/>
          </w:rPr>
          <w:fldChar w:fldCharType="begin"/>
        </w:r>
        <w:r>
          <w:rPr>
            <w:webHidden/>
          </w:rPr>
          <w:instrText xml:space="preserve"> PAGEREF _Toc154048086 \h </w:instrText>
        </w:r>
        <w:r>
          <w:rPr>
            <w:webHidden/>
          </w:rPr>
        </w:r>
        <w:r>
          <w:rPr>
            <w:webHidden/>
          </w:rPr>
          <w:fldChar w:fldCharType="separate"/>
        </w:r>
        <w:r>
          <w:rPr>
            <w:webHidden/>
          </w:rPr>
          <w:t>11</w:t>
        </w:r>
        <w:r>
          <w:rPr>
            <w:webHidden/>
          </w:rPr>
          <w:fldChar w:fldCharType="end"/>
        </w:r>
      </w:hyperlink>
    </w:p>
    <w:p w:rsidR="004E338C" w:rsidRDefault="004E338C">
      <w:pPr>
        <w:pStyle w:val="TOC3"/>
        <w:rPr>
          <w:rFonts w:ascii="Calibri" w:hAnsi="Calibri"/>
          <w:i w:val="0"/>
          <w:sz w:val="22"/>
          <w:szCs w:val="22"/>
        </w:rPr>
      </w:pPr>
      <w:hyperlink w:anchor="_Toc154048087" w:history="1">
        <w:r w:rsidRPr="0091322A">
          <w:rPr>
            <w:rStyle w:val="Hyperlink"/>
            <w:rFonts w:ascii="Times New Roman" w:hAnsi="Times New Roman"/>
            <w:lang w:val="lt-LT"/>
          </w:rPr>
          <w:t>2.2.2</w:t>
        </w:r>
        <w:r>
          <w:rPr>
            <w:rFonts w:ascii="Calibri" w:hAnsi="Calibri"/>
            <w:i w:val="0"/>
            <w:sz w:val="22"/>
            <w:szCs w:val="22"/>
          </w:rPr>
          <w:tab/>
        </w:r>
        <w:r w:rsidRPr="0091322A">
          <w:rPr>
            <w:rStyle w:val="Hyperlink"/>
            <w:rFonts w:ascii="Times New Roman" w:hAnsi="Times New Roman"/>
            <w:lang w:val="lt-LT"/>
          </w:rPr>
          <w:t>Metodas ConfirmLogin</w:t>
        </w:r>
        <w:r>
          <w:rPr>
            <w:webHidden/>
          </w:rPr>
          <w:tab/>
        </w:r>
        <w:r>
          <w:rPr>
            <w:webHidden/>
          </w:rPr>
          <w:fldChar w:fldCharType="begin"/>
        </w:r>
        <w:r>
          <w:rPr>
            <w:webHidden/>
          </w:rPr>
          <w:instrText xml:space="preserve"> PAGEREF _Toc154048087 \h </w:instrText>
        </w:r>
        <w:r>
          <w:rPr>
            <w:webHidden/>
          </w:rPr>
        </w:r>
        <w:r>
          <w:rPr>
            <w:webHidden/>
          </w:rPr>
          <w:fldChar w:fldCharType="separate"/>
        </w:r>
        <w:r>
          <w:rPr>
            <w:webHidden/>
          </w:rPr>
          <w:t>12</w:t>
        </w:r>
        <w:r>
          <w:rPr>
            <w:webHidden/>
          </w:rPr>
          <w:fldChar w:fldCharType="end"/>
        </w:r>
      </w:hyperlink>
    </w:p>
    <w:p w:rsidR="004E338C" w:rsidRDefault="004E338C">
      <w:pPr>
        <w:pStyle w:val="TOC2"/>
        <w:rPr>
          <w:rFonts w:ascii="Calibri" w:hAnsi="Calibri"/>
          <w:sz w:val="22"/>
          <w:szCs w:val="22"/>
        </w:rPr>
      </w:pPr>
      <w:hyperlink w:anchor="_Toc154048088" w:history="1">
        <w:r w:rsidRPr="0091322A">
          <w:rPr>
            <w:rStyle w:val="Hyperlink"/>
            <w:rFonts w:ascii="Times New Roman" w:hAnsi="Times New Roman"/>
            <w:lang w:val="lt-LT"/>
          </w:rPr>
          <w:t>2.3</w:t>
        </w:r>
        <w:r>
          <w:rPr>
            <w:rFonts w:ascii="Calibri" w:hAnsi="Calibri"/>
            <w:sz w:val="22"/>
            <w:szCs w:val="22"/>
          </w:rPr>
          <w:tab/>
        </w:r>
        <w:r w:rsidRPr="0091322A">
          <w:rPr>
            <w:rStyle w:val="Hyperlink"/>
            <w:rFonts w:ascii="Times New Roman" w:hAnsi="Times New Roman"/>
            <w:lang w:val="lt-LT"/>
          </w:rPr>
          <w:t>Autorizacijos duomenų gavimas</w:t>
        </w:r>
        <w:r>
          <w:rPr>
            <w:webHidden/>
          </w:rPr>
          <w:tab/>
        </w:r>
        <w:r>
          <w:rPr>
            <w:webHidden/>
          </w:rPr>
          <w:fldChar w:fldCharType="begin"/>
        </w:r>
        <w:r>
          <w:rPr>
            <w:webHidden/>
          </w:rPr>
          <w:instrText xml:space="preserve"> PAGEREF _Toc154048088 \h </w:instrText>
        </w:r>
        <w:r>
          <w:rPr>
            <w:webHidden/>
          </w:rPr>
        </w:r>
        <w:r>
          <w:rPr>
            <w:webHidden/>
          </w:rPr>
          <w:fldChar w:fldCharType="separate"/>
        </w:r>
        <w:r>
          <w:rPr>
            <w:webHidden/>
          </w:rPr>
          <w:t>19</w:t>
        </w:r>
        <w:r>
          <w:rPr>
            <w:webHidden/>
          </w:rPr>
          <w:fldChar w:fldCharType="end"/>
        </w:r>
      </w:hyperlink>
    </w:p>
    <w:p w:rsidR="004E338C" w:rsidRDefault="004E338C">
      <w:pPr>
        <w:pStyle w:val="TOC3"/>
        <w:rPr>
          <w:rFonts w:ascii="Calibri" w:hAnsi="Calibri"/>
          <w:i w:val="0"/>
          <w:sz w:val="22"/>
          <w:szCs w:val="22"/>
        </w:rPr>
      </w:pPr>
      <w:hyperlink w:anchor="_Toc154048089" w:history="1">
        <w:r w:rsidRPr="0091322A">
          <w:rPr>
            <w:rStyle w:val="Hyperlink"/>
            <w:rFonts w:ascii="Times New Roman" w:hAnsi="Times New Roman"/>
            <w:lang w:val="lt-LT"/>
          </w:rPr>
          <w:t>2.3.1</w:t>
        </w:r>
        <w:r>
          <w:rPr>
            <w:rFonts w:ascii="Calibri" w:hAnsi="Calibri"/>
            <w:i w:val="0"/>
            <w:sz w:val="22"/>
            <w:szCs w:val="22"/>
          </w:rPr>
          <w:tab/>
        </w:r>
        <w:r w:rsidRPr="0091322A">
          <w:rPr>
            <w:rStyle w:val="Hyperlink"/>
            <w:rFonts w:ascii="Times New Roman" w:hAnsi="Times New Roman"/>
            <w:lang w:val="lt-LT"/>
          </w:rPr>
          <w:t>Metodas GetAuthorizationData</w:t>
        </w:r>
        <w:r>
          <w:rPr>
            <w:webHidden/>
          </w:rPr>
          <w:tab/>
        </w:r>
        <w:r>
          <w:rPr>
            <w:webHidden/>
          </w:rPr>
          <w:fldChar w:fldCharType="begin"/>
        </w:r>
        <w:r>
          <w:rPr>
            <w:webHidden/>
          </w:rPr>
          <w:instrText xml:space="preserve"> PAGEREF _Toc154048089 \h </w:instrText>
        </w:r>
        <w:r>
          <w:rPr>
            <w:webHidden/>
          </w:rPr>
        </w:r>
        <w:r>
          <w:rPr>
            <w:webHidden/>
          </w:rPr>
          <w:fldChar w:fldCharType="separate"/>
        </w:r>
        <w:r>
          <w:rPr>
            <w:webHidden/>
          </w:rPr>
          <w:t>19</w:t>
        </w:r>
        <w:r>
          <w:rPr>
            <w:webHidden/>
          </w:rPr>
          <w:fldChar w:fldCharType="end"/>
        </w:r>
      </w:hyperlink>
    </w:p>
    <w:p w:rsidR="004E338C" w:rsidRDefault="004E338C">
      <w:pPr>
        <w:pStyle w:val="TOC2"/>
        <w:rPr>
          <w:rFonts w:ascii="Calibri" w:hAnsi="Calibri"/>
          <w:sz w:val="22"/>
          <w:szCs w:val="22"/>
        </w:rPr>
      </w:pPr>
      <w:hyperlink w:anchor="_Toc154048090" w:history="1">
        <w:r w:rsidRPr="0091322A">
          <w:rPr>
            <w:rStyle w:val="Hyperlink"/>
            <w:lang w:val="lt-LT"/>
          </w:rPr>
          <w:t>2.4</w:t>
        </w:r>
        <w:r>
          <w:rPr>
            <w:rFonts w:ascii="Calibri" w:hAnsi="Calibri"/>
            <w:sz w:val="22"/>
            <w:szCs w:val="22"/>
          </w:rPr>
          <w:tab/>
        </w:r>
        <w:r w:rsidRPr="0091322A">
          <w:rPr>
            <w:rStyle w:val="Hyperlink"/>
            <w:lang w:val="lt-LT"/>
          </w:rPr>
          <w:t>Veiklos profilio duomenys</w:t>
        </w:r>
        <w:r>
          <w:rPr>
            <w:webHidden/>
          </w:rPr>
          <w:tab/>
        </w:r>
        <w:r>
          <w:rPr>
            <w:webHidden/>
          </w:rPr>
          <w:fldChar w:fldCharType="begin"/>
        </w:r>
        <w:r>
          <w:rPr>
            <w:webHidden/>
          </w:rPr>
          <w:instrText xml:space="preserve"> PAGEREF _Toc154048090 \h </w:instrText>
        </w:r>
        <w:r>
          <w:rPr>
            <w:webHidden/>
          </w:rPr>
        </w:r>
        <w:r>
          <w:rPr>
            <w:webHidden/>
          </w:rPr>
          <w:fldChar w:fldCharType="separate"/>
        </w:r>
        <w:r>
          <w:rPr>
            <w:webHidden/>
          </w:rPr>
          <w:t>26</w:t>
        </w:r>
        <w:r>
          <w:rPr>
            <w:webHidden/>
          </w:rPr>
          <w:fldChar w:fldCharType="end"/>
        </w:r>
      </w:hyperlink>
    </w:p>
    <w:p w:rsidR="004E338C" w:rsidRDefault="004E338C">
      <w:pPr>
        <w:pStyle w:val="TOC3"/>
        <w:rPr>
          <w:rFonts w:ascii="Calibri" w:hAnsi="Calibri"/>
          <w:i w:val="0"/>
          <w:sz w:val="22"/>
          <w:szCs w:val="22"/>
        </w:rPr>
      </w:pPr>
      <w:hyperlink w:anchor="_Toc154048091" w:history="1">
        <w:r w:rsidRPr="0091322A">
          <w:rPr>
            <w:rStyle w:val="Hyperlink"/>
            <w:rFonts w:ascii="Times New Roman" w:hAnsi="Times New Roman"/>
            <w:lang w:val="lt-LT"/>
          </w:rPr>
          <w:t>2.4.1</w:t>
        </w:r>
        <w:r>
          <w:rPr>
            <w:rFonts w:ascii="Calibri" w:hAnsi="Calibri"/>
            <w:i w:val="0"/>
            <w:sz w:val="22"/>
            <w:szCs w:val="22"/>
          </w:rPr>
          <w:tab/>
        </w:r>
        <w:r w:rsidRPr="0091322A">
          <w:rPr>
            <w:rStyle w:val="Hyperlink"/>
            <w:rFonts w:ascii="Times New Roman" w:hAnsi="Times New Roman"/>
            <w:lang w:val="lt-LT"/>
          </w:rPr>
          <w:t>Metodas GetBPDetails</w:t>
        </w:r>
        <w:r>
          <w:rPr>
            <w:webHidden/>
          </w:rPr>
          <w:tab/>
        </w:r>
        <w:r>
          <w:rPr>
            <w:webHidden/>
          </w:rPr>
          <w:fldChar w:fldCharType="begin"/>
        </w:r>
        <w:r>
          <w:rPr>
            <w:webHidden/>
          </w:rPr>
          <w:instrText xml:space="preserve"> PAGEREF _Toc154048091 \h </w:instrText>
        </w:r>
        <w:r>
          <w:rPr>
            <w:webHidden/>
          </w:rPr>
        </w:r>
        <w:r>
          <w:rPr>
            <w:webHidden/>
          </w:rPr>
          <w:fldChar w:fldCharType="separate"/>
        </w:r>
        <w:r>
          <w:rPr>
            <w:webHidden/>
          </w:rPr>
          <w:t>27</w:t>
        </w:r>
        <w:r>
          <w:rPr>
            <w:webHidden/>
          </w:rPr>
          <w:fldChar w:fldCharType="end"/>
        </w:r>
      </w:hyperlink>
    </w:p>
    <w:p w:rsidR="004E338C" w:rsidRDefault="004E338C">
      <w:pPr>
        <w:pStyle w:val="TOC2"/>
        <w:rPr>
          <w:rFonts w:ascii="Calibri" w:hAnsi="Calibri"/>
          <w:sz w:val="22"/>
          <w:szCs w:val="22"/>
        </w:rPr>
      </w:pPr>
      <w:hyperlink w:anchor="_Toc154048092" w:history="1">
        <w:r w:rsidRPr="0091322A">
          <w:rPr>
            <w:rStyle w:val="Hyperlink"/>
            <w:lang w:val="lt-LT"/>
          </w:rPr>
          <w:t>2.5</w:t>
        </w:r>
        <w:r>
          <w:rPr>
            <w:rFonts w:ascii="Calibri" w:hAnsi="Calibri"/>
            <w:sz w:val="22"/>
            <w:szCs w:val="22"/>
          </w:rPr>
          <w:tab/>
        </w:r>
        <w:r w:rsidRPr="0091322A">
          <w:rPr>
            <w:rStyle w:val="Hyperlink"/>
            <w:lang w:val="lt-LT"/>
          </w:rPr>
          <w:t>Naudotojų duomenų paieška</w:t>
        </w:r>
        <w:r>
          <w:rPr>
            <w:webHidden/>
          </w:rPr>
          <w:tab/>
        </w:r>
        <w:r>
          <w:rPr>
            <w:webHidden/>
          </w:rPr>
          <w:fldChar w:fldCharType="begin"/>
        </w:r>
        <w:r>
          <w:rPr>
            <w:webHidden/>
          </w:rPr>
          <w:instrText xml:space="preserve"> PAGEREF _Toc154048092 \h </w:instrText>
        </w:r>
        <w:r>
          <w:rPr>
            <w:webHidden/>
          </w:rPr>
        </w:r>
        <w:r>
          <w:rPr>
            <w:webHidden/>
          </w:rPr>
          <w:fldChar w:fldCharType="separate"/>
        </w:r>
        <w:r>
          <w:rPr>
            <w:webHidden/>
          </w:rPr>
          <w:t>31</w:t>
        </w:r>
        <w:r>
          <w:rPr>
            <w:webHidden/>
          </w:rPr>
          <w:fldChar w:fldCharType="end"/>
        </w:r>
      </w:hyperlink>
    </w:p>
    <w:p w:rsidR="004E338C" w:rsidRDefault="004E338C">
      <w:pPr>
        <w:pStyle w:val="TOC3"/>
        <w:rPr>
          <w:rFonts w:ascii="Calibri" w:hAnsi="Calibri"/>
          <w:i w:val="0"/>
          <w:sz w:val="22"/>
          <w:szCs w:val="22"/>
        </w:rPr>
      </w:pPr>
      <w:hyperlink w:anchor="_Toc154048093" w:history="1">
        <w:r w:rsidRPr="0091322A">
          <w:rPr>
            <w:rStyle w:val="Hyperlink"/>
            <w:lang w:val="lt-LT"/>
          </w:rPr>
          <w:t>2.5.1</w:t>
        </w:r>
        <w:r>
          <w:rPr>
            <w:rFonts w:ascii="Calibri" w:hAnsi="Calibri"/>
            <w:i w:val="0"/>
            <w:sz w:val="22"/>
            <w:szCs w:val="22"/>
          </w:rPr>
          <w:tab/>
        </w:r>
        <w:r w:rsidRPr="0091322A">
          <w:rPr>
            <w:rStyle w:val="Hyperlink"/>
            <w:lang w:val="lt-LT"/>
          </w:rPr>
          <w:t>Metodas FindRepresentative</w:t>
        </w:r>
        <w:r>
          <w:rPr>
            <w:webHidden/>
          </w:rPr>
          <w:tab/>
        </w:r>
        <w:r>
          <w:rPr>
            <w:webHidden/>
          </w:rPr>
          <w:fldChar w:fldCharType="begin"/>
        </w:r>
        <w:r>
          <w:rPr>
            <w:webHidden/>
          </w:rPr>
          <w:instrText xml:space="preserve"> PAGEREF _Toc154048093 \h </w:instrText>
        </w:r>
        <w:r>
          <w:rPr>
            <w:webHidden/>
          </w:rPr>
        </w:r>
        <w:r>
          <w:rPr>
            <w:webHidden/>
          </w:rPr>
          <w:fldChar w:fldCharType="separate"/>
        </w:r>
        <w:r>
          <w:rPr>
            <w:webHidden/>
          </w:rPr>
          <w:t>32</w:t>
        </w:r>
        <w:r>
          <w:rPr>
            <w:webHidden/>
          </w:rPr>
          <w:fldChar w:fldCharType="end"/>
        </w:r>
      </w:hyperlink>
    </w:p>
    <w:p w:rsidR="004E338C" w:rsidRDefault="004E338C">
      <w:pPr>
        <w:pStyle w:val="TOC3"/>
        <w:rPr>
          <w:rFonts w:ascii="Calibri" w:hAnsi="Calibri"/>
          <w:i w:val="0"/>
          <w:sz w:val="22"/>
          <w:szCs w:val="22"/>
        </w:rPr>
      </w:pPr>
      <w:hyperlink w:anchor="_Toc154048094" w:history="1">
        <w:r w:rsidRPr="0091322A">
          <w:rPr>
            <w:rStyle w:val="Hyperlink"/>
            <w:lang w:val="lt-LT"/>
          </w:rPr>
          <w:t>2.5.2</w:t>
        </w:r>
        <w:r>
          <w:rPr>
            <w:rFonts w:ascii="Calibri" w:hAnsi="Calibri"/>
            <w:i w:val="0"/>
            <w:sz w:val="22"/>
            <w:szCs w:val="22"/>
          </w:rPr>
          <w:tab/>
        </w:r>
        <w:r w:rsidRPr="0091322A">
          <w:rPr>
            <w:rStyle w:val="Hyperlink"/>
            <w:lang w:val="lt-LT"/>
          </w:rPr>
          <w:t>Metodas GetRepresentative</w:t>
        </w:r>
        <w:r>
          <w:rPr>
            <w:webHidden/>
          </w:rPr>
          <w:tab/>
        </w:r>
        <w:r>
          <w:rPr>
            <w:webHidden/>
          </w:rPr>
          <w:fldChar w:fldCharType="begin"/>
        </w:r>
        <w:r>
          <w:rPr>
            <w:webHidden/>
          </w:rPr>
          <w:instrText xml:space="preserve"> PAGEREF _Toc154048094 \h </w:instrText>
        </w:r>
        <w:r>
          <w:rPr>
            <w:webHidden/>
          </w:rPr>
        </w:r>
        <w:r>
          <w:rPr>
            <w:webHidden/>
          </w:rPr>
          <w:fldChar w:fldCharType="separate"/>
        </w:r>
        <w:r>
          <w:rPr>
            <w:webHidden/>
          </w:rPr>
          <w:t>36</w:t>
        </w:r>
        <w:r>
          <w:rPr>
            <w:webHidden/>
          </w:rPr>
          <w:fldChar w:fldCharType="end"/>
        </w:r>
      </w:hyperlink>
    </w:p>
    <w:p w:rsidR="004E338C" w:rsidRDefault="004E338C">
      <w:pPr>
        <w:pStyle w:val="TOC2"/>
        <w:rPr>
          <w:rFonts w:ascii="Calibri" w:hAnsi="Calibri"/>
          <w:sz w:val="22"/>
          <w:szCs w:val="22"/>
        </w:rPr>
      </w:pPr>
      <w:hyperlink w:anchor="_Toc154048095" w:history="1">
        <w:r w:rsidRPr="0091322A">
          <w:rPr>
            <w:rStyle w:val="Hyperlink"/>
            <w:lang w:val="lt-LT"/>
          </w:rPr>
          <w:t>2.6</w:t>
        </w:r>
        <w:r>
          <w:rPr>
            <w:rFonts w:ascii="Calibri" w:hAnsi="Calibri"/>
            <w:sz w:val="22"/>
            <w:szCs w:val="22"/>
          </w:rPr>
          <w:tab/>
        </w:r>
        <w:r w:rsidRPr="0091322A">
          <w:rPr>
            <w:rStyle w:val="Hyperlink"/>
            <w:lang w:val="lt-LT"/>
          </w:rPr>
          <w:t>Paslaugos gavėją atstovaujančių naudotojų paieška</w:t>
        </w:r>
        <w:r>
          <w:rPr>
            <w:webHidden/>
          </w:rPr>
          <w:tab/>
        </w:r>
        <w:r>
          <w:rPr>
            <w:webHidden/>
          </w:rPr>
          <w:fldChar w:fldCharType="begin"/>
        </w:r>
        <w:r>
          <w:rPr>
            <w:webHidden/>
          </w:rPr>
          <w:instrText xml:space="preserve"> PAGEREF _Toc154048095 \h </w:instrText>
        </w:r>
        <w:r>
          <w:rPr>
            <w:webHidden/>
          </w:rPr>
        </w:r>
        <w:r>
          <w:rPr>
            <w:webHidden/>
          </w:rPr>
          <w:fldChar w:fldCharType="separate"/>
        </w:r>
        <w:r>
          <w:rPr>
            <w:webHidden/>
          </w:rPr>
          <w:t>46</w:t>
        </w:r>
        <w:r>
          <w:rPr>
            <w:webHidden/>
          </w:rPr>
          <w:fldChar w:fldCharType="end"/>
        </w:r>
      </w:hyperlink>
    </w:p>
    <w:p w:rsidR="004E338C" w:rsidRDefault="004E338C">
      <w:pPr>
        <w:pStyle w:val="TOC3"/>
        <w:rPr>
          <w:rFonts w:ascii="Calibri" w:hAnsi="Calibri"/>
          <w:i w:val="0"/>
          <w:sz w:val="22"/>
          <w:szCs w:val="22"/>
        </w:rPr>
      </w:pPr>
      <w:hyperlink w:anchor="_Toc154048096" w:history="1">
        <w:r w:rsidRPr="0091322A">
          <w:rPr>
            <w:rStyle w:val="Hyperlink"/>
            <w:lang w:val="lt-LT"/>
          </w:rPr>
          <w:t>2.6.1</w:t>
        </w:r>
        <w:r>
          <w:rPr>
            <w:rFonts w:ascii="Calibri" w:hAnsi="Calibri"/>
            <w:i w:val="0"/>
            <w:sz w:val="22"/>
            <w:szCs w:val="22"/>
          </w:rPr>
          <w:tab/>
        </w:r>
        <w:r w:rsidRPr="0091322A">
          <w:rPr>
            <w:rStyle w:val="Hyperlink"/>
            <w:lang w:val="lt-LT"/>
          </w:rPr>
          <w:t>Metodas GetRepresentatives</w:t>
        </w:r>
        <w:r>
          <w:rPr>
            <w:webHidden/>
          </w:rPr>
          <w:tab/>
        </w:r>
        <w:r>
          <w:rPr>
            <w:webHidden/>
          </w:rPr>
          <w:fldChar w:fldCharType="begin"/>
        </w:r>
        <w:r>
          <w:rPr>
            <w:webHidden/>
          </w:rPr>
          <w:instrText xml:space="preserve"> PAGEREF _Toc154048096 \h </w:instrText>
        </w:r>
        <w:r>
          <w:rPr>
            <w:webHidden/>
          </w:rPr>
        </w:r>
        <w:r>
          <w:rPr>
            <w:webHidden/>
          </w:rPr>
          <w:fldChar w:fldCharType="separate"/>
        </w:r>
        <w:r>
          <w:rPr>
            <w:webHidden/>
          </w:rPr>
          <w:t>46</w:t>
        </w:r>
        <w:r>
          <w:rPr>
            <w:webHidden/>
          </w:rPr>
          <w:fldChar w:fldCharType="end"/>
        </w:r>
      </w:hyperlink>
    </w:p>
    <w:p w:rsidR="004E338C" w:rsidRDefault="004E338C">
      <w:pPr>
        <w:pStyle w:val="TOC2"/>
        <w:rPr>
          <w:rFonts w:ascii="Calibri" w:hAnsi="Calibri"/>
          <w:sz w:val="22"/>
          <w:szCs w:val="22"/>
        </w:rPr>
      </w:pPr>
      <w:hyperlink w:anchor="_Toc154048097" w:history="1">
        <w:r w:rsidRPr="0091322A">
          <w:rPr>
            <w:rStyle w:val="Hyperlink"/>
            <w:lang w:val="lt-LT"/>
          </w:rPr>
          <w:t>2.7</w:t>
        </w:r>
        <w:r>
          <w:rPr>
            <w:rFonts w:ascii="Calibri" w:hAnsi="Calibri"/>
            <w:sz w:val="22"/>
            <w:szCs w:val="22"/>
          </w:rPr>
          <w:tab/>
        </w:r>
        <w:r w:rsidRPr="0091322A">
          <w:rPr>
            <w:rStyle w:val="Hyperlink"/>
            <w:lang w:val="lt-LT"/>
          </w:rPr>
          <w:t>Paslaugos gavėjo duomenų paieška</w:t>
        </w:r>
        <w:r>
          <w:rPr>
            <w:webHidden/>
          </w:rPr>
          <w:tab/>
        </w:r>
        <w:r>
          <w:rPr>
            <w:webHidden/>
          </w:rPr>
          <w:fldChar w:fldCharType="begin"/>
        </w:r>
        <w:r>
          <w:rPr>
            <w:webHidden/>
          </w:rPr>
          <w:instrText xml:space="preserve"> PAGEREF _Toc154048097 \h </w:instrText>
        </w:r>
        <w:r>
          <w:rPr>
            <w:webHidden/>
          </w:rPr>
        </w:r>
        <w:r>
          <w:rPr>
            <w:webHidden/>
          </w:rPr>
          <w:fldChar w:fldCharType="separate"/>
        </w:r>
        <w:r>
          <w:rPr>
            <w:webHidden/>
          </w:rPr>
          <w:t>50</w:t>
        </w:r>
        <w:r>
          <w:rPr>
            <w:webHidden/>
          </w:rPr>
          <w:fldChar w:fldCharType="end"/>
        </w:r>
      </w:hyperlink>
    </w:p>
    <w:p w:rsidR="004E338C" w:rsidRDefault="004E338C">
      <w:pPr>
        <w:pStyle w:val="TOC3"/>
        <w:rPr>
          <w:rFonts w:ascii="Calibri" w:hAnsi="Calibri"/>
          <w:i w:val="0"/>
          <w:sz w:val="22"/>
          <w:szCs w:val="22"/>
        </w:rPr>
      </w:pPr>
      <w:hyperlink w:anchor="_Toc154048098" w:history="1">
        <w:r w:rsidRPr="0091322A">
          <w:rPr>
            <w:rStyle w:val="Hyperlink"/>
            <w:lang w:val="lt-LT"/>
          </w:rPr>
          <w:t>2.7.1</w:t>
        </w:r>
        <w:r>
          <w:rPr>
            <w:rFonts w:ascii="Calibri" w:hAnsi="Calibri"/>
            <w:i w:val="0"/>
            <w:sz w:val="22"/>
            <w:szCs w:val="22"/>
          </w:rPr>
          <w:tab/>
        </w:r>
        <w:r w:rsidRPr="0091322A">
          <w:rPr>
            <w:rStyle w:val="Hyperlink"/>
            <w:lang w:val="lt-LT"/>
          </w:rPr>
          <w:t>Metodas GetTrader</w:t>
        </w:r>
        <w:r>
          <w:rPr>
            <w:webHidden/>
          </w:rPr>
          <w:tab/>
        </w:r>
        <w:r>
          <w:rPr>
            <w:webHidden/>
          </w:rPr>
          <w:fldChar w:fldCharType="begin"/>
        </w:r>
        <w:r>
          <w:rPr>
            <w:webHidden/>
          </w:rPr>
          <w:instrText xml:space="preserve"> PAGEREF _Toc154048098 \h </w:instrText>
        </w:r>
        <w:r>
          <w:rPr>
            <w:webHidden/>
          </w:rPr>
        </w:r>
        <w:r>
          <w:rPr>
            <w:webHidden/>
          </w:rPr>
          <w:fldChar w:fldCharType="separate"/>
        </w:r>
        <w:r>
          <w:rPr>
            <w:webHidden/>
          </w:rPr>
          <w:t>51</w:t>
        </w:r>
        <w:r>
          <w:rPr>
            <w:webHidden/>
          </w:rPr>
          <w:fldChar w:fldCharType="end"/>
        </w:r>
      </w:hyperlink>
    </w:p>
    <w:p w:rsidR="004E338C" w:rsidRDefault="004E338C">
      <w:pPr>
        <w:pStyle w:val="TOC2"/>
        <w:rPr>
          <w:rFonts w:ascii="Calibri" w:hAnsi="Calibri"/>
          <w:sz w:val="22"/>
          <w:szCs w:val="22"/>
        </w:rPr>
      </w:pPr>
      <w:hyperlink w:anchor="_Toc154048099" w:history="1">
        <w:r w:rsidRPr="0091322A">
          <w:rPr>
            <w:rStyle w:val="Hyperlink"/>
            <w:lang w:val="lt-LT"/>
          </w:rPr>
          <w:t>2.8</w:t>
        </w:r>
        <w:r>
          <w:rPr>
            <w:rFonts w:ascii="Calibri" w:hAnsi="Calibri"/>
            <w:sz w:val="22"/>
            <w:szCs w:val="22"/>
          </w:rPr>
          <w:tab/>
        </w:r>
        <w:r w:rsidRPr="0091322A">
          <w:rPr>
            <w:rStyle w:val="Hyperlink"/>
            <w:lang w:val="lt-LT"/>
          </w:rPr>
          <w:t>Išorinės sistemos pranešimų siuntimas muitinės sistemoms</w:t>
        </w:r>
        <w:r>
          <w:rPr>
            <w:webHidden/>
          </w:rPr>
          <w:tab/>
        </w:r>
        <w:r>
          <w:rPr>
            <w:webHidden/>
          </w:rPr>
          <w:fldChar w:fldCharType="begin"/>
        </w:r>
        <w:r>
          <w:rPr>
            <w:webHidden/>
          </w:rPr>
          <w:instrText xml:space="preserve"> PAGEREF _Toc154048099 \h </w:instrText>
        </w:r>
        <w:r>
          <w:rPr>
            <w:webHidden/>
          </w:rPr>
        </w:r>
        <w:r>
          <w:rPr>
            <w:webHidden/>
          </w:rPr>
          <w:fldChar w:fldCharType="separate"/>
        </w:r>
        <w:r>
          <w:rPr>
            <w:webHidden/>
          </w:rPr>
          <w:t>56</w:t>
        </w:r>
        <w:r>
          <w:rPr>
            <w:webHidden/>
          </w:rPr>
          <w:fldChar w:fldCharType="end"/>
        </w:r>
      </w:hyperlink>
    </w:p>
    <w:p w:rsidR="004E338C" w:rsidRDefault="004E338C">
      <w:pPr>
        <w:pStyle w:val="TOC3"/>
        <w:rPr>
          <w:rFonts w:ascii="Calibri" w:hAnsi="Calibri"/>
          <w:i w:val="0"/>
          <w:sz w:val="22"/>
          <w:szCs w:val="22"/>
        </w:rPr>
      </w:pPr>
      <w:hyperlink w:anchor="_Toc154048100" w:history="1">
        <w:r w:rsidRPr="0091322A">
          <w:rPr>
            <w:rStyle w:val="Hyperlink"/>
            <w:lang w:val="lt-LT"/>
          </w:rPr>
          <w:t>2.8.1</w:t>
        </w:r>
        <w:r>
          <w:rPr>
            <w:rFonts w:ascii="Calibri" w:hAnsi="Calibri"/>
            <w:i w:val="0"/>
            <w:sz w:val="22"/>
            <w:szCs w:val="22"/>
          </w:rPr>
          <w:tab/>
        </w:r>
        <w:r w:rsidRPr="0091322A">
          <w:rPr>
            <w:rStyle w:val="Hyperlink"/>
            <w:lang w:val="lt-LT"/>
          </w:rPr>
          <w:t>Metodas SubmitMessage</w:t>
        </w:r>
        <w:r>
          <w:rPr>
            <w:webHidden/>
          </w:rPr>
          <w:tab/>
        </w:r>
        <w:r>
          <w:rPr>
            <w:webHidden/>
          </w:rPr>
          <w:fldChar w:fldCharType="begin"/>
        </w:r>
        <w:r>
          <w:rPr>
            <w:webHidden/>
          </w:rPr>
          <w:instrText xml:space="preserve"> PAGEREF _Toc154048100 \h </w:instrText>
        </w:r>
        <w:r>
          <w:rPr>
            <w:webHidden/>
          </w:rPr>
        </w:r>
        <w:r>
          <w:rPr>
            <w:webHidden/>
          </w:rPr>
          <w:fldChar w:fldCharType="separate"/>
        </w:r>
        <w:r>
          <w:rPr>
            <w:webHidden/>
          </w:rPr>
          <w:t>57</w:t>
        </w:r>
        <w:r>
          <w:rPr>
            <w:webHidden/>
          </w:rPr>
          <w:fldChar w:fldCharType="end"/>
        </w:r>
      </w:hyperlink>
    </w:p>
    <w:p w:rsidR="004E338C" w:rsidRDefault="004E338C">
      <w:pPr>
        <w:pStyle w:val="TOC3"/>
        <w:rPr>
          <w:rFonts w:ascii="Calibri" w:hAnsi="Calibri"/>
          <w:i w:val="0"/>
          <w:sz w:val="22"/>
          <w:szCs w:val="22"/>
        </w:rPr>
      </w:pPr>
      <w:hyperlink w:anchor="_Toc154048101" w:history="1">
        <w:r w:rsidRPr="0091322A">
          <w:rPr>
            <w:rStyle w:val="Hyperlink"/>
            <w:rFonts w:ascii="Times New Roman" w:hAnsi="Times New Roman"/>
            <w:lang w:val="lt-LT"/>
          </w:rPr>
          <w:t>2.8.2</w:t>
        </w:r>
        <w:r>
          <w:rPr>
            <w:rFonts w:ascii="Calibri" w:hAnsi="Calibri"/>
            <w:i w:val="0"/>
            <w:sz w:val="22"/>
            <w:szCs w:val="22"/>
          </w:rPr>
          <w:tab/>
        </w:r>
        <w:r w:rsidRPr="0091322A">
          <w:rPr>
            <w:rStyle w:val="Hyperlink"/>
            <w:rFonts w:ascii="Times New Roman" w:hAnsi="Times New Roman"/>
            <w:lang w:val="lt-LT"/>
          </w:rPr>
          <w:t>Pranešimų paieška</w:t>
        </w:r>
        <w:r>
          <w:rPr>
            <w:webHidden/>
          </w:rPr>
          <w:tab/>
        </w:r>
        <w:r>
          <w:rPr>
            <w:webHidden/>
          </w:rPr>
          <w:fldChar w:fldCharType="begin"/>
        </w:r>
        <w:r>
          <w:rPr>
            <w:webHidden/>
          </w:rPr>
          <w:instrText xml:space="preserve"> PAGEREF _Toc154048101 \h </w:instrText>
        </w:r>
        <w:r>
          <w:rPr>
            <w:webHidden/>
          </w:rPr>
        </w:r>
        <w:r>
          <w:rPr>
            <w:webHidden/>
          </w:rPr>
          <w:fldChar w:fldCharType="separate"/>
        </w:r>
        <w:r>
          <w:rPr>
            <w:webHidden/>
          </w:rPr>
          <w:t>61</w:t>
        </w:r>
        <w:r>
          <w:rPr>
            <w:webHidden/>
          </w:rPr>
          <w:fldChar w:fldCharType="end"/>
        </w:r>
      </w:hyperlink>
    </w:p>
    <w:p w:rsidR="004E338C" w:rsidRDefault="004E338C">
      <w:pPr>
        <w:pStyle w:val="TOC2"/>
        <w:rPr>
          <w:rFonts w:ascii="Calibri" w:hAnsi="Calibri"/>
          <w:sz w:val="22"/>
          <w:szCs w:val="22"/>
        </w:rPr>
      </w:pPr>
      <w:hyperlink w:anchor="_Toc154048102" w:history="1">
        <w:r w:rsidRPr="0091322A">
          <w:rPr>
            <w:rStyle w:val="Hyperlink"/>
            <w:lang w:val="lt-LT"/>
          </w:rPr>
          <w:t>2.9</w:t>
        </w:r>
        <w:r>
          <w:rPr>
            <w:rFonts w:ascii="Calibri" w:hAnsi="Calibri"/>
            <w:sz w:val="22"/>
            <w:szCs w:val="22"/>
          </w:rPr>
          <w:tab/>
        </w:r>
        <w:r w:rsidRPr="0091322A">
          <w:rPr>
            <w:rStyle w:val="Hyperlink"/>
            <w:lang w:val="lt-LT"/>
          </w:rPr>
          <w:t>Normatyvinių duomenų gavimas</w:t>
        </w:r>
        <w:r>
          <w:rPr>
            <w:webHidden/>
          </w:rPr>
          <w:tab/>
        </w:r>
        <w:r>
          <w:rPr>
            <w:webHidden/>
          </w:rPr>
          <w:fldChar w:fldCharType="begin"/>
        </w:r>
        <w:r>
          <w:rPr>
            <w:webHidden/>
          </w:rPr>
          <w:instrText xml:space="preserve"> PAGEREF _Toc154048102 \h </w:instrText>
        </w:r>
        <w:r>
          <w:rPr>
            <w:webHidden/>
          </w:rPr>
        </w:r>
        <w:r>
          <w:rPr>
            <w:webHidden/>
          </w:rPr>
          <w:fldChar w:fldCharType="separate"/>
        </w:r>
        <w:r>
          <w:rPr>
            <w:webHidden/>
          </w:rPr>
          <w:t>70</w:t>
        </w:r>
        <w:r>
          <w:rPr>
            <w:webHidden/>
          </w:rPr>
          <w:fldChar w:fldCharType="end"/>
        </w:r>
      </w:hyperlink>
    </w:p>
    <w:p w:rsidR="004E338C" w:rsidRDefault="004E338C">
      <w:pPr>
        <w:pStyle w:val="TOC3"/>
        <w:rPr>
          <w:rFonts w:ascii="Calibri" w:hAnsi="Calibri"/>
          <w:i w:val="0"/>
          <w:sz w:val="22"/>
          <w:szCs w:val="22"/>
        </w:rPr>
      </w:pPr>
      <w:hyperlink w:anchor="_Toc154048103" w:history="1">
        <w:r w:rsidRPr="0091322A">
          <w:rPr>
            <w:rStyle w:val="Hyperlink"/>
            <w:lang w:val="lt-LT"/>
          </w:rPr>
          <w:t>2.9.1</w:t>
        </w:r>
        <w:r>
          <w:rPr>
            <w:rFonts w:ascii="Calibri" w:hAnsi="Calibri"/>
            <w:i w:val="0"/>
            <w:sz w:val="22"/>
            <w:szCs w:val="22"/>
          </w:rPr>
          <w:tab/>
        </w:r>
        <w:r w:rsidRPr="0091322A">
          <w:rPr>
            <w:rStyle w:val="Hyperlink"/>
            <w:lang w:val="lt-LT"/>
          </w:rPr>
          <w:t>Metodas GetRefenceData</w:t>
        </w:r>
        <w:r>
          <w:rPr>
            <w:webHidden/>
          </w:rPr>
          <w:tab/>
        </w:r>
        <w:r>
          <w:rPr>
            <w:webHidden/>
          </w:rPr>
          <w:fldChar w:fldCharType="begin"/>
        </w:r>
        <w:r>
          <w:rPr>
            <w:webHidden/>
          </w:rPr>
          <w:instrText xml:space="preserve"> PAGEREF _Toc154048103 \h </w:instrText>
        </w:r>
        <w:r>
          <w:rPr>
            <w:webHidden/>
          </w:rPr>
        </w:r>
        <w:r>
          <w:rPr>
            <w:webHidden/>
          </w:rPr>
          <w:fldChar w:fldCharType="separate"/>
        </w:r>
        <w:r>
          <w:rPr>
            <w:webHidden/>
          </w:rPr>
          <w:t>71</w:t>
        </w:r>
        <w:r>
          <w:rPr>
            <w:webHidden/>
          </w:rPr>
          <w:fldChar w:fldCharType="end"/>
        </w:r>
      </w:hyperlink>
    </w:p>
    <w:p w:rsidR="004E338C" w:rsidRDefault="004E338C">
      <w:pPr>
        <w:pStyle w:val="TOC2"/>
        <w:rPr>
          <w:rFonts w:ascii="Calibri" w:hAnsi="Calibri"/>
          <w:sz w:val="22"/>
          <w:szCs w:val="22"/>
        </w:rPr>
      </w:pPr>
      <w:hyperlink w:anchor="_Toc154048104" w:history="1">
        <w:r w:rsidRPr="0091322A">
          <w:rPr>
            <w:rStyle w:val="Hyperlink"/>
            <w:lang w:val="lt-LT"/>
          </w:rPr>
          <w:t>2.10</w:t>
        </w:r>
        <w:r>
          <w:rPr>
            <w:rFonts w:ascii="Calibri" w:hAnsi="Calibri"/>
            <w:sz w:val="22"/>
            <w:szCs w:val="22"/>
          </w:rPr>
          <w:tab/>
        </w:r>
        <w:r w:rsidRPr="0091322A">
          <w:rPr>
            <w:rStyle w:val="Hyperlink"/>
            <w:lang w:val="lt-LT"/>
          </w:rPr>
          <w:t>Pranešimų tipų paieška</w:t>
        </w:r>
        <w:r>
          <w:rPr>
            <w:webHidden/>
          </w:rPr>
          <w:tab/>
        </w:r>
        <w:r>
          <w:rPr>
            <w:webHidden/>
          </w:rPr>
          <w:fldChar w:fldCharType="begin"/>
        </w:r>
        <w:r>
          <w:rPr>
            <w:webHidden/>
          </w:rPr>
          <w:instrText xml:space="preserve"> PAGEREF _Toc154048104 \h </w:instrText>
        </w:r>
        <w:r>
          <w:rPr>
            <w:webHidden/>
          </w:rPr>
        </w:r>
        <w:r>
          <w:rPr>
            <w:webHidden/>
          </w:rPr>
          <w:fldChar w:fldCharType="separate"/>
        </w:r>
        <w:r>
          <w:rPr>
            <w:webHidden/>
          </w:rPr>
          <w:t>73</w:t>
        </w:r>
        <w:r>
          <w:rPr>
            <w:webHidden/>
          </w:rPr>
          <w:fldChar w:fldCharType="end"/>
        </w:r>
      </w:hyperlink>
    </w:p>
    <w:p w:rsidR="004E338C" w:rsidRDefault="004E338C">
      <w:pPr>
        <w:pStyle w:val="TOC3"/>
        <w:rPr>
          <w:rFonts w:ascii="Calibri" w:hAnsi="Calibri"/>
          <w:i w:val="0"/>
          <w:sz w:val="22"/>
          <w:szCs w:val="22"/>
        </w:rPr>
      </w:pPr>
      <w:hyperlink w:anchor="_Toc154048105" w:history="1">
        <w:r w:rsidRPr="0091322A">
          <w:rPr>
            <w:rStyle w:val="Hyperlink"/>
            <w:lang w:val="lt-LT"/>
          </w:rPr>
          <w:t>2.10.1</w:t>
        </w:r>
        <w:r>
          <w:rPr>
            <w:rFonts w:ascii="Calibri" w:hAnsi="Calibri"/>
            <w:i w:val="0"/>
            <w:sz w:val="22"/>
            <w:szCs w:val="22"/>
          </w:rPr>
          <w:tab/>
        </w:r>
        <w:r w:rsidRPr="0091322A">
          <w:rPr>
            <w:rStyle w:val="Hyperlink"/>
            <w:lang w:val="lt-LT"/>
          </w:rPr>
          <w:t>Metodas FindMessageType</w:t>
        </w:r>
        <w:r>
          <w:rPr>
            <w:webHidden/>
          </w:rPr>
          <w:tab/>
        </w:r>
        <w:r>
          <w:rPr>
            <w:webHidden/>
          </w:rPr>
          <w:fldChar w:fldCharType="begin"/>
        </w:r>
        <w:r>
          <w:rPr>
            <w:webHidden/>
          </w:rPr>
          <w:instrText xml:space="preserve"> PAGEREF _Toc154048105 \h </w:instrText>
        </w:r>
        <w:r>
          <w:rPr>
            <w:webHidden/>
          </w:rPr>
        </w:r>
        <w:r>
          <w:rPr>
            <w:webHidden/>
          </w:rPr>
          <w:fldChar w:fldCharType="separate"/>
        </w:r>
        <w:r>
          <w:rPr>
            <w:webHidden/>
          </w:rPr>
          <w:t>74</w:t>
        </w:r>
        <w:r>
          <w:rPr>
            <w:webHidden/>
          </w:rPr>
          <w:fldChar w:fldCharType="end"/>
        </w:r>
      </w:hyperlink>
    </w:p>
    <w:p w:rsidR="004E338C" w:rsidRDefault="004E338C">
      <w:pPr>
        <w:pStyle w:val="TOC3"/>
        <w:rPr>
          <w:rFonts w:ascii="Calibri" w:hAnsi="Calibri"/>
          <w:i w:val="0"/>
          <w:sz w:val="22"/>
          <w:szCs w:val="22"/>
        </w:rPr>
      </w:pPr>
      <w:hyperlink w:anchor="_Toc154048106" w:history="1">
        <w:r w:rsidRPr="0091322A">
          <w:rPr>
            <w:rStyle w:val="Hyperlink"/>
            <w:lang w:val="lt-LT"/>
          </w:rPr>
          <w:t>2.10.2</w:t>
        </w:r>
        <w:r>
          <w:rPr>
            <w:rFonts w:ascii="Calibri" w:hAnsi="Calibri"/>
            <w:i w:val="0"/>
            <w:sz w:val="22"/>
            <w:szCs w:val="22"/>
          </w:rPr>
          <w:tab/>
        </w:r>
        <w:r w:rsidRPr="0091322A">
          <w:rPr>
            <w:rStyle w:val="Hyperlink"/>
            <w:lang w:val="lt-LT"/>
          </w:rPr>
          <w:t>Metodas GetMessageType</w:t>
        </w:r>
        <w:r>
          <w:rPr>
            <w:webHidden/>
          </w:rPr>
          <w:tab/>
        </w:r>
        <w:r>
          <w:rPr>
            <w:webHidden/>
          </w:rPr>
          <w:fldChar w:fldCharType="begin"/>
        </w:r>
        <w:r>
          <w:rPr>
            <w:webHidden/>
          </w:rPr>
          <w:instrText xml:space="preserve"> PAGEREF _Toc154048106 \h </w:instrText>
        </w:r>
        <w:r>
          <w:rPr>
            <w:webHidden/>
          </w:rPr>
        </w:r>
        <w:r>
          <w:rPr>
            <w:webHidden/>
          </w:rPr>
          <w:fldChar w:fldCharType="separate"/>
        </w:r>
        <w:r>
          <w:rPr>
            <w:webHidden/>
          </w:rPr>
          <w:t>78</w:t>
        </w:r>
        <w:r>
          <w:rPr>
            <w:webHidden/>
          </w:rPr>
          <w:fldChar w:fldCharType="end"/>
        </w:r>
      </w:hyperlink>
    </w:p>
    <w:p w:rsidR="004E338C" w:rsidRDefault="004E338C">
      <w:pPr>
        <w:pStyle w:val="TOC2"/>
        <w:rPr>
          <w:rFonts w:ascii="Calibri" w:hAnsi="Calibri"/>
          <w:sz w:val="22"/>
          <w:szCs w:val="22"/>
        </w:rPr>
      </w:pPr>
      <w:hyperlink w:anchor="_Toc154048107" w:history="1">
        <w:r w:rsidRPr="0091322A">
          <w:rPr>
            <w:rStyle w:val="Hyperlink"/>
            <w:lang w:val="lt-LT"/>
          </w:rPr>
          <w:t>2.11</w:t>
        </w:r>
        <w:r>
          <w:rPr>
            <w:rFonts w:ascii="Calibri" w:hAnsi="Calibri"/>
            <w:sz w:val="22"/>
            <w:szCs w:val="22"/>
          </w:rPr>
          <w:tab/>
        </w:r>
        <w:r w:rsidRPr="0091322A">
          <w:rPr>
            <w:rStyle w:val="Hyperlink"/>
            <w:lang w:val="lt-LT"/>
          </w:rPr>
          <w:t>Atributų tipų paieška</w:t>
        </w:r>
        <w:r>
          <w:rPr>
            <w:webHidden/>
          </w:rPr>
          <w:tab/>
        </w:r>
        <w:r>
          <w:rPr>
            <w:webHidden/>
          </w:rPr>
          <w:fldChar w:fldCharType="begin"/>
        </w:r>
        <w:r>
          <w:rPr>
            <w:webHidden/>
          </w:rPr>
          <w:instrText xml:space="preserve"> PAGEREF _Toc154048107 \h </w:instrText>
        </w:r>
        <w:r>
          <w:rPr>
            <w:webHidden/>
          </w:rPr>
        </w:r>
        <w:r>
          <w:rPr>
            <w:webHidden/>
          </w:rPr>
          <w:fldChar w:fldCharType="separate"/>
        </w:r>
        <w:r>
          <w:rPr>
            <w:webHidden/>
          </w:rPr>
          <w:t>81</w:t>
        </w:r>
        <w:r>
          <w:rPr>
            <w:webHidden/>
          </w:rPr>
          <w:fldChar w:fldCharType="end"/>
        </w:r>
      </w:hyperlink>
    </w:p>
    <w:p w:rsidR="004E338C" w:rsidRDefault="004E338C">
      <w:pPr>
        <w:pStyle w:val="TOC3"/>
        <w:rPr>
          <w:rFonts w:ascii="Calibri" w:hAnsi="Calibri"/>
          <w:i w:val="0"/>
          <w:sz w:val="22"/>
          <w:szCs w:val="22"/>
        </w:rPr>
      </w:pPr>
      <w:hyperlink w:anchor="_Toc154048108" w:history="1">
        <w:r w:rsidRPr="0091322A">
          <w:rPr>
            <w:rStyle w:val="Hyperlink"/>
            <w:lang w:val="lt-LT"/>
          </w:rPr>
          <w:t>2.11.1</w:t>
        </w:r>
        <w:r>
          <w:rPr>
            <w:rFonts w:ascii="Calibri" w:hAnsi="Calibri"/>
            <w:i w:val="0"/>
            <w:sz w:val="22"/>
            <w:szCs w:val="22"/>
          </w:rPr>
          <w:tab/>
        </w:r>
        <w:r w:rsidRPr="0091322A">
          <w:rPr>
            <w:rStyle w:val="Hyperlink"/>
            <w:lang w:val="lt-LT"/>
          </w:rPr>
          <w:t>Metodas GetAttributes</w:t>
        </w:r>
        <w:r>
          <w:rPr>
            <w:webHidden/>
          </w:rPr>
          <w:tab/>
        </w:r>
        <w:r>
          <w:rPr>
            <w:webHidden/>
          </w:rPr>
          <w:fldChar w:fldCharType="begin"/>
        </w:r>
        <w:r>
          <w:rPr>
            <w:webHidden/>
          </w:rPr>
          <w:instrText xml:space="preserve"> PAGEREF _Toc154048108 \h </w:instrText>
        </w:r>
        <w:r>
          <w:rPr>
            <w:webHidden/>
          </w:rPr>
        </w:r>
        <w:r>
          <w:rPr>
            <w:webHidden/>
          </w:rPr>
          <w:fldChar w:fldCharType="separate"/>
        </w:r>
        <w:r>
          <w:rPr>
            <w:webHidden/>
          </w:rPr>
          <w:t>81</w:t>
        </w:r>
        <w:r>
          <w:rPr>
            <w:webHidden/>
          </w:rPr>
          <w:fldChar w:fldCharType="end"/>
        </w:r>
      </w:hyperlink>
    </w:p>
    <w:p w:rsidR="004E338C" w:rsidRDefault="004E338C">
      <w:pPr>
        <w:pStyle w:val="TOC2"/>
        <w:rPr>
          <w:rFonts w:ascii="Calibri" w:hAnsi="Calibri"/>
          <w:sz w:val="22"/>
          <w:szCs w:val="22"/>
        </w:rPr>
      </w:pPr>
      <w:hyperlink w:anchor="_Toc154048109" w:history="1">
        <w:r w:rsidRPr="0091322A">
          <w:rPr>
            <w:rStyle w:val="Hyperlink"/>
            <w:lang w:val="lt-LT"/>
          </w:rPr>
          <w:t>2.12</w:t>
        </w:r>
        <w:r>
          <w:rPr>
            <w:rFonts w:ascii="Calibri" w:hAnsi="Calibri"/>
            <w:sz w:val="22"/>
            <w:szCs w:val="22"/>
          </w:rPr>
          <w:tab/>
        </w:r>
        <w:r w:rsidRPr="0091322A">
          <w:rPr>
            <w:rStyle w:val="Hyperlink"/>
            <w:lang w:val="lt-LT"/>
          </w:rPr>
          <w:t>Delegavimo duomenų paieška</w:t>
        </w:r>
        <w:r>
          <w:rPr>
            <w:webHidden/>
          </w:rPr>
          <w:tab/>
        </w:r>
        <w:r>
          <w:rPr>
            <w:webHidden/>
          </w:rPr>
          <w:fldChar w:fldCharType="begin"/>
        </w:r>
        <w:r>
          <w:rPr>
            <w:webHidden/>
          </w:rPr>
          <w:instrText xml:space="preserve"> PAGEREF _Toc154048109 \h </w:instrText>
        </w:r>
        <w:r>
          <w:rPr>
            <w:webHidden/>
          </w:rPr>
        </w:r>
        <w:r>
          <w:rPr>
            <w:webHidden/>
          </w:rPr>
          <w:fldChar w:fldCharType="separate"/>
        </w:r>
        <w:r>
          <w:rPr>
            <w:webHidden/>
          </w:rPr>
          <w:t>84</w:t>
        </w:r>
        <w:r>
          <w:rPr>
            <w:webHidden/>
          </w:rPr>
          <w:fldChar w:fldCharType="end"/>
        </w:r>
      </w:hyperlink>
    </w:p>
    <w:p w:rsidR="004E338C" w:rsidRDefault="004E338C">
      <w:pPr>
        <w:pStyle w:val="TOC3"/>
        <w:rPr>
          <w:rFonts w:ascii="Calibri" w:hAnsi="Calibri"/>
          <w:i w:val="0"/>
          <w:sz w:val="22"/>
          <w:szCs w:val="22"/>
        </w:rPr>
      </w:pPr>
      <w:hyperlink w:anchor="_Toc154048110" w:history="1">
        <w:r w:rsidRPr="0091322A">
          <w:rPr>
            <w:rStyle w:val="Hyperlink"/>
            <w:lang w:val="lt-LT"/>
          </w:rPr>
          <w:t>2.12.1</w:t>
        </w:r>
        <w:r>
          <w:rPr>
            <w:rFonts w:ascii="Calibri" w:hAnsi="Calibri"/>
            <w:i w:val="0"/>
            <w:sz w:val="22"/>
            <w:szCs w:val="22"/>
          </w:rPr>
          <w:tab/>
        </w:r>
        <w:r w:rsidRPr="0091322A">
          <w:rPr>
            <w:rStyle w:val="Hyperlink"/>
            <w:lang w:val="lt-LT"/>
          </w:rPr>
          <w:t>FindDelegation metodas</w:t>
        </w:r>
        <w:r>
          <w:rPr>
            <w:webHidden/>
          </w:rPr>
          <w:tab/>
        </w:r>
        <w:r>
          <w:rPr>
            <w:webHidden/>
          </w:rPr>
          <w:fldChar w:fldCharType="begin"/>
        </w:r>
        <w:r>
          <w:rPr>
            <w:webHidden/>
          </w:rPr>
          <w:instrText xml:space="preserve"> PAGEREF _Toc154048110 \h </w:instrText>
        </w:r>
        <w:r>
          <w:rPr>
            <w:webHidden/>
          </w:rPr>
        </w:r>
        <w:r>
          <w:rPr>
            <w:webHidden/>
          </w:rPr>
          <w:fldChar w:fldCharType="separate"/>
        </w:r>
        <w:r>
          <w:rPr>
            <w:webHidden/>
          </w:rPr>
          <w:t>84</w:t>
        </w:r>
        <w:r>
          <w:rPr>
            <w:webHidden/>
          </w:rPr>
          <w:fldChar w:fldCharType="end"/>
        </w:r>
      </w:hyperlink>
    </w:p>
    <w:p w:rsidR="004E338C" w:rsidRDefault="004E338C">
      <w:pPr>
        <w:pStyle w:val="TOC3"/>
        <w:rPr>
          <w:rFonts w:ascii="Calibri" w:hAnsi="Calibri"/>
          <w:i w:val="0"/>
          <w:sz w:val="22"/>
          <w:szCs w:val="22"/>
        </w:rPr>
      </w:pPr>
      <w:hyperlink w:anchor="_Toc154048111" w:history="1">
        <w:r w:rsidRPr="0091322A">
          <w:rPr>
            <w:rStyle w:val="Hyperlink"/>
            <w:lang w:val="lt-LT"/>
          </w:rPr>
          <w:t>2.12.2</w:t>
        </w:r>
        <w:r>
          <w:rPr>
            <w:rFonts w:ascii="Calibri" w:hAnsi="Calibri"/>
            <w:i w:val="0"/>
            <w:sz w:val="22"/>
            <w:szCs w:val="22"/>
          </w:rPr>
          <w:tab/>
        </w:r>
        <w:r w:rsidRPr="0091322A">
          <w:rPr>
            <w:rStyle w:val="Hyperlink"/>
            <w:lang w:val="lt-LT"/>
          </w:rPr>
          <w:t>GetDelegation metodas</w:t>
        </w:r>
        <w:r>
          <w:rPr>
            <w:webHidden/>
          </w:rPr>
          <w:tab/>
        </w:r>
        <w:r>
          <w:rPr>
            <w:webHidden/>
          </w:rPr>
          <w:fldChar w:fldCharType="begin"/>
        </w:r>
        <w:r>
          <w:rPr>
            <w:webHidden/>
          </w:rPr>
          <w:instrText xml:space="preserve"> PAGEREF _Toc154048111 \h </w:instrText>
        </w:r>
        <w:r>
          <w:rPr>
            <w:webHidden/>
          </w:rPr>
        </w:r>
        <w:r>
          <w:rPr>
            <w:webHidden/>
          </w:rPr>
          <w:fldChar w:fldCharType="separate"/>
        </w:r>
        <w:r>
          <w:rPr>
            <w:webHidden/>
          </w:rPr>
          <w:t>91</w:t>
        </w:r>
        <w:r>
          <w:rPr>
            <w:webHidden/>
          </w:rPr>
          <w:fldChar w:fldCharType="end"/>
        </w:r>
      </w:hyperlink>
    </w:p>
    <w:p w:rsidR="004E338C" w:rsidRDefault="004E338C">
      <w:pPr>
        <w:pStyle w:val="TOC2"/>
        <w:rPr>
          <w:rFonts w:ascii="Calibri" w:hAnsi="Calibri"/>
          <w:sz w:val="22"/>
          <w:szCs w:val="22"/>
        </w:rPr>
      </w:pPr>
      <w:hyperlink w:anchor="_Toc154048112" w:history="1">
        <w:r w:rsidRPr="0091322A">
          <w:rPr>
            <w:rStyle w:val="Hyperlink"/>
            <w:rFonts w:ascii="Times New Roman" w:hAnsi="Times New Roman"/>
            <w:lang w:val="lt-LT"/>
          </w:rPr>
          <w:t>2.13</w:t>
        </w:r>
        <w:r>
          <w:rPr>
            <w:rFonts w:ascii="Calibri" w:hAnsi="Calibri"/>
            <w:sz w:val="22"/>
            <w:szCs w:val="22"/>
          </w:rPr>
          <w:tab/>
        </w:r>
        <w:r w:rsidRPr="0091322A">
          <w:rPr>
            <w:rStyle w:val="Hyperlink"/>
            <w:rFonts w:ascii="Times New Roman" w:hAnsi="Times New Roman"/>
            <w:lang w:val="lt-LT"/>
          </w:rPr>
          <w:t>GetSessionContext metodas</w:t>
        </w:r>
        <w:r>
          <w:rPr>
            <w:webHidden/>
          </w:rPr>
          <w:tab/>
        </w:r>
        <w:r>
          <w:rPr>
            <w:webHidden/>
          </w:rPr>
          <w:fldChar w:fldCharType="begin"/>
        </w:r>
        <w:r>
          <w:rPr>
            <w:webHidden/>
          </w:rPr>
          <w:instrText xml:space="preserve"> PAGEREF _Toc154048112 \h </w:instrText>
        </w:r>
        <w:r>
          <w:rPr>
            <w:webHidden/>
          </w:rPr>
        </w:r>
        <w:r>
          <w:rPr>
            <w:webHidden/>
          </w:rPr>
          <w:fldChar w:fldCharType="separate"/>
        </w:r>
        <w:r>
          <w:rPr>
            <w:webHidden/>
          </w:rPr>
          <w:t>96</w:t>
        </w:r>
        <w:r>
          <w:rPr>
            <w:webHidden/>
          </w:rPr>
          <w:fldChar w:fldCharType="end"/>
        </w:r>
      </w:hyperlink>
    </w:p>
    <w:p w:rsidR="004E338C" w:rsidRDefault="004E338C">
      <w:pPr>
        <w:pStyle w:val="TOC1"/>
        <w:rPr>
          <w:rFonts w:ascii="Calibri" w:hAnsi="Calibri"/>
          <w:b w:val="0"/>
          <w:sz w:val="22"/>
          <w:szCs w:val="22"/>
        </w:rPr>
      </w:pPr>
      <w:hyperlink w:anchor="_Toc154048113" w:history="1">
        <w:r w:rsidRPr="0091322A">
          <w:rPr>
            <w:rStyle w:val="Hyperlink"/>
            <w:rFonts w:ascii="Times New Roman" w:hAnsi="Times New Roman"/>
            <w:lang w:val="lt-LT"/>
          </w:rPr>
          <w:t>3.</w:t>
        </w:r>
        <w:r>
          <w:rPr>
            <w:rFonts w:ascii="Calibri" w:hAnsi="Calibri"/>
            <w:b w:val="0"/>
            <w:sz w:val="22"/>
            <w:szCs w:val="22"/>
          </w:rPr>
          <w:tab/>
        </w:r>
        <w:r w:rsidRPr="0091322A">
          <w:rPr>
            <w:rStyle w:val="Hyperlink"/>
            <w:rFonts w:ascii="Times New Roman" w:hAnsi="Times New Roman"/>
            <w:lang w:val="lt-LT"/>
          </w:rPr>
          <w:t>Prieiga prie žiniatinklio paslaugos</w:t>
        </w:r>
        <w:r>
          <w:rPr>
            <w:webHidden/>
          </w:rPr>
          <w:tab/>
        </w:r>
        <w:r>
          <w:rPr>
            <w:webHidden/>
          </w:rPr>
          <w:fldChar w:fldCharType="begin"/>
        </w:r>
        <w:r>
          <w:rPr>
            <w:webHidden/>
          </w:rPr>
          <w:instrText xml:space="preserve"> PAGEREF _Toc154048113 \h </w:instrText>
        </w:r>
        <w:r>
          <w:rPr>
            <w:webHidden/>
          </w:rPr>
        </w:r>
        <w:r>
          <w:rPr>
            <w:webHidden/>
          </w:rPr>
          <w:fldChar w:fldCharType="separate"/>
        </w:r>
        <w:r>
          <w:rPr>
            <w:webHidden/>
          </w:rPr>
          <w:t>98</w:t>
        </w:r>
        <w:r>
          <w:rPr>
            <w:webHidden/>
          </w:rPr>
          <w:fldChar w:fldCharType="end"/>
        </w:r>
      </w:hyperlink>
    </w:p>
    <w:p w:rsidR="004E338C" w:rsidRDefault="004E338C">
      <w:pPr>
        <w:pStyle w:val="TOC1"/>
        <w:rPr>
          <w:rFonts w:ascii="Calibri" w:hAnsi="Calibri"/>
          <w:b w:val="0"/>
          <w:sz w:val="22"/>
          <w:szCs w:val="22"/>
        </w:rPr>
      </w:pPr>
      <w:hyperlink w:anchor="_Toc154048114" w:history="1">
        <w:r w:rsidRPr="0091322A">
          <w:rPr>
            <w:rStyle w:val="Hyperlink"/>
            <w:rFonts w:ascii="Times New Roman" w:hAnsi="Times New Roman"/>
            <w:lang w:val="lt-LT"/>
          </w:rPr>
          <w:t>4.</w:t>
        </w:r>
        <w:r>
          <w:rPr>
            <w:rFonts w:ascii="Calibri" w:hAnsi="Calibri"/>
            <w:b w:val="0"/>
            <w:sz w:val="22"/>
            <w:szCs w:val="22"/>
          </w:rPr>
          <w:tab/>
        </w:r>
        <w:r w:rsidRPr="0091322A">
          <w:rPr>
            <w:rStyle w:val="Hyperlink"/>
            <w:rFonts w:ascii="Times New Roman" w:hAnsi="Times New Roman"/>
            <w:lang w:val="lt-LT"/>
          </w:rPr>
          <w:t>Žiniatinklio paslaugos aprašymas</w:t>
        </w:r>
        <w:r>
          <w:rPr>
            <w:webHidden/>
          </w:rPr>
          <w:tab/>
        </w:r>
        <w:r>
          <w:rPr>
            <w:webHidden/>
          </w:rPr>
          <w:fldChar w:fldCharType="begin"/>
        </w:r>
        <w:r>
          <w:rPr>
            <w:webHidden/>
          </w:rPr>
          <w:instrText xml:space="preserve"> PAGEREF _Toc154048114 \h </w:instrText>
        </w:r>
        <w:r>
          <w:rPr>
            <w:webHidden/>
          </w:rPr>
        </w:r>
        <w:r>
          <w:rPr>
            <w:webHidden/>
          </w:rPr>
          <w:fldChar w:fldCharType="separate"/>
        </w:r>
        <w:r>
          <w:rPr>
            <w:webHidden/>
          </w:rPr>
          <w:t>98</w:t>
        </w:r>
        <w:r>
          <w:rPr>
            <w:webHidden/>
          </w:rPr>
          <w:fldChar w:fldCharType="end"/>
        </w:r>
      </w:hyperlink>
    </w:p>
    <w:p w:rsidR="004E338C" w:rsidRDefault="004E338C">
      <w:pPr>
        <w:pStyle w:val="TOC1"/>
        <w:rPr>
          <w:rFonts w:ascii="Calibri" w:hAnsi="Calibri"/>
          <w:b w:val="0"/>
          <w:sz w:val="22"/>
          <w:szCs w:val="22"/>
        </w:rPr>
      </w:pPr>
      <w:hyperlink w:anchor="_Toc154048115" w:history="1">
        <w:r w:rsidRPr="0091322A">
          <w:rPr>
            <w:rStyle w:val="Hyperlink"/>
            <w:rFonts w:ascii="Times New Roman" w:hAnsi="Times New Roman"/>
            <w:lang w:val="lt-LT"/>
          </w:rPr>
          <w:t>5.</w:t>
        </w:r>
        <w:r>
          <w:rPr>
            <w:rFonts w:ascii="Calibri" w:hAnsi="Calibri"/>
            <w:b w:val="0"/>
            <w:sz w:val="22"/>
            <w:szCs w:val="22"/>
          </w:rPr>
          <w:tab/>
        </w:r>
        <w:r w:rsidRPr="0091322A">
          <w:rPr>
            <w:rStyle w:val="Hyperlink"/>
            <w:rFonts w:ascii="Times New Roman" w:hAnsi="Times New Roman"/>
            <w:lang w:val="lt-LT"/>
          </w:rPr>
          <w:t>Informavimo apie pranešimus / pranešimų pristatymo paslauga</w:t>
        </w:r>
        <w:r>
          <w:rPr>
            <w:webHidden/>
          </w:rPr>
          <w:tab/>
        </w:r>
        <w:r>
          <w:rPr>
            <w:webHidden/>
          </w:rPr>
          <w:fldChar w:fldCharType="begin"/>
        </w:r>
        <w:r>
          <w:rPr>
            <w:webHidden/>
          </w:rPr>
          <w:instrText xml:space="preserve"> PAGEREF _Toc154048115 \h </w:instrText>
        </w:r>
        <w:r>
          <w:rPr>
            <w:webHidden/>
          </w:rPr>
        </w:r>
        <w:r>
          <w:rPr>
            <w:webHidden/>
          </w:rPr>
          <w:fldChar w:fldCharType="separate"/>
        </w:r>
        <w:r>
          <w:rPr>
            <w:webHidden/>
          </w:rPr>
          <w:t>99</w:t>
        </w:r>
        <w:r>
          <w:rPr>
            <w:webHidden/>
          </w:rPr>
          <w:fldChar w:fldCharType="end"/>
        </w:r>
      </w:hyperlink>
    </w:p>
    <w:p w:rsidR="004E338C" w:rsidRDefault="004E338C">
      <w:pPr>
        <w:pStyle w:val="TOC2"/>
        <w:rPr>
          <w:rFonts w:ascii="Calibri" w:hAnsi="Calibri"/>
          <w:sz w:val="22"/>
          <w:szCs w:val="22"/>
        </w:rPr>
      </w:pPr>
      <w:hyperlink w:anchor="_Toc154048116" w:history="1">
        <w:r w:rsidRPr="0091322A">
          <w:rPr>
            <w:rStyle w:val="Hyperlink"/>
            <w:rFonts w:ascii="Times New Roman" w:hAnsi="Times New Roman"/>
          </w:rPr>
          <w:t>5.1</w:t>
        </w:r>
        <w:r>
          <w:rPr>
            <w:rFonts w:ascii="Calibri" w:hAnsi="Calibri"/>
            <w:sz w:val="22"/>
            <w:szCs w:val="22"/>
          </w:rPr>
          <w:tab/>
        </w:r>
        <w:r w:rsidRPr="0091322A">
          <w:rPr>
            <w:rStyle w:val="Hyperlink"/>
            <w:rFonts w:ascii="Times New Roman" w:hAnsi="Times New Roman"/>
            <w:lang w:val="lt-LT"/>
          </w:rPr>
          <w:t>Žiniatinklio paslaugos m</w:t>
        </w:r>
        <w:r w:rsidRPr="0091322A">
          <w:rPr>
            <w:rStyle w:val="Hyperlink"/>
            <w:rFonts w:ascii="Times New Roman" w:hAnsi="Times New Roman"/>
          </w:rPr>
          <w:t>etodas AcceptMessage</w:t>
        </w:r>
        <w:r>
          <w:rPr>
            <w:webHidden/>
          </w:rPr>
          <w:tab/>
        </w:r>
        <w:r>
          <w:rPr>
            <w:webHidden/>
          </w:rPr>
          <w:fldChar w:fldCharType="begin"/>
        </w:r>
        <w:r>
          <w:rPr>
            <w:webHidden/>
          </w:rPr>
          <w:instrText xml:space="preserve"> PAGEREF _Toc154048116 \h </w:instrText>
        </w:r>
        <w:r>
          <w:rPr>
            <w:webHidden/>
          </w:rPr>
        </w:r>
        <w:r>
          <w:rPr>
            <w:webHidden/>
          </w:rPr>
          <w:fldChar w:fldCharType="separate"/>
        </w:r>
        <w:r>
          <w:rPr>
            <w:webHidden/>
          </w:rPr>
          <w:t>99</w:t>
        </w:r>
        <w:r>
          <w:rPr>
            <w:webHidden/>
          </w:rPr>
          <w:fldChar w:fldCharType="end"/>
        </w:r>
      </w:hyperlink>
    </w:p>
    <w:p w:rsidR="004E338C" w:rsidRDefault="004E338C">
      <w:pPr>
        <w:pStyle w:val="TOC2"/>
        <w:rPr>
          <w:rFonts w:ascii="Calibri" w:hAnsi="Calibri"/>
          <w:sz w:val="22"/>
          <w:szCs w:val="22"/>
        </w:rPr>
      </w:pPr>
      <w:hyperlink w:anchor="_Toc154048117" w:history="1">
        <w:r w:rsidRPr="0091322A">
          <w:rPr>
            <w:rStyle w:val="Hyperlink"/>
            <w:rFonts w:ascii="Times New Roman" w:hAnsi="Times New Roman"/>
          </w:rPr>
          <w:t>5.2</w:t>
        </w:r>
        <w:r>
          <w:rPr>
            <w:rFonts w:ascii="Calibri" w:hAnsi="Calibri"/>
            <w:sz w:val="22"/>
            <w:szCs w:val="22"/>
          </w:rPr>
          <w:tab/>
        </w:r>
        <w:r w:rsidRPr="0091322A">
          <w:rPr>
            <w:rStyle w:val="Hyperlink"/>
            <w:rFonts w:ascii="Times New Roman" w:hAnsi="Times New Roman"/>
          </w:rPr>
          <w:t>Žiniatinklio paslaugos naudojimo sąlygos</w:t>
        </w:r>
        <w:r>
          <w:rPr>
            <w:webHidden/>
          </w:rPr>
          <w:tab/>
        </w:r>
        <w:r>
          <w:rPr>
            <w:webHidden/>
          </w:rPr>
          <w:fldChar w:fldCharType="begin"/>
        </w:r>
        <w:r>
          <w:rPr>
            <w:webHidden/>
          </w:rPr>
          <w:instrText xml:space="preserve"> PAGEREF _Toc154048117 \h </w:instrText>
        </w:r>
        <w:r>
          <w:rPr>
            <w:webHidden/>
          </w:rPr>
        </w:r>
        <w:r>
          <w:rPr>
            <w:webHidden/>
          </w:rPr>
          <w:fldChar w:fldCharType="separate"/>
        </w:r>
        <w:r>
          <w:rPr>
            <w:webHidden/>
          </w:rPr>
          <w:t>101</w:t>
        </w:r>
        <w:r>
          <w:rPr>
            <w:webHidden/>
          </w:rPr>
          <w:fldChar w:fldCharType="end"/>
        </w:r>
      </w:hyperlink>
    </w:p>
    <w:p w:rsidR="004E338C" w:rsidRDefault="004E338C">
      <w:pPr>
        <w:pStyle w:val="TOC2"/>
        <w:rPr>
          <w:rFonts w:ascii="Calibri" w:hAnsi="Calibri"/>
          <w:sz w:val="22"/>
          <w:szCs w:val="22"/>
        </w:rPr>
      </w:pPr>
      <w:hyperlink w:anchor="_Toc154048118" w:history="1">
        <w:r w:rsidRPr="0091322A">
          <w:rPr>
            <w:rStyle w:val="Hyperlink"/>
            <w:rFonts w:ascii="Times New Roman" w:hAnsi="Times New Roman"/>
            <w:lang w:val="lt-LT"/>
          </w:rPr>
          <w:t>5.3</w:t>
        </w:r>
        <w:r>
          <w:rPr>
            <w:rFonts w:ascii="Calibri" w:hAnsi="Calibri"/>
            <w:sz w:val="22"/>
            <w:szCs w:val="22"/>
          </w:rPr>
          <w:tab/>
        </w:r>
        <w:r w:rsidRPr="0091322A">
          <w:rPr>
            <w:rStyle w:val="Hyperlink"/>
            <w:rFonts w:ascii="Times New Roman" w:hAnsi="Times New Roman"/>
            <w:lang w:val="lt-LT"/>
          </w:rPr>
          <w:t>Žiniatinklio paslaugos aprašas</w:t>
        </w:r>
        <w:r>
          <w:rPr>
            <w:webHidden/>
          </w:rPr>
          <w:tab/>
        </w:r>
        <w:r>
          <w:rPr>
            <w:webHidden/>
          </w:rPr>
          <w:fldChar w:fldCharType="begin"/>
        </w:r>
        <w:r>
          <w:rPr>
            <w:webHidden/>
          </w:rPr>
          <w:instrText xml:space="preserve"> PAGEREF _Toc154048118 \h </w:instrText>
        </w:r>
        <w:r>
          <w:rPr>
            <w:webHidden/>
          </w:rPr>
        </w:r>
        <w:r>
          <w:rPr>
            <w:webHidden/>
          </w:rPr>
          <w:fldChar w:fldCharType="separate"/>
        </w:r>
        <w:r>
          <w:rPr>
            <w:webHidden/>
          </w:rPr>
          <w:t>101</w:t>
        </w:r>
        <w:r>
          <w:rPr>
            <w:webHidden/>
          </w:rPr>
          <w:fldChar w:fldCharType="end"/>
        </w:r>
      </w:hyperlink>
    </w:p>
    <w:p w:rsidR="003B1018" w:rsidRPr="00B818E4" w:rsidRDefault="003B1018" w:rsidP="009E1E5C">
      <w:pPr>
        <w:pStyle w:val="TOC1"/>
        <w:rPr>
          <w:rFonts w:ascii="Times New Roman" w:hAnsi="Times New Roman"/>
          <w:kern w:val="28"/>
          <w:sz w:val="22"/>
          <w:szCs w:val="22"/>
          <w:lang w:val="lt-LT"/>
        </w:rPr>
      </w:pPr>
      <w:r w:rsidRPr="00B818E4">
        <w:rPr>
          <w:rFonts w:ascii="Times New Roman" w:hAnsi="Times New Roman"/>
          <w:sz w:val="24"/>
          <w:szCs w:val="24"/>
          <w:lang w:val="lt-LT"/>
        </w:rPr>
        <w:fldChar w:fldCharType="end"/>
      </w:r>
      <w:r w:rsidRPr="00B818E4">
        <w:rPr>
          <w:rFonts w:ascii="Times New Roman" w:hAnsi="Times New Roman"/>
          <w:sz w:val="22"/>
          <w:szCs w:val="22"/>
          <w:lang w:val="lt-LT"/>
        </w:rPr>
        <w:br w:type="page"/>
      </w:r>
    </w:p>
    <w:p w:rsidR="003B1018" w:rsidRPr="00B818E4" w:rsidRDefault="003B1018" w:rsidP="00AE142B">
      <w:pPr>
        <w:pStyle w:val="NumberedHeadingStyleA1"/>
        <w:rPr>
          <w:rFonts w:ascii="Times New Roman" w:hAnsi="Times New Roman"/>
          <w:szCs w:val="28"/>
          <w:lang w:val="lt-LT"/>
        </w:rPr>
      </w:pPr>
      <w:bookmarkStart w:id="5" w:name="_Toc285819164"/>
      <w:bookmarkStart w:id="6" w:name="_Toc391991965"/>
      <w:bookmarkStart w:id="7" w:name="_Toc154048080"/>
      <w:r w:rsidRPr="00B818E4">
        <w:rPr>
          <w:rFonts w:ascii="Times New Roman" w:hAnsi="Times New Roman"/>
          <w:szCs w:val="28"/>
          <w:lang w:val="lt-LT"/>
        </w:rPr>
        <w:t>Įžanga</w:t>
      </w:r>
      <w:bookmarkEnd w:id="4"/>
      <w:bookmarkEnd w:id="5"/>
      <w:bookmarkEnd w:id="6"/>
      <w:bookmarkEnd w:id="7"/>
    </w:p>
    <w:p w:rsidR="00AE142B" w:rsidRPr="00B818E4" w:rsidRDefault="00AE142B" w:rsidP="00AE142B">
      <w:pPr>
        <w:rPr>
          <w:rFonts w:ascii="Times New Roman" w:hAnsi="Times New Roman"/>
          <w:lang w:val="lt-LT"/>
        </w:rPr>
      </w:pPr>
    </w:p>
    <w:p w:rsidR="003B1018" w:rsidRPr="00B818E4" w:rsidRDefault="003B1018"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Šiame dokumente aprašoma </w:t>
      </w:r>
      <w:r w:rsidR="000E04E1" w:rsidRPr="00B818E4">
        <w:rPr>
          <w:rFonts w:ascii="Times New Roman" w:hAnsi="Times New Roman"/>
          <w:sz w:val="24"/>
          <w:szCs w:val="24"/>
          <w:lang w:val="lt-LT"/>
        </w:rPr>
        <w:t xml:space="preserve">ESB </w:t>
      </w:r>
      <w:r w:rsidR="004B4763" w:rsidRPr="00B818E4">
        <w:rPr>
          <w:rFonts w:ascii="Times New Roman" w:hAnsi="Times New Roman"/>
          <w:sz w:val="24"/>
          <w:szCs w:val="24"/>
          <w:lang w:val="lt-LT"/>
        </w:rPr>
        <w:t xml:space="preserve">modulio </w:t>
      </w:r>
      <w:r w:rsidR="000E04E1" w:rsidRPr="00B818E4">
        <w:rPr>
          <w:rFonts w:ascii="Times New Roman" w:hAnsi="Times New Roman"/>
          <w:sz w:val="24"/>
          <w:szCs w:val="24"/>
          <w:lang w:val="lt-LT"/>
        </w:rPr>
        <w:t xml:space="preserve">EM-Vartai </w:t>
      </w:r>
      <w:r w:rsidR="004B4763" w:rsidRPr="00B818E4">
        <w:rPr>
          <w:rFonts w:ascii="Times New Roman" w:hAnsi="Times New Roman"/>
          <w:sz w:val="24"/>
          <w:szCs w:val="24"/>
          <w:lang w:val="lt-LT"/>
        </w:rPr>
        <w:t xml:space="preserve">žiniatinklio paslaugos, skirtos </w:t>
      </w:r>
      <w:r w:rsidR="00947C3E" w:rsidRPr="00B818E4">
        <w:rPr>
          <w:rFonts w:ascii="Times New Roman" w:hAnsi="Times New Roman"/>
          <w:sz w:val="24"/>
          <w:szCs w:val="24"/>
          <w:lang w:val="lt-LT"/>
        </w:rPr>
        <w:t xml:space="preserve">išorinių sistemų </w:t>
      </w:r>
      <w:r w:rsidR="004B4763" w:rsidRPr="00B818E4">
        <w:rPr>
          <w:rFonts w:ascii="Times New Roman" w:hAnsi="Times New Roman"/>
          <w:sz w:val="24"/>
          <w:szCs w:val="24"/>
          <w:lang w:val="lt-LT"/>
        </w:rPr>
        <w:t xml:space="preserve">komunikacijai su muitinės posistemiais, </w:t>
      </w:r>
      <w:r w:rsidR="00947C3E" w:rsidRPr="00B818E4">
        <w:rPr>
          <w:rFonts w:ascii="Times New Roman" w:hAnsi="Times New Roman"/>
          <w:sz w:val="24"/>
          <w:szCs w:val="24"/>
          <w:lang w:val="lt-LT"/>
        </w:rPr>
        <w:t>specifikacija</w:t>
      </w:r>
      <w:r w:rsidR="001D5505" w:rsidRPr="00B818E4">
        <w:rPr>
          <w:rFonts w:ascii="Times New Roman" w:hAnsi="Times New Roman"/>
          <w:sz w:val="24"/>
          <w:szCs w:val="24"/>
          <w:lang w:val="lt-LT"/>
        </w:rPr>
        <w:t>.</w:t>
      </w:r>
      <w:r w:rsidR="001D0B31" w:rsidRPr="00B818E4">
        <w:rPr>
          <w:rFonts w:ascii="Times New Roman" w:hAnsi="Times New Roman"/>
          <w:sz w:val="24"/>
          <w:szCs w:val="24"/>
          <w:lang w:val="lt-LT"/>
        </w:rPr>
        <w:t xml:space="preserve"> </w:t>
      </w:r>
      <w:r w:rsidR="00947C3E" w:rsidRPr="00B818E4">
        <w:rPr>
          <w:rFonts w:ascii="Times New Roman" w:hAnsi="Times New Roman"/>
          <w:sz w:val="24"/>
          <w:szCs w:val="24"/>
          <w:lang w:val="lt-LT"/>
        </w:rPr>
        <w:t>Specifikacija apima išorinių sistemų autentifikavimo ir autorizavimo paslaugas bei išorinių sistemų komunikavimo su vidinėmis muitinės sistemomis paslaugas.</w:t>
      </w:r>
      <w:r w:rsidR="00A56C4B" w:rsidRPr="00B818E4">
        <w:rPr>
          <w:rFonts w:ascii="Times New Roman" w:hAnsi="Times New Roman"/>
          <w:sz w:val="24"/>
          <w:szCs w:val="24"/>
          <w:lang w:val="lt-LT"/>
        </w:rPr>
        <w:t xml:space="preserve"> </w:t>
      </w:r>
    </w:p>
    <w:p w:rsidR="003B1018" w:rsidRPr="00B818E4" w:rsidRDefault="003B1018" w:rsidP="00103D25">
      <w:pPr>
        <w:pStyle w:val="NumberedHeadingStyleA2"/>
        <w:rPr>
          <w:rFonts w:ascii="Times New Roman" w:hAnsi="Times New Roman"/>
          <w:szCs w:val="24"/>
          <w:lang w:val="lt-LT"/>
        </w:rPr>
      </w:pPr>
      <w:bookmarkStart w:id="8" w:name="_Toc285819165"/>
      <w:bookmarkStart w:id="9" w:name="_Toc391991966"/>
      <w:bookmarkStart w:id="10" w:name="_Toc154048081"/>
      <w:r w:rsidRPr="00B818E4">
        <w:rPr>
          <w:rFonts w:ascii="Times New Roman" w:hAnsi="Times New Roman"/>
          <w:szCs w:val="24"/>
          <w:lang w:val="lt-LT"/>
        </w:rPr>
        <w:t>Nuorodos</w:t>
      </w:r>
      <w:bookmarkEnd w:id="8"/>
      <w:bookmarkEnd w:id="9"/>
      <w:r w:rsidR="00234CBB" w:rsidRPr="00B818E4">
        <w:rPr>
          <w:rFonts w:ascii="Times New Roman" w:hAnsi="Times New Roman"/>
          <w:szCs w:val="24"/>
          <w:lang w:val="lt-LT"/>
        </w:rPr>
        <w:t xml:space="preserve"> į dokumentus</w:t>
      </w:r>
      <w:bookmarkEnd w:id="10"/>
    </w:p>
    <w:p w:rsidR="00FE5E19" w:rsidRPr="00B818E4" w:rsidRDefault="00FE5E19" w:rsidP="00FE5E19">
      <w:pPr>
        <w:pStyle w:val="Caption"/>
        <w:spacing w:after="60"/>
        <w:jc w:val="right"/>
        <w:rPr>
          <w:rFonts w:ascii="Times New Roman" w:hAnsi="Times New Roman"/>
          <w:b/>
          <w:sz w:val="22"/>
          <w:szCs w:val="22"/>
          <w:lang w:val="lt-LT"/>
        </w:rPr>
      </w:pPr>
      <w:r w:rsidRPr="00B818E4">
        <w:rPr>
          <w:rFonts w:ascii="Times New Roman" w:hAnsi="Times New Roman"/>
          <w:b/>
          <w:sz w:val="22"/>
          <w:szCs w:val="22"/>
          <w:lang w:val="lt-LT"/>
        </w:rPr>
        <w:fldChar w:fldCharType="begin"/>
      </w:r>
      <w:r w:rsidRPr="00B818E4">
        <w:rPr>
          <w:rFonts w:ascii="Times New Roman" w:hAnsi="Times New Roman"/>
          <w:b/>
          <w:sz w:val="22"/>
          <w:szCs w:val="22"/>
          <w:lang w:val="lt-LT"/>
        </w:rPr>
        <w:instrText xml:space="preserve"> SEQ Lentelė \* ARABIC </w:instrText>
      </w:r>
      <w:r w:rsidRPr="00B818E4">
        <w:rPr>
          <w:rFonts w:ascii="Times New Roman" w:hAnsi="Times New Roman"/>
          <w:b/>
          <w:sz w:val="22"/>
          <w:szCs w:val="22"/>
          <w:lang w:val="lt-LT"/>
        </w:rPr>
        <w:fldChar w:fldCharType="separate"/>
      </w:r>
      <w:r w:rsidR="00A70C9C" w:rsidRPr="00B818E4">
        <w:rPr>
          <w:rFonts w:ascii="Times New Roman" w:hAnsi="Times New Roman"/>
          <w:b/>
          <w:noProof/>
          <w:sz w:val="22"/>
          <w:szCs w:val="22"/>
          <w:lang w:val="lt-LT"/>
        </w:rPr>
        <w:t>1</w:t>
      </w:r>
      <w:r w:rsidRPr="00B818E4">
        <w:rPr>
          <w:rFonts w:ascii="Times New Roman" w:hAnsi="Times New Roman"/>
          <w:b/>
          <w:sz w:val="22"/>
          <w:szCs w:val="22"/>
          <w:lang w:val="lt-LT"/>
        </w:rPr>
        <w:fldChar w:fldCharType="end"/>
      </w:r>
      <w:r w:rsidRPr="00B818E4">
        <w:rPr>
          <w:rFonts w:ascii="Times New Roman" w:hAnsi="Times New Roman"/>
          <w:b/>
          <w:sz w:val="22"/>
          <w:szCs w:val="22"/>
          <w:lang w:val="lt-LT"/>
        </w:rPr>
        <w:t xml:space="preserve"> lentelė</w:t>
      </w:r>
      <w:r w:rsidR="0019604A" w:rsidRPr="00B818E4">
        <w:rPr>
          <w:rFonts w:ascii="Times New Roman" w:hAnsi="Times New Roman"/>
          <w:b/>
          <w:sz w:val="22"/>
          <w:szCs w:val="22"/>
          <w:lang w:val="lt-LT"/>
        </w:rPr>
        <w:t>.</w:t>
      </w:r>
      <w:r w:rsidRPr="00B818E4">
        <w:rPr>
          <w:rFonts w:ascii="Times New Roman" w:hAnsi="Times New Roman"/>
          <w:b/>
          <w:sz w:val="22"/>
          <w:szCs w:val="22"/>
          <w:lang w:val="lt-LT"/>
        </w:rPr>
        <w:t xml:space="preserve"> Taikytini dokumentai</w:t>
      </w:r>
    </w:p>
    <w:tbl>
      <w:tblPr>
        <w:tblW w:w="0" w:type="auto"/>
        <w:tblInd w:w="70" w:type="dxa"/>
        <w:tblCellMar>
          <w:left w:w="0" w:type="dxa"/>
          <w:right w:w="0" w:type="dxa"/>
        </w:tblCellMar>
        <w:tblLook w:val="04A0" w:firstRow="1" w:lastRow="0" w:firstColumn="1" w:lastColumn="0" w:noHBand="0" w:noVBand="1"/>
      </w:tblPr>
      <w:tblGrid>
        <w:gridCol w:w="1153"/>
        <w:gridCol w:w="4874"/>
        <w:gridCol w:w="2580"/>
        <w:gridCol w:w="1162"/>
      </w:tblGrid>
      <w:tr w:rsidR="00FE5E19" w:rsidRPr="00B818E4" w:rsidTr="0019604A">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E5E19" w:rsidRPr="00B818E4" w:rsidRDefault="00FE5E19" w:rsidP="00706645">
            <w:pPr>
              <w:pStyle w:val="TableHeader"/>
              <w:rPr>
                <w:rFonts w:ascii="Times New Roman" w:hAnsi="Times New Roman" w:cs="Times New Roman"/>
                <w:sz w:val="22"/>
                <w:szCs w:val="22"/>
                <w:lang w:val="lt-LT"/>
              </w:rPr>
            </w:pPr>
            <w:r w:rsidRPr="00B818E4">
              <w:rPr>
                <w:rFonts w:ascii="Times New Roman" w:hAnsi="Times New Roman" w:cs="Times New Roman"/>
                <w:sz w:val="22"/>
                <w:szCs w:val="22"/>
                <w:lang w:val="lt-LT"/>
              </w:rPr>
              <w:t>ID</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E5E19" w:rsidRPr="00B818E4" w:rsidRDefault="00FE5E19" w:rsidP="00706645">
            <w:pPr>
              <w:pStyle w:val="TableHeader"/>
              <w:rPr>
                <w:rFonts w:ascii="Times New Roman" w:hAnsi="Times New Roman" w:cs="Times New Roman"/>
                <w:sz w:val="22"/>
                <w:szCs w:val="22"/>
                <w:lang w:val="lt-LT"/>
              </w:rPr>
            </w:pPr>
            <w:r w:rsidRPr="00B818E4">
              <w:rPr>
                <w:rFonts w:ascii="Times New Roman" w:hAnsi="Times New Roman" w:cs="Times New Roman"/>
                <w:sz w:val="22"/>
                <w:szCs w:val="22"/>
                <w:lang w:val="lt-LT"/>
              </w:rPr>
              <w:t>Pavadinimas</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E5E19" w:rsidRPr="00B818E4" w:rsidRDefault="00FE5E19" w:rsidP="00706645">
            <w:pPr>
              <w:pStyle w:val="TableHeader"/>
              <w:rPr>
                <w:rFonts w:ascii="Times New Roman" w:hAnsi="Times New Roman" w:cs="Times New Roman"/>
                <w:sz w:val="22"/>
                <w:szCs w:val="22"/>
                <w:lang w:val="lt-LT"/>
              </w:rPr>
            </w:pPr>
            <w:r w:rsidRPr="00B818E4">
              <w:rPr>
                <w:rFonts w:ascii="Times New Roman" w:hAnsi="Times New Roman" w:cs="Times New Roman"/>
                <w:sz w:val="22"/>
                <w:szCs w:val="22"/>
                <w:lang w:val="lt-LT"/>
              </w:rPr>
              <w:t>Nuoroda</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E5E19" w:rsidRPr="00B818E4" w:rsidRDefault="00FE5E19" w:rsidP="00706645">
            <w:pPr>
              <w:pStyle w:val="TableHeader"/>
              <w:rPr>
                <w:rFonts w:ascii="Times New Roman" w:hAnsi="Times New Roman" w:cs="Times New Roman"/>
                <w:sz w:val="22"/>
                <w:szCs w:val="22"/>
                <w:lang w:val="lt-LT"/>
              </w:rPr>
            </w:pPr>
            <w:r w:rsidRPr="00B818E4">
              <w:rPr>
                <w:rFonts w:ascii="Times New Roman" w:hAnsi="Times New Roman" w:cs="Times New Roman"/>
                <w:sz w:val="22"/>
                <w:szCs w:val="22"/>
                <w:lang w:val="lt-LT"/>
              </w:rPr>
              <w:t>Versija</w:t>
            </w:r>
          </w:p>
        </w:tc>
      </w:tr>
      <w:tr w:rsidR="00FE5E19" w:rsidRPr="00B818E4" w:rsidTr="0019604A">
        <w:trPr>
          <w:cantSplit/>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A1</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B9682B" w:rsidP="00B9682B">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2017 m. lapkričio 23 d. Sąsajų duomenų mainams tarp muitinės informacinių sistemų ir sąsajų su išorinėmis informacinėmis sistemomis kūrimo paslaugų viešojo pirkimo-pardavimo sutartis Nr. LT1-G0400/11B-170</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B9682B" w:rsidP="00A2492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 xml:space="preserve">2017 m. lapkričio 23 d. </w:t>
            </w:r>
            <w:r w:rsidR="00FE5E19" w:rsidRPr="00B818E4">
              <w:rPr>
                <w:rFonts w:ascii="Times New Roman" w:hAnsi="Times New Roman" w:cs="Times New Roman"/>
                <w:sz w:val="22"/>
                <w:szCs w:val="22"/>
                <w:lang w:val="lt-LT"/>
              </w:rPr>
              <w:t>paslaugų pirkimo sutartis Nr. </w:t>
            </w:r>
            <w:r w:rsidRPr="00B818E4">
              <w:rPr>
                <w:rFonts w:ascii="Times New Roman" w:hAnsi="Times New Roman" w:cs="Times New Roman"/>
                <w:sz w:val="22"/>
                <w:szCs w:val="22"/>
                <w:lang w:val="lt-LT"/>
              </w:rPr>
              <w:t>LT1-G0400/11B-170</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1.00</w:t>
            </w:r>
          </w:p>
        </w:tc>
      </w:tr>
      <w:tr w:rsidR="00FE5E19" w:rsidRPr="00B818E4" w:rsidTr="0019604A">
        <w:trPr>
          <w:cantSplit/>
          <w:trHeight w:val="404"/>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A2</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Projekto kokybės planas</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 xml:space="preserve">LT1-G0381-wM-PKP </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1.00</w:t>
            </w:r>
          </w:p>
        </w:tc>
      </w:tr>
      <w:tr w:rsidR="00947C3E" w:rsidRPr="00B818E4" w:rsidTr="00E73765">
        <w:trPr>
          <w:cantSplit/>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7C3E" w:rsidRPr="00B818E4" w:rsidRDefault="00947C3E" w:rsidP="00E7376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A3</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7C3E" w:rsidRPr="00B818E4" w:rsidRDefault="00947C3E" w:rsidP="00E7376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MDAS – ESB detali funkcinė specifikacija</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7C3E" w:rsidRPr="00B818E4" w:rsidRDefault="00947C3E" w:rsidP="00E7376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MDAS-ESB-DFS-EN</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7C3E" w:rsidRPr="00B818E4" w:rsidRDefault="00947C3E" w:rsidP="00E7376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1.00</w:t>
            </w:r>
          </w:p>
        </w:tc>
      </w:tr>
      <w:tr w:rsidR="00FE5E19" w:rsidRPr="00B818E4" w:rsidTr="0019604A">
        <w:trPr>
          <w:cantSplit/>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A</w:t>
            </w:r>
            <w:r w:rsidR="00947C3E" w:rsidRPr="00B818E4">
              <w:rPr>
                <w:rFonts w:ascii="Times New Roman" w:hAnsi="Times New Roman" w:cs="Times New Roman"/>
                <w:sz w:val="22"/>
                <w:szCs w:val="22"/>
                <w:lang w:val="lt-LT"/>
              </w:rPr>
              <w:t>4</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947C3E" w:rsidP="0070664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ESB modulio EM-VARTAI papildymas naujomis funkcijomis</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912633" w:rsidP="00912633">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LT1-G0381-wM-EM-Vartai FS</w:t>
            </w:r>
            <w:r w:rsidR="00947C3E" w:rsidRPr="00B818E4">
              <w:rPr>
                <w:rFonts w:ascii="Times New Roman" w:hAnsi="Times New Roman" w:cs="Times New Roman"/>
                <w:sz w:val="22"/>
                <w:szCs w:val="22"/>
                <w:lang w:val="lt-LT"/>
              </w:rPr>
              <w:t xml:space="preserve">S </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E5E19" w:rsidRPr="00B818E4" w:rsidRDefault="00FE5E19"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1.00</w:t>
            </w:r>
          </w:p>
        </w:tc>
      </w:tr>
      <w:tr w:rsidR="00BF2366" w:rsidRPr="00B818E4" w:rsidTr="0019604A">
        <w:trPr>
          <w:cantSplit/>
        </w:trPr>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F2366" w:rsidRPr="00B818E4" w:rsidRDefault="00BF2366"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A5</w:t>
            </w:r>
          </w:p>
        </w:tc>
        <w:tc>
          <w:tcPr>
            <w:tcW w:w="4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F2366" w:rsidRPr="00B818E4" w:rsidRDefault="00BF2366" w:rsidP="00706645">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BAP portalui realizuoti reikalingų EM-VARTAI metodų pakeitimų specifikacija</w:t>
            </w:r>
          </w:p>
        </w:tc>
        <w:tc>
          <w:tcPr>
            <w:tcW w:w="2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F2366" w:rsidRPr="00B818E4" w:rsidRDefault="00BF2366" w:rsidP="00912633">
            <w:pPr>
              <w:pStyle w:val="TableText0"/>
              <w:rPr>
                <w:rFonts w:ascii="Times New Roman" w:hAnsi="Times New Roman" w:cs="Times New Roman"/>
                <w:sz w:val="22"/>
                <w:szCs w:val="22"/>
                <w:lang w:val="lt-LT"/>
              </w:rPr>
            </w:pPr>
            <w:r w:rsidRPr="00B818E4">
              <w:rPr>
                <w:rFonts w:ascii="Times New Roman" w:hAnsi="Times New Roman" w:cs="Times New Roman"/>
                <w:sz w:val="22"/>
                <w:szCs w:val="22"/>
                <w:lang w:val="lt-LT"/>
              </w:rPr>
              <w:t>BAP portalui realizuoti reikalingų EM-VARTAI metodų pakeitimų specifikacija</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F2366" w:rsidRPr="00B818E4" w:rsidRDefault="00BF2366" w:rsidP="00706645">
            <w:pPr>
              <w:pStyle w:val="TableText0"/>
              <w:jc w:val="center"/>
              <w:rPr>
                <w:rFonts w:ascii="Times New Roman" w:hAnsi="Times New Roman" w:cs="Times New Roman"/>
                <w:sz w:val="22"/>
                <w:szCs w:val="22"/>
                <w:lang w:val="lt-LT"/>
              </w:rPr>
            </w:pPr>
            <w:r w:rsidRPr="00B818E4">
              <w:rPr>
                <w:rFonts w:ascii="Times New Roman" w:hAnsi="Times New Roman" w:cs="Times New Roman"/>
                <w:sz w:val="22"/>
                <w:szCs w:val="22"/>
                <w:lang w:val="lt-LT"/>
              </w:rPr>
              <w:t>1.00</w:t>
            </w:r>
          </w:p>
        </w:tc>
      </w:tr>
    </w:tbl>
    <w:p w:rsidR="003B1018" w:rsidRPr="00B818E4" w:rsidRDefault="003B1018" w:rsidP="00AE142B">
      <w:pPr>
        <w:pStyle w:val="ListNumber"/>
        <w:numPr>
          <w:ilvl w:val="0"/>
          <w:numId w:val="0"/>
        </w:numPr>
        <w:jc w:val="both"/>
        <w:rPr>
          <w:rFonts w:ascii="Times New Roman" w:hAnsi="Times New Roman"/>
          <w:sz w:val="24"/>
          <w:szCs w:val="24"/>
          <w:lang w:val="lt-LT"/>
        </w:rPr>
      </w:pPr>
    </w:p>
    <w:p w:rsidR="003B1018" w:rsidRPr="00B818E4" w:rsidRDefault="003B1018" w:rsidP="00103D25">
      <w:pPr>
        <w:pStyle w:val="NumberedHeadingStyleA2"/>
        <w:rPr>
          <w:rFonts w:ascii="Times New Roman" w:hAnsi="Times New Roman"/>
          <w:szCs w:val="24"/>
          <w:lang w:val="lt-LT"/>
        </w:rPr>
      </w:pPr>
      <w:bookmarkStart w:id="11" w:name="_Toc285819166"/>
      <w:bookmarkStart w:id="12" w:name="_Toc391991967"/>
      <w:bookmarkStart w:id="13" w:name="_Toc154048082"/>
      <w:r w:rsidRPr="00B818E4">
        <w:rPr>
          <w:rFonts w:ascii="Times New Roman" w:hAnsi="Times New Roman"/>
          <w:szCs w:val="24"/>
          <w:lang w:val="lt-LT"/>
        </w:rPr>
        <w:t>Terminai ir sutrumpinimai</w:t>
      </w:r>
      <w:bookmarkEnd w:id="11"/>
      <w:bookmarkEnd w:id="12"/>
      <w:bookmarkEnd w:id="13"/>
    </w:p>
    <w:p w:rsidR="006E3E4A" w:rsidRPr="00B818E4" w:rsidRDefault="006E3E4A" w:rsidP="006E3E4A">
      <w:pPr>
        <w:rPr>
          <w:rFonts w:ascii="Times New Roman" w:hAnsi="Times New Roman"/>
          <w:sz w:val="24"/>
          <w:szCs w:val="24"/>
          <w:lang w:val="lt-LT" w:eastAsia="x-none"/>
        </w:rPr>
      </w:pPr>
    </w:p>
    <w:p w:rsidR="006E3E4A" w:rsidRPr="00B818E4" w:rsidRDefault="006E3E4A" w:rsidP="007D5936">
      <w:pPr>
        <w:ind w:firstLine="567"/>
        <w:rPr>
          <w:rFonts w:ascii="Times New Roman" w:hAnsi="Times New Roman"/>
          <w:sz w:val="24"/>
          <w:szCs w:val="24"/>
          <w:lang w:val="lt-LT" w:eastAsia="x-none"/>
        </w:rPr>
      </w:pPr>
      <w:r w:rsidRPr="00B818E4">
        <w:rPr>
          <w:rFonts w:ascii="Times New Roman" w:hAnsi="Times New Roman"/>
          <w:sz w:val="24"/>
          <w:szCs w:val="24"/>
          <w:lang w:val="lt-LT" w:eastAsia="x-none"/>
        </w:rPr>
        <w:t>Dokumente naudojamų sąvokų trumpiniai pateikti 2 lentelėje.</w:t>
      </w:r>
    </w:p>
    <w:p w:rsidR="000A727E" w:rsidRPr="00B818E4" w:rsidRDefault="00895AAD" w:rsidP="00895AAD">
      <w:pPr>
        <w:pStyle w:val="Caption"/>
        <w:spacing w:after="60"/>
        <w:jc w:val="right"/>
        <w:rPr>
          <w:rFonts w:ascii="Times New Roman" w:hAnsi="Times New Roman"/>
          <w:b/>
          <w:sz w:val="22"/>
          <w:szCs w:val="22"/>
          <w:lang w:val="lt-LT"/>
        </w:rPr>
      </w:pPr>
      <w:r w:rsidRPr="00B818E4">
        <w:rPr>
          <w:rFonts w:ascii="Times New Roman" w:hAnsi="Times New Roman"/>
          <w:b/>
          <w:sz w:val="22"/>
          <w:szCs w:val="22"/>
          <w:lang w:val="lt-LT"/>
        </w:rPr>
        <w:fldChar w:fldCharType="begin"/>
      </w:r>
      <w:r w:rsidRPr="00B818E4">
        <w:rPr>
          <w:rFonts w:ascii="Times New Roman" w:hAnsi="Times New Roman"/>
          <w:b/>
          <w:sz w:val="22"/>
          <w:szCs w:val="22"/>
          <w:lang w:val="lt-LT"/>
        </w:rPr>
        <w:instrText xml:space="preserve"> SEQ Lentelė \* ARABIC </w:instrText>
      </w:r>
      <w:r w:rsidRPr="00B818E4">
        <w:rPr>
          <w:rFonts w:ascii="Times New Roman" w:hAnsi="Times New Roman"/>
          <w:b/>
          <w:sz w:val="22"/>
          <w:szCs w:val="22"/>
          <w:lang w:val="lt-LT"/>
        </w:rPr>
        <w:fldChar w:fldCharType="separate"/>
      </w:r>
      <w:r w:rsidR="00A70C9C" w:rsidRPr="00B818E4">
        <w:rPr>
          <w:rFonts w:ascii="Times New Roman" w:hAnsi="Times New Roman"/>
          <w:b/>
          <w:noProof/>
          <w:sz w:val="22"/>
          <w:szCs w:val="22"/>
          <w:lang w:val="lt-LT"/>
        </w:rPr>
        <w:t>2</w:t>
      </w:r>
      <w:r w:rsidRPr="00B818E4">
        <w:rPr>
          <w:rFonts w:ascii="Times New Roman" w:hAnsi="Times New Roman"/>
          <w:b/>
          <w:sz w:val="22"/>
          <w:szCs w:val="22"/>
          <w:lang w:val="lt-LT"/>
        </w:rPr>
        <w:fldChar w:fldCharType="end"/>
      </w:r>
      <w:r w:rsidRPr="00B818E4">
        <w:rPr>
          <w:rFonts w:ascii="Times New Roman" w:hAnsi="Times New Roman"/>
          <w:b/>
          <w:sz w:val="22"/>
          <w:szCs w:val="22"/>
          <w:lang w:val="lt-LT"/>
        </w:rPr>
        <w:t xml:space="preserve"> lentelė</w:t>
      </w:r>
      <w:r w:rsidR="00AE142B" w:rsidRPr="00B818E4">
        <w:rPr>
          <w:rFonts w:ascii="Times New Roman" w:hAnsi="Times New Roman"/>
          <w:b/>
          <w:sz w:val="22"/>
          <w:szCs w:val="22"/>
          <w:lang w:val="lt-LT"/>
        </w:rPr>
        <w:t>.</w:t>
      </w:r>
      <w:r w:rsidRPr="00B818E4">
        <w:rPr>
          <w:rFonts w:ascii="Times New Roman" w:hAnsi="Times New Roman"/>
          <w:b/>
          <w:sz w:val="22"/>
          <w:szCs w:val="22"/>
          <w:lang w:val="lt-LT"/>
        </w:rPr>
        <w:t xml:space="preserve"> Terminai ir sutrumpinimai</w:t>
      </w:r>
    </w:p>
    <w:p w:rsidR="003B1018" w:rsidRPr="00B818E4" w:rsidRDefault="003B1018" w:rsidP="001F476D">
      <w:pPr>
        <w:rPr>
          <w:rFonts w:ascii="Times New Roman" w:hAnsi="Times New Roman"/>
          <w:sz w:val="22"/>
          <w:szCs w:val="22"/>
          <w:lang w:val="lt-LT"/>
        </w:rPr>
      </w:pPr>
    </w:p>
    <w:tbl>
      <w:tblPr>
        <w:tblW w:w="0" w:type="auto"/>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31"/>
        <w:gridCol w:w="6727"/>
      </w:tblGrid>
      <w:tr w:rsidR="00931C43" w:rsidRPr="00B818E4" w:rsidTr="0044002E">
        <w:trPr>
          <w:cantSplit/>
          <w:trHeight w:val="314"/>
          <w:tblHeader/>
        </w:trPr>
        <w:tc>
          <w:tcPr>
            <w:tcW w:w="0" w:type="auto"/>
            <w:shd w:val="clear" w:color="auto" w:fill="FFFFCC"/>
          </w:tcPr>
          <w:p w:rsidR="00DB070D" w:rsidRPr="00B818E4" w:rsidRDefault="00DB070D" w:rsidP="0044002E">
            <w:pPr>
              <w:pStyle w:val="BodyText"/>
              <w:spacing w:after="0"/>
              <w:rPr>
                <w:rFonts w:ascii="Times New Roman" w:hAnsi="Times New Roman"/>
                <w:b/>
                <w:sz w:val="24"/>
                <w:szCs w:val="24"/>
                <w:lang w:val="lt-LT" w:eastAsia="en-US"/>
              </w:rPr>
            </w:pPr>
            <w:r w:rsidRPr="00B818E4">
              <w:rPr>
                <w:rFonts w:ascii="Times New Roman" w:hAnsi="Times New Roman"/>
                <w:b/>
                <w:sz w:val="24"/>
                <w:szCs w:val="24"/>
                <w:lang w:val="lt-LT" w:eastAsia="en-US"/>
              </w:rPr>
              <w:t>Terminas/sutrumpinimas</w:t>
            </w:r>
          </w:p>
        </w:tc>
        <w:tc>
          <w:tcPr>
            <w:tcW w:w="0" w:type="auto"/>
            <w:shd w:val="clear" w:color="auto" w:fill="FFFFCC"/>
          </w:tcPr>
          <w:p w:rsidR="00DB070D" w:rsidRPr="00B818E4" w:rsidRDefault="00DB070D" w:rsidP="0044002E">
            <w:pPr>
              <w:pStyle w:val="TableHeadingCenter"/>
              <w:spacing w:before="0" w:after="0"/>
              <w:rPr>
                <w:rFonts w:ascii="Times New Roman" w:hAnsi="Times New Roman"/>
                <w:sz w:val="24"/>
                <w:szCs w:val="24"/>
                <w:lang w:val="lt-LT" w:eastAsia="en-US"/>
              </w:rPr>
            </w:pPr>
            <w:r w:rsidRPr="00B818E4">
              <w:rPr>
                <w:rFonts w:ascii="Times New Roman" w:hAnsi="Times New Roman"/>
                <w:sz w:val="24"/>
                <w:szCs w:val="24"/>
                <w:lang w:val="lt-LT" w:eastAsia="en-US"/>
              </w:rPr>
              <w:t>Apibrėžimas</w:t>
            </w:r>
          </w:p>
        </w:tc>
      </w:tr>
      <w:tr w:rsidR="007D7691" w:rsidRPr="00B818E4" w:rsidTr="0044002E">
        <w:trPr>
          <w:trHeight w:val="507"/>
        </w:trPr>
        <w:tc>
          <w:tcPr>
            <w:tcW w:w="0" w:type="auto"/>
            <w:vAlign w:val="center"/>
          </w:tcPr>
          <w:p w:rsidR="007D7691" w:rsidRPr="00B818E4" w:rsidRDefault="007D7691"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BAP</w:t>
            </w:r>
          </w:p>
        </w:tc>
        <w:tc>
          <w:tcPr>
            <w:tcW w:w="0" w:type="auto"/>
            <w:vAlign w:val="center"/>
          </w:tcPr>
          <w:p w:rsidR="007D7691" w:rsidRPr="00B818E4" w:rsidRDefault="007D7691" w:rsidP="0044002E">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Bendro naudotojų valdymo sistema, Bendras naudotojų autentifikavimo portalas</w:t>
            </w:r>
          </w:p>
        </w:tc>
      </w:tr>
      <w:tr w:rsidR="00C5400C" w:rsidRPr="00B818E4" w:rsidTr="0044002E">
        <w:trPr>
          <w:trHeight w:val="507"/>
        </w:trPr>
        <w:tc>
          <w:tcPr>
            <w:tcW w:w="0" w:type="auto"/>
            <w:vAlign w:val="center"/>
          </w:tcPr>
          <w:p w:rsidR="00C5400C" w:rsidRPr="00B818E4" w:rsidRDefault="00C5400C"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Delegatorius</w:t>
            </w:r>
          </w:p>
        </w:tc>
        <w:tc>
          <w:tcPr>
            <w:tcW w:w="0" w:type="auto"/>
            <w:vAlign w:val="center"/>
          </w:tcPr>
          <w:p w:rsidR="00C5400C" w:rsidRPr="00B818E4" w:rsidRDefault="00A76227" w:rsidP="0044002E">
            <w:pPr>
              <w:pStyle w:val="Table"/>
              <w:spacing w:before="0" w:after="0"/>
              <w:jc w:val="both"/>
              <w:rPr>
                <w:rFonts w:ascii="Times New Roman" w:hAnsi="Times New Roman"/>
                <w:sz w:val="24"/>
                <w:szCs w:val="24"/>
                <w:lang w:val="lt-LT"/>
              </w:rPr>
            </w:pPr>
            <w:r>
              <w:rPr>
                <w:rFonts w:ascii="Times New Roman" w:hAnsi="Times New Roman"/>
                <w:sz w:val="24"/>
                <w:szCs w:val="24"/>
                <w:lang w:val="lt-LT"/>
              </w:rPr>
              <w:t>Paslaugos gavėjas</w:t>
            </w:r>
            <w:r w:rsidR="00C5400C" w:rsidRPr="00B818E4">
              <w:rPr>
                <w:rFonts w:ascii="Times New Roman" w:hAnsi="Times New Roman"/>
                <w:sz w:val="24"/>
                <w:szCs w:val="24"/>
                <w:lang w:val="lt-LT"/>
              </w:rPr>
              <w:t>, deleguojantis savo veiklos profilius</w:t>
            </w:r>
          </w:p>
        </w:tc>
      </w:tr>
      <w:tr w:rsidR="00C5400C" w:rsidRPr="00B818E4" w:rsidTr="0044002E">
        <w:trPr>
          <w:trHeight w:val="507"/>
        </w:trPr>
        <w:tc>
          <w:tcPr>
            <w:tcW w:w="0" w:type="auto"/>
            <w:vAlign w:val="center"/>
          </w:tcPr>
          <w:p w:rsidR="00C5400C" w:rsidRPr="00B818E4" w:rsidRDefault="00C5400C"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Delegatas</w:t>
            </w:r>
          </w:p>
        </w:tc>
        <w:tc>
          <w:tcPr>
            <w:tcW w:w="0" w:type="auto"/>
            <w:vAlign w:val="center"/>
          </w:tcPr>
          <w:p w:rsidR="00C5400C" w:rsidRPr="00B818E4" w:rsidRDefault="00A76227" w:rsidP="0044002E">
            <w:pPr>
              <w:pStyle w:val="Table"/>
              <w:spacing w:before="0" w:after="0"/>
              <w:jc w:val="both"/>
              <w:rPr>
                <w:rFonts w:ascii="Times New Roman" w:hAnsi="Times New Roman"/>
                <w:sz w:val="24"/>
                <w:szCs w:val="24"/>
                <w:lang w:val="lt-LT"/>
              </w:rPr>
            </w:pPr>
            <w:r>
              <w:rPr>
                <w:rFonts w:ascii="Times New Roman" w:hAnsi="Times New Roman"/>
                <w:sz w:val="24"/>
                <w:szCs w:val="24"/>
                <w:lang w:val="lt-LT"/>
              </w:rPr>
              <w:t>Paslaugos gavėjas</w:t>
            </w:r>
            <w:r w:rsidR="00C5400C" w:rsidRPr="00B818E4">
              <w:rPr>
                <w:rFonts w:ascii="Times New Roman" w:hAnsi="Times New Roman"/>
                <w:sz w:val="24"/>
                <w:szCs w:val="24"/>
                <w:lang w:val="lt-LT"/>
              </w:rPr>
              <w:t>, kuriam deleguojami veiklos profiliai</w:t>
            </w:r>
          </w:p>
        </w:tc>
      </w:tr>
      <w:tr w:rsidR="00C5400C" w:rsidRPr="00B818E4" w:rsidTr="0044002E">
        <w:trPr>
          <w:trHeight w:val="507"/>
        </w:trPr>
        <w:tc>
          <w:tcPr>
            <w:tcW w:w="0" w:type="auto"/>
            <w:vAlign w:val="center"/>
          </w:tcPr>
          <w:p w:rsidR="00C5400C" w:rsidRPr="00B818E4" w:rsidRDefault="00C5400C"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Delegavimo sutartis</w:t>
            </w:r>
          </w:p>
        </w:tc>
        <w:tc>
          <w:tcPr>
            <w:tcW w:w="0" w:type="auto"/>
            <w:vAlign w:val="center"/>
          </w:tcPr>
          <w:p w:rsidR="00C5400C" w:rsidRPr="00B818E4" w:rsidRDefault="00C5400C" w:rsidP="00F355C1">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Sutartis tarp delegatoriaus ir delegato, kuri suteikia delegat</w:t>
            </w:r>
            <w:r w:rsidR="00913511" w:rsidRPr="00B818E4">
              <w:rPr>
                <w:rFonts w:ascii="Times New Roman" w:hAnsi="Times New Roman"/>
                <w:sz w:val="24"/>
                <w:szCs w:val="24"/>
                <w:lang w:val="lt-LT"/>
              </w:rPr>
              <w:t>ui</w:t>
            </w:r>
            <w:r w:rsidRPr="00B818E4">
              <w:rPr>
                <w:rFonts w:ascii="Times New Roman" w:hAnsi="Times New Roman"/>
                <w:sz w:val="24"/>
                <w:szCs w:val="24"/>
                <w:lang w:val="lt-LT"/>
              </w:rPr>
              <w:t xml:space="preserve"> teisę  atstovauti delegat</w:t>
            </w:r>
            <w:r w:rsidR="00913511" w:rsidRPr="00B818E4">
              <w:rPr>
                <w:rFonts w:ascii="Times New Roman" w:hAnsi="Times New Roman"/>
                <w:sz w:val="24"/>
                <w:szCs w:val="24"/>
                <w:lang w:val="lt-LT"/>
              </w:rPr>
              <w:t>orių</w:t>
            </w:r>
          </w:p>
        </w:tc>
      </w:tr>
      <w:tr w:rsidR="00931C43" w:rsidRPr="00B818E4" w:rsidTr="0044002E">
        <w:trPr>
          <w:trHeight w:val="507"/>
        </w:trPr>
        <w:tc>
          <w:tcPr>
            <w:tcW w:w="0" w:type="auto"/>
            <w:vAlign w:val="center"/>
          </w:tcPr>
          <w:p w:rsidR="00DB070D" w:rsidRPr="00B818E4" w:rsidRDefault="00DB070D"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ESB</w:t>
            </w:r>
          </w:p>
        </w:tc>
        <w:tc>
          <w:tcPr>
            <w:tcW w:w="0" w:type="auto"/>
            <w:vAlign w:val="center"/>
          </w:tcPr>
          <w:p w:rsidR="00DB070D" w:rsidRPr="00B818E4" w:rsidRDefault="00DB070D" w:rsidP="0044002E">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Organizacijos elektroninių ir žiniatinklio paslaugų (</w:t>
            </w:r>
            <w:r w:rsidRPr="00B818E4">
              <w:rPr>
                <w:rFonts w:ascii="Times New Roman" w:hAnsi="Times New Roman"/>
                <w:i/>
                <w:sz w:val="24"/>
                <w:szCs w:val="24"/>
                <w:lang w:val="lt-LT"/>
              </w:rPr>
              <w:t>webservices</w:t>
            </w:r>
            <w:r w:rsidRPr="00B818E4">
              <w:rPr>
                <w:rFonts w:ascii="Times New Roman" w:hAnsi="Times New Roman"/>
                <w:sz w:val="24"/>
                <w:szCs w:val="24"/>
                <w:lang w:val="lt-LT"/>
              </w:rPr>
              <w:t>) magistralė</w:t>
            </w:r>
          </w:p>
        </w:tc>
      </w:tr>
      <w:tr w:rsidR="001142B2" w:rsidRPr="00B818E4" w:rsidTr="0044002E">
        <w:trPr>
          <w:trHeight w:val="507"/>
        </w:trPr>
        <w:tc>
          <w:tcPr>
            <w:tcW w:w="0" w:type="auto"/>
            <w:vAlign w:val="center"/>
          </w:tcPr>
          <w:p w:rsidR="001142B2" w:rsidRPr="00B818E4" w:rsidRDefault="001142B2"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EM-VARTAI</w:t>
            </w:r>
          </w:p>
        </w:tc>
        <w:tc>
          <w:tcPr>
            <w:tcW w:w="0" w:type="auto"/>
            <w:vAlign w:val="center"/>
          </w:tcPr>
          <w:p w:rsidR="001142B2" w:rsidRPr="00B818E4" w:rsidRDefault="001142B2" w:rsidP="0044002E">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ESB modulis, skirtas išorinių sistemų komunikacijai su muitinės posistemiais</w:t>
            </w:r>
          </w:p>
        </w:tc>
      </w:tr>
      <w:tr w:rsidR="00931C43" w:rsidRPr="00B818E4" w:rsidTr="0044002E">
        <w:trPr>
          <w:trHeight w:val="392"/>
        </w:trPr>
        <w:tc>
          <w:tcPr>
            <w:tcW w:w="0" w:type="auto"/>
            <w:vAlign w:val="center"/>
          </w:tcPr>
          <w:p w:rsidR="00DB070D" w:rsidRPr="00B818E4" w:rsidRDefault="00DB070D"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HP</w:t>
            </w:r>
          </w:p>
        </w:tc>
        <w:tc>
          <w:tcPr>
            <w:tcW w:w="0" w:type="auto"/>
            <w:vAlign w:val="center"/>
          </w:tcPr>
          <w:p w:rsidR="00DB070D" w:rsidRPr="00B818E4" w:rsidRDefault="00DB070D" w:rsidP="0044002E">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UAB „Hewlett–Packard“</w:t>
            </w:r>
          </w:p>
        </w:tc>
      </w:tr>
      <w:tr w:rsidR="00931C43" w:rsidRPr="00B818E4" w:rsidTr="0044002E">
        <w:trPr>
          <w:trHeight w:val="440"/>
        </w:trPr>
        <w:tc>
          <w:tcPr>
            <w:tcW w:w="0" w:type="auto"/>
            <w:vAlign w:val="center"/>
          </w:tcPr>
          <w:p w:rsidR="00DB070D" w:rsidRPr="00B818E4" w:rsidRDefault="00DB070D"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Integruota MIS</w:t>
            </w:r>
          </w:p>
        </w:tc>
        <w:tc>
          <w:tcPr>
            <w:tcW w:w="0" w:type="auto"/>
            <w:vAlign w:val="center"/>
          </w:tcPr>
          <w:p w:rsidR="00DB070D" w:rsidRPr="00B818E4" w:rsidRDefault="00DB070D" w:rsidP="0044002E">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Integruota muitinės informacinė sistema</w:t>
            </w:r>
          </w:p>
        </w:tc>
      </w:tr>
      <w:tr w:rsidR="00931C43" w:rsidRPr="00B818E4" w:rsidTr="0044002E">
        <w:trPr>
          <w:trHeight w:val="440"/>
        </w:trPr>
        <w:tc>
          <w:tcPr>
            <w:tcW w:w="0" w:type="auto"/>
            <w:vAlign w:val="center"/>
          </w:tcPr>
          <w:p w:rsidR="00DB070D" w:rsidRPr="00B818E4" w:rsidRDefault="00DB070D" w:rsidP="0044002E">
            <w:pPr>
              <w:pStyle w:val="Table"/>
              <w:spacing w:before="0" w:after="0"/>
              <w:rPr>
                <w:rFonts w:ascii="Times New Roman" w:hAnsi="Times New Roman"/>
                <w:sz w:val="24"/>
                <w:szCs w:val="24"/>
                <w:lang w:val="lt-LT"/>
              </w:rPr>
            </w:pPr>
            <w:r w:rsidRPr="00B818E4">
              <w:rPr>
                <w:rFonts w:ascii="Times New Roman" w:hAnsi="Times New Roman"/>
                <w:sz w:val="24"/>
                <w:szCs w:val="24"/>
                <w:lang w:val="lt-LT"/>
              </w:rPr>
              <w:t>Išorinė sistema</w:t>
            </w:r>
          </w:p>
        </w:tc>
        <w:tc>
          <w:tcPr>
            <w:tcW w:w="0" w:type="auto"/>
            <w:vAlign w:val="center"/>
          </w:tcPr>
          <w:p w:rsidR="00DB070D" w:rsidRPr="00B818E4" w:rsidRDefault="009F0511" w:rsidP="0044002E">
            <w:pPr>
              <w:pStyle w:val="Table"/>
              <w:spacing w:before="0" w:after="0"/>
              <w:jc w:val="both"/>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w:t>
            </w:r>
            <w:r>
              <w:rPr>
                <w:rFonts w:ascii="Times New Roman" w:hAnsi="Times New Roman"/>
                <w:sz w:val="24"/>
                <w:szCs w:val="24"/>
                <w:lang w:val="lt-LT"/>
              </w:rPr>
              <w:t>ų</w:t>
            </w:r>
            <w:r w:rsidR="00DB070D" w:rsidRPr="00B818E4">
              <w:rPr>
                <w:rFonts w:ascii="Times New Roman" w:hAnsi="Times New Roman"/>
                <w:sz w:val="24"/>
                <w:szCs w:val="24"/>
                <w:lang w:val="lt-LT"/>
              </w:rPr>
              <w:t>, kitų valstybinių organizacijų informacinės sistemos, kurios n</w:t>
            </w:r>
            <w:r w:rsidR="00931C43" w:rsidRPr="00B818E4">
              <w:rPr>
                <w:rFonts w:ascii="Times New Roman" w:hAnsi="Times New Roman"/>
                <w:sz w:val="24"/>
                <w:szCs w:val="24"/>
                <w:lang w:val="lt-LT"/>
              </w:rPr>
              <w:t xml:space="preserve">ėra </w:t>
            </w:r>
            <w:r w:rsidR="00466A90" w:rsidRPr="00B818E4">
              <w:rPr>
                <w:rFonts w:ascii="Times New Roman" w:hAnsi="Times New Roman"/>
                <w:sz w:val="24"/>
                <w:szCs w:val="24"/>
                <w:lang w:val="lt-LT"/>
              </w:rPr>
              <w:t>I</w:t>
            </w:r>
            <w:r w:rsidR="00931C43" w:rsidRPr="00B818E4">
              <w:rPr>
                <w:rFonts w:ascii="Times New Roman" w:hAnsi="Times New Roman"/>
                <w:sz w:val="24"/>
                <w:szCs w:val="24"/>
                <w:lang w:val="lt-LT"/>
              </w:rPr>
              <w:t>ntegruotos MIS posistemiai</w:t>
            </w:r>
            <w:r w:rsidR="00DB070D" w:rsidRPr="00B818E4">
              <w:rPr>
                <w:rFonts w:ascii="Times New Roman" w:hAnsi="Times New Roman"/>
                <w:sz w:val="24"/>
                <w:szCs w:val="24"/>
                <w:lang w:val="lt-LT"/>
              </w:rPr>
              <w:t xml:space="preserve"> </w:t>
            </w:r>
          </w:p>
        </w:tc>
      </w:tr>
      <w:tr w:rsidR="000D5C33" w:rsidRPr="00B818E4" w:rsidTr="0044002E">
        <w:trPr>
          <w:trHeight w:val="44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Naudotojas</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 xml:space="preserve">Išorinės sistemos naudotojas, atstovaujantis </w:t>
            </w:r>
            <w:r w:rsidR="009F0511" w:rsidRPr="002F4DA3">
              <w:rPr>
                <w:rFonts w:ascii="Times New Roman" w:hAnsi="Times New Roman"/>
                <w:sz w:val="24"/>
                <w:szCs w:val="24"/>
                <w:lang w:val="lt-LT"/>
              </w:rPr>
              <w:t>paslaug</w:t>
            </w:r>
            <w:r w:rsidR="009F0511">
              <w:rPr>
                <w:rFonts w:ascii="Times New Roman" w:hAnsi="Times New Roman"/>
                <w:b/>
                <w:sz w:val="24"/>
                <w:szCs w:val="24"/>
                <w:lang w:val="lt-LT"/>
              </w:rPr>
              <w:t>os</w:t>
            </w:r>
            <w:r w:rsidR="009F0511" w:rsidRPr="002F4DA3">
              <w:rPr>
                <w:rFonts w:ascii="Times New Roman" w:hAnsi="Times New Roman"/>
                <w:sz w:val="24"/>
                <w:szCs w:val="24"/>
                <w:lang w:val="lt-LT"/>
              </w:rPr>
              <w:t xml:space="preserve"> gavėj</w:t>
            </w:r>
            <w:r w:rsidR="009F0511">
              <w:rPr>
                <w:rFonts w:ascii="Times New Roman" w:hAnsi="Times New Roman"/>
                <w:sz w:val="24"/>
                <w:szCs w:val="24"/>
                <w:lang w:val="lt-LT"/>
              </w:rPr>
              <w:t>ui</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Paslauga (muitinės paslauga)</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 xml:space="preserve">Muitinės posistemio vykdoma veikla, kurią muitinė gali pasiūlyti </w:t>
            </w:r>
            <w:r w:rsidR="009F0511" w:rsidRPr="002F4DA3">
              <w:rPr>
                <w:rFonts w:ascii="Times New Roman" w:hAnsi="Times New Roman"/>
                <w:sz w:val="24"/>
                <w:szCs w:val="24"/>
                <w:lang w:val="lt-LT"/>
              </w:rPr>
              <w:t>paslaug</w:t>
            </w:r>
            <w:r w:rsidR="009F0511">
              <w:rPr>
                <w:rFonts w:ascii="Times New Roman" w:hAnsi="Times New Roman"/>
                <w:b/>
                <w:sz w:val="24"/>
                <w:szCs w:val="24"/>
                <w:lang w:val="lt-LT"/>
              </w:rPr>
              <w:t>os</w:t>
            </w:r>
            <w:r w:rsidR="009F0511" w:rsidRPr="002F4DA3">
              <w:rPr>
                <w:rFonts w:ascii="Times New Roman" w:hAnsi="Times New Roman"/>
                <w:sz w:val="24"/>
                <w:szCs w:val="24"/>
                <w:lang w:val="lt-LT"/>
              </w:rPr>
              <w:t xml:space="preserve"> gavėj</w:t>
            </w:r>
            <w:r w:rsidR="009F0511">
              <w:rPr>
                <w:rFonts w:ascii="Times New Roman" w:hAnsi="Times New Roman"/>
                <w:sz w:val="24"/>
                <w:szCs w:val="24"/>
                <w:lang w:val="lt-LT"/>
              </w:rPr>
              <w:t>ams</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Repozitorius</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Pranešimų saugykla, Integruotos MIS posistemis</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Representative</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 xml:space="preserve">Išorinės sistemos naudotojas, atstovaujantis </w:t>
            </w:r>
            <w:r w:rsidR="009F0511" w:rsidRPr="002F4DA3">
              <w:rPr>
                <w:rFonts w:ascii="Times New Roman" w:hAnsi="Times New Roman"/>
                <w:sz w:val="24"/>
                <w:szCs w:val="24"/>
                <w:lang w:val="lt-LT"/>
              </w:rPr>
              <w:t>paslaug</w:t>
            </w:r>
            <w:r w:rsidR="009F0511">
              <w:rPr>
                <w:rFonts w:ascii="Times New Roman" w:hAnsi="Times New Roman"/>
                <w:b/>
                <w:sz w:val="24"/>
                <w:szCs w:val="24"/>
                <w:lang w:val="lt-LT"/>
              </w:rPr>
              <w:t>os</w:t>
            </w:r>
            <w:r w:rsidR="009F0511" w:rsidRPr="002F4DA3">
              <w:rPr>
                <w:rFonts w:ascii="Times New Roman" w:hAnsi="Times New Roman"/>
                <w:sz w:val="24"/>
                <w:szCs w:val="24"/>
                <w:lang w:val="lt-LT"/>
              </w:rPr>
              <w:t xml:space="preserve"> gavėj</w:t>
            </w:r>
            <w:r w:rsidR="009F0511">
              <w:rPr>
                <w:rFonts w:ascii="Times New Roman" w:hAnsi="Times New Roman"/>
                <w:sz w:val="24"/>
                <w:szCs w:val="24"/>
                <w:lang w:val="lt-LT"/>
              </w:rPr>
              <w:t>ui</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RIN</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 xml:space="preserve">Asmens, atstovaujančio </w:t>
            </w:r>
            <w:r w:rsidR="009F0511" w:rsidRPr="002F4DA3">
              <w:rPr>
                <w:rFonts w:ascii="Times New Roman" w:hAnsi="Times New Roman"/>
                <w:sz w:val="24"/>
                <w:szCs w:val="24"/>
                <w:lang w:val="lt-LT"/>
              </w:rPr>
              <w:t>paslaug</w:t>
            </w:r>
            <w:r w:rsidR="009F0511">
              <w:rPr>
                <w:rFonts w:ascii="Times New Roman" w:hAnsi="Times New Roman"/>
                <w:b/>
                <w:sz w:val="24"/>
                <w:szCs w:val="24"/>
                <w:lang w:val="lt-LT"/>
              </w:rPr>
              <w:t>os</w:t>
            </w:r>
            <w:r w:rsidR="009F0511" w:rsidRPr="002F4DA3">
              <w:rPr>
                <w:rFonts w:ascii="Times New Roman" w:hAnsi="Times New Roman"/>
                <w:sz w:val="24"/>
                <w:szCs w:val="24"/>
                <w:lang w:val="lt-LT"/>
              </w:rPr>
              <w:t xml:space="preserve"> gavėj</w:t>
            </w:r>
            <w:r w:rsidR="009F0511">
              <w:rPr>
                <w:rFonts w:ascii="Times New Roman" w:hAnsi="Times New Roman"/>
                <w:sz w:val="24"/>
                <w:szCs w:val="24"/>
                <w:lang w:val="lt-LT"/>
              </w:rPr>
              <w:t>ui</w:t>
            </w:r>
            <w:r w:rsidRPr="00B818E4">
              <w:rPr>
                <w:rFonts w:ascii="Times New Roman" w:hAnsi="Times New Roman"/>
                <w:sz w:val="24"/>
                <w:szCs w:val="24"/>
                <w:lang w:val="lt-LT"/>
              </w:rPr>
              <w:t>, identifikacinis numeris (</w:t>
            </w:r>
            <w:r w:rsidRPr="00B818E4">
              <w:rPr>
                <w:rFonts w:ascii="Times New Roman" w:hAnsi="Times New Roman"/>
                <w:i/>
                <w:sz w:val="24"/>
                <w:szCs w:val="24"/>
                <w:lang w:val="lt-LT"/>
              </w:rPr>
              <w:t>Representative identification number</w:t>
            </w:r>
            <w:r w:rsidRPr="00B818E4">
              <w:rPr>
                <w:rFonts w:ascii="Times New Roman" w:hAnsi="Times New Roman"/>
                <w:sz w:val="24"/>
                <w:szCs w:val="24"/>
                <w:lang w:val="lt-LT"/>
              </w:rPr>
              <w:t>)</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Rolė</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Teisių vykdyti paslaugas rinkinio pavadinimas</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SOAP</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Protokolas apsikeisti XML dokumentais tinkle dažniausiai per HTTP</w:t>
            </w:r>
          </w:p>
        </w:tc>
      </w:tr>
      <w:tr w:rsidR="000D5C33" w:rsidRPr="00B818E4" w:rsidTr="0044002E">
        <w:trPr>
          <w:trHeight w:val="430"/>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SOAP1.2</w:t>
            </w:r>
          </w:p>
        </w:tc>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SOAP protokolo 1.2 versija</w:t>
            </w:r>
          </w:p>
        </w:tc>
      </w:tr>
      <w:tr w:rsidR="000D5C33" w:rsidRPr="00B818E4" w:rsidTr="0044002E">
        <w:trPr>
          <w:trHeight w:val="373"/>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TIN</w:t>
            </w:r>
          </w:p>
        </w:tc>
        <w:tc>
          <w:tcPr>
            <w:tcW w:w="0" w:type="auto"/>
            <w:vAlign w:val="center"/>
          </w:tcPr>
          <w:p w:rsidR="000D5C33" w:rsidRPr="00B818E4" w:rsidRDefault="009F0511" w:rsidP="000D5C33">
            <w:pPr>
              <w:pStyle w:val="Table"/>
              <w:spacing w:before="0" w:after="0"/>
              <w:jc w:val="both"/>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gavėjo</w:t>
            </w:r>
            <w:r w:rsidR="000D5C33" w:rsidRPr="00B818E4">
              <w:rPr>
                <w:rFonts w:ascii="Times New Roman" w:hAnsi="Times New Roman"/>
                <w:sz w:val="24"/>
                <w:szCs w:val="24"/>
                <w:lang w:val="lt-LT"/>
              </w:rPr>
              <w:t xml:space="preserve"> registracijos (identifikacinis) numeris (</w:t>
            </w:r>
            <w:r w:rsidR="000D5C33" w:rsidRPr="00B818E4">
              <w:rPr>
                <w:rFonts w:ascii="Times New Roman" w:hAnsi="Times New Roman"/>
                <w:i/>
                <w:sz w:val="24"/>
                <w:szCs w:val="24"/>
                <w:lang w:val="lt-LT"/>
              </w:rPr>
              <w:t>Trader identification number</w:t>
            </w:r>
            <w:r w:rsidR="000D5C33" w:rsidRPr="00B818E4">
              <w:rPr>
                <w:rFonts w:ascii="Times New Roman" w:hAnsi="Times New Roman"/>
                <w:sz w:val="24"/>
                <w:szCs w:val="24"/>
                <w:lang w:val="lt-LT"/>
              </w:rPr>
              <w:t>)</w:t>
            </w:r>
          </w:p>
        </w:tc>
      </w:tr>
      <w:tr w:rsidR="000D5C33" w:rsidRPr="00B818E4" w:rsidTr="0044002E">
        <w:trPr>
          <w:trHeight w:val="373"/>
        </w:trPr>
        <w:tc>
          <w:tcPr>
            <w:tcW w:w="0" w:type="auto"/>
            <w:vAlign w:val="center"/>
          </w:tcPr>
          <w:p w:rsidR="000D5C33" w:rsidRPr="00B818E4" w:rsidRDefault="00A76227" w:rsidP="000D5C33">
            <w:pPr>
              <w:pStyle w:val="Table"/>
              <w:spacing w:before="0" w:after="0"/>
              <w:rPr>
                <w:rFonts w:ascii="Times New Roman" w:hAnsi="Times New Roman"/>
                <w:sz w:val="24"/>
                <w:szCs w:val="24"/>
                <w:lang w:val="lt-LT"/>
              </w:rPr>
            </w:pPr>
            <w:r>
              <w:rPr>
                <w:rFonts w:ascii="Times New Roman" w:hAnsi="Times New Roman"/>
                <w:sz w:val="24"/>
                <w:szCs w:val="24"/>
                <w:lang w:val="lt-LT"/>
              </w:rPr>
              <w:t>Paslaugos gavėjas</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Asmuo (</w:t>
            </w:r>
            <w:r w:rsidR="006609BC">
              <w:rPr>
                <w:rFonts w:ascii="Times New Roman" w:hAnsi="Times New Roman"/>
                <w:sz w:val="24"/>
                <w:szCs w:val="24"/>
                <w:lang w:val="lt-LT"/>
              </w:rPr>
              <w:t>paslaugos gavėjo</w:t>
            </w:r>
            <w:r w:rsidR="006609BC" w:rsidRPr="00B818E4">
              <w:rPr>
                <w:rFonts w:ascii="Times New Roman" w:hAnsi="Times New Roman"/>
                <w:sz w:val="24"/>
                <w:szCs w:val="24"/>
                <w:lang w:val="lt-LT"/>
              </w:rPr>
              <w:t xml:space="preserve"> </w:t>
            </w:r>
            <w:r w:rsidRPr="00B818E4">
              <w:rPr>
                <w:rFonts w:ascii="Times New Roman" w:hAnsi="Times New Roman"/>
                <w:sz w:val="24"/>
                <w:szCs w:val="24"/>
                <w:lang w:val="lt-LT"/>
              </w:rPr>
              <w:t>įmonė, fizinis asmuo), turintis teisę vykdyti muitinės procedūras.</w:t>
            </w:r>
          </w:p>
        </w:tc>
      </w:tr>
      <w:tr w:rsidR="000D5C33" w:rsidRPr="00B818E4" w:rsidTr="0044002E">
        <w:trPr>
          <w:trHeight w:val="373"/>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Veiklos profilis</w:t>
            </w:r>
          </w:p>
        </w:tc>
        <w:tc>
          <w:tcPr>
            <w:tcW w:w="0" w:type="auto"/>
            <w:vAlign w:val="center"/>
          </w:tcPr>
          <w:p w:rsidR="000D5C33" w:rsidRPr="00B818E4" w:rsidRDefault="009F0511" w:rsidP="000D5C33">
            <w:pPr>
              <w:pStyle w:val="Table"/>
              <w:spacing w:before="0" w:after="0"/>
              <w:jc w:val="both"/>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w:t>
            </w:r>
            <w:r>
              <w:rPr>
                <w:rFonts w:ascii="Times New Roman" w:hAnsi="Times New Roman"/>
                <w:sz w:val="24"/>
                <w:szCs w:val="24"/>
                <w:lang w:val="lt-LT"/>
              </w:rPr>
              <w:t>ui</w:t>
            </w:r>
            <w:r w:rsidR="000D5C33" w:rsidRPr="00B818E4">
              <w:rPr>
                <w:rFonts w:ascii="Times New Roman" w:hAnsi="Times New Roman"/>
                <w:sz w:val="24"/>
                <w:szCs w:val="24"/>
                <w:lang w:val="lt-LT"/>
              </w:rPr>
              <w:t>ar jį atstovaujančiam asmeniui suteikta teisė vykdyti atitinkamas muitinės paslaugas</w:t>
            </w:r>
          </w:p>
        </w:tc>
      </w:tr>
      <w:tr w:rsidR="000D5C33" w:rsidRPr="00B818E4" w:rsidTr="0044002E">
        <w:trPr>
          <w:trHeight w:val="373"/>
        </w:trPr>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VIISP</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sz w:val="24"/>
                <w:szCs w:val="24"/>
                <w:lang w:val="lt-LT"/>
              </w:rPr>
              <w:t>Valstybės informacinių išteklių sąveikumo platforma</w:t>
            </w:r>
          </w:p>
        </w:tc>
      </w:tr>
      <w:tr w:rsidR="000D5C33" w:rsidRPr="00B818E4" w:rsidTr="0044002E">
        <w:trPr>
          <w:trHeight w:val="373"/>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XML</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i/>
                <w:sz w:val="24"/>
                <w:szCs w:val="24"/>
                <w:lang w:val="lt-LT"/>
              </w:rPr>
              <w:t>eXtensible Markup Language</w:t>
            </w:r>
          </w:p>
        </w:tc>
      </w:tr>
      <w:tr w:rsidR="000D5C33" w:rsidRPr="00B818E4" w:rsidTr="0044002E">
        <w:trPr>
          <w:trHeight w:val="371"/>
        </w:trPr>
        <w:tc>
          <w:tcPr>
            <w:tcW w:w="0" w:type="auto"/>
            <w:vAlign w:val="center"/>
          </w:tcPr>
          <w:p w:rsidR="000D5C33" w:rsidRPr="00B818E4" w:rsidRDefault="000D5C33" w:rsidP="000D5C33">
            <w:pPr>
              <w:pStyle w:val="Table"/>
              <w:spacing w:before="0" w:after="0"/>
              <w:rPr>
                <w:rFonts w:ascii="Times New Roman" w:hAnsi="Times New Roman"/>
                <w:sz w:val="24"/>
                <w:szCs w:val="24"/>
                <w:lang w:val="lt-LT"/>
              </w:rPr>
            </w:pPr>
            <w:r w:rsidRPr="00B818E4">
              <w:rPr>
                <w:rFonts w:ascii="Times New Roman" w:hAnsi="Times New Roman"/>
                <w:sz w:val="24"/>
                <w:szCs w:val="24"/>
                <w:lang w:val="lt-LT"/>
              </w:rPr>
              <w:t>XSD</w:t>
            </w:r>
          </w:p>
        </w:tc>
        <w:tc>
          <w:tcPr>
            <w:tcW w:w="0" w:type="auto"/>
            <w:vAlign w:val="center"/>
          </w:tcPr>
          <w:p w:rsidR="000D5C33" w:rsidRPr="00B818E4" w:rsidRDefault="000D5C33" w:rsidP="000D5C33">
            <w:pPr>
              <w:pStyle w:val="Table"/>
              <w:spacing w:before="0" w:after="0"/>
              <w:jc w:val="both"/>
              <w:rPr>
                <w:rFonts w:ascii="Times New Roman" w:hAnsi="Times New Roman"/>
                <w:sz w:val="24"/>
                <w:szCs w:val="24"/>
                <w:lang w:val="lt-LT"/>
              </w:rPr>
            </w:pPr>
            <w:r w:rsidRPr="00B818E4">
              <w:rPr>
                <w:rFonts w:ascii="Times New Roman" w:hAnsi="Times New Roman"/>
                <w:i/>
                <w:sz w:val="24"/>
                <w:szCs w:val="24"/>
                <w:lang w:val="lt-LT"/>
              </w:rPr>
              <w:t>XML Schema Definition</w:t>
            </w:r>
          </w:p>
        </w:tc>
      </w:tr>
    </w:tbl>
    <w:p w:rsidR="00D62BC9" w:rsidRPr="00B818E4" w:rsidRDefault="00B238AC" w:rsidP="00947C3E">
      <w:pPr>
        <w:pStyle w:val="NumberedHeadingStyleA1"/>
        <w:numPr>
          <w:ilvl w:val="0"/>
          <w:numId w:val="0"/>
        </w:numPr>
        <w:ind w:left="360"/>
        <w:rPr>
          <w:rFonts w:ascii="Times New Roman" w:hAnsi="Times New Roman"/>
          <w:sz w:val="24"/>
          <w:szCs w:val="24"/>
          <w:lang w:val="lt-LT"/>
        </w:rPr>
      </w:pPr>
      <w:r w:rsidRPr="00B818E4">
        <w:rPr>
          <w:rFonts w:ascii="Times New Roman" w:hAnsi="Times New Roman"/>
          <w:lang w:val="lt-LT"/>
        </w:rPr>
        <w:br w:type="page"/>
      </w:r>
    </w:p>
    <w:p w:rsidR="00980F74" w:rsidRPr="00B818E4" w:rsidRDefault="00980F74" w:rsidP="00980F74">
      <w:pPr>
        <w:pStyle w:val="NumberedHeadingStyleA1"/>
        <w:rPr>
          <w:rFonts w:ascii="Times New Roman" w:hAnsi="Times New Roman"/>
          <w:lang w:val="lt-LT"/>
        </w:rPr>
      </w:pPr>
      <w:bookmarkStart w:id="14" w:name="_Toc154048083"/>
      <w:r w:rsidRPr="00B818E4">
        <w:rPr>
          <w:rFonts w:ascii="Times New Roman" w:hAnsi="Times New Roman"/>
          <w:lang w:val="lt-LT"/>
        </w:rPr>
        <w:t>EM-VARTAI žiniatinklio paslaugos metodai ir pranešimai</w:t>
      </w:r>
      <w:bookmarkEnd w:id="14"/>
    </w:p>
    <w:p w:rsidR="00980F74" w:rsidRPr="00B818E4" w:rsidRDefault="00980F74" w:rsidP="00980F74">
      <w:pPr>
        <w:rPr>
          <w:rFonts w:ascii="Times New Roman" w:hAnsi="Times New Roman"/>
          <w:lang w:val="lt-LT" w:eastAsia="x-none"/>
        </w:rPr>
      </w:pPr>
    </w:p>
    <w:p w:rsidR="00704464" w:rsidRPr="00B818E4" w:rsidRDefault="00825BA7" w:rsidP="00980F74">
      <w:pPr>
        <w:pStyle w:val="NumberedHeadingStyleA2"/>
        <w:rPr>
          <w:rFonts w:ascii="Times New Roman" w:hAnsi="Times New Roman"/>
          <w:lang w:val="lt-LT"/>
        </w:rPr>
      </w:pPr>
      <w:bookmarkStart w:id="15" w:name="_Ref517947323"/>
      <w:bookmarkStart w:id="16" w:name="_Toc154048084"/>
      <w:bookmarkStart w:id="17" w:name="_Ref430266068"/>
      <w:bookmarkStart w:id="18" w:name="_Ref430266258"/>
      <w:bookmarkStart w:id="19" w:name="_Ref430267516"/>
      <w:bookmarkStart w:id="20" w:name="_Ref430271049"/>
      <w:bookmarkStart w:id="21" w:name="_Ref430277419"/>
      <w:bookmarkStart w:id="22" w:name="_Ref430682353"/>
      <w:bookmarkStart w:id="23" w:name="_Ref430682423"/>
      <w:bookmarkStart w:id="24" w:name="_Ref430683427"/>
      <w:bookmarkStart w:id="25" w:name="_Ref430689907"/>
      <w:bookmarkStart w:id="26" w:name="_Ref430689991"/>
      <w:bookmarkStart w:id="27" w:name="_Ref430691991"/>
      <w:bookmarkStart w:id="28" w:name="_Ref430692348"/>
      <w:bookmarkStart w:id="29" w:name="_Ref430694495"/>
      <w:bookmarkStart w:id="30" w:name="_Ref430694585"/>
      <w:bookmarkStart w:id="31" w:name="_Ref430700182"/>
      <w:bookmarkStart w:id="32" w:name="_Ref430701424"/>
      <w:bookmarkStart w:id="33" w:name="_Ref430702460"/>
      <w:bookmarkStart w:id="34" w:name="_Ref430703161"/>
      <w:bookmarkStart w:id="35" w:name="_Ref430705465"/>
      <w:bookmarkStart w:id="36" w:name="_Ref430705496"/>
      <w:bookmarkStart w:id="37" w:name="_Ref430707072"/>
      <w:bookmarkStart w:id="38" w:name="_Ref430707190"/>
      <w:bookmarkStart w:id="39" w:name="_Ref430707468"/>
      <w:bookmarkStart w:id="40" w:name="_Ref431210337"/>
      <w:bookmarkStart w:id="41" w:name="_Ref431211367"/>
      <w:bookmarkStart w:id="42" w:name="_Ref431211882"/>
      <w:bookmarkStart w:id="43" w:name="_Ref431211956"/>
      <w:bookmarkStart w:id="44" w:name="_Ref431212450"/>
      <w:bookmarkStart w:id="45" w:name="_Ref431212870"/>
      <w:r w:rsidRPr="00B818E4">
        <w:rPr>
          <w:rFonts w:ascii="Times New Roman" w:hAnsi="Times New Roman"/>
          <w:lang w:val="lt-LT"/>
        </w:rPr>
        <w:t>Išorinių sistemų komunikacija su EM-VARTAI, kai išorinės sistemos naudotojas buvo autentifikuotas per BAP</w:t>
      </w:r>
      <w:bookmarkEnd w:id="15"/>
      <w:bookmarkEnd w:id="16"/>
    </w:p>
    <w:p w:rsidR="00825BA7" w:rsidRPr="00B818E4" w:rsidRDefault="00825BA7"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Šiame skyrelyje pateikiama išorinė</w:t>
      </w:r>
      <w:r w:rsidR="003E6774" w:rsidRPr="00B818E4">
        <w:rPr>
          <w:rFonts w:ascii="Times New Roman" w:hAnsi="Times New Roman"/>
          <w:sz w:val="24"/>
          <w:szCs w:val="24"/>
          <w:lang w:val="lt-LT" w:eastAsia="x-none"/>
        </w:rPr>
        <w:t>s</w:t>
      </w:r>
      <w:r w:rsidRPr="00B818E4">
        <w:rPr>
          <w:rFonts w:ascii="Times New Roman" w:hAnsi="Times New Roman"/>
          <w:sz w:val="24"/>
          <w:szCs w:val="24"/>
          <w:lang w:val="lt-LT" w:eastAsia="x-none"/>
        </w:rPr>
        <w:t xml:space="preserve"> </w:t>
      </w:r>
      <w:r w:rsidR="003E6774" w:rsidRPr="00B818E4">
        <w:rPr>
          <w:rFonts w:ascii="Times New Roman" w:hAnsi="Times New Roman"/>
          <w:sz w:val="24"/>
          <w:szCs w:val="24"/>
          <w:lang w:val="lt-LT" w:eastAsia="x-none"/>
        </w:rPr>
        <w:t>sistemos komunikacija</w:t>
      </w:r>
      <w:r w:rsidRPr="00B818E4">
        <w:rPr>
          <w:rFonts w:ascii="Times New Roman" w:hAnsi="Times New Roman"/>
          <w:sz w:val="24"/>
          <w:szCs w:val="24"/>
          <w:lang w:val="lt-LT" w:eastAsia="x-none"/>
        </w:rPr>
        <w:t xml:space="preserve"> su EM-VARTAI, kai išorinės sistemos naudotojas buvo autentifikuotas per BAP sistemą. Naudotojo autentifikacija per BAP yra aprašyta BAP sistemos specifikacijoje ir tai nėra EM-VARTAI specifikacijos objektas. </w:t>
      </w:r>
      <w:r w:rsidR="005D1B08" w:rsidRPr="00B818E4">
        <w:rPr>
          <w:rFonts w:ascii="Times New Roman" w:hAnsi="Times New Roman"/>
          <w:sz w:val="24"/>
          <w:szCs w:val="24"/>
          <w:lang w:val="lt-LT" w:eastAsia="x-none"/>
        </w:rPr>
        <w:t xml:space="preserve">Šioje specifikacijoje daroma prielaida, kad naudotojas yra </w:t>
      </w:r>
      <w:r w:rsidR="003E6774" w:rsidRPr="00B818E4">
        <w:rPr>
          <w:rFonts w:ascii="Times New Roman" w:hAnsi="Times New Roman"/>
          <w:sz w:val="24"/>
          <w:szCs w:val="24"/>
          <w:lang w:val="lt-LT" w:eastAsia="x-none"/>
        </w:rPr>
        <w:t xml:space="preserve">sėkmingai </w:t>
      </w:r>
      <w:r w:rsidR="005D1B08" w:rsidRPr="00B818E4">
        <w:rPr>
          <w:rFonts w:ascii="Times New Roman" w:hAnsi="Times New Roman"/>
          <w:sz w:val="24"/>
          <w:szCs w:val="24"/>
          <w:lang w:val="lt-LT" w:eastAsia="x-none"/>
        </w:rPr>
        <w:t>autentifikuotas ir autorizuotas jungtis prie išorinės sistemos.</w:t>
      </w:r>
    </w:p>
    <w:p w:rsidR="005D1B08" w:rsidRPr="00B818E4" w:rsidRDefault="005D1B08"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Diagramoje žemiau pateikta išorinės sistemos naudotojo komunikacija su EM-VARTAI sistema, kai naudotojas siunčia pranešimą iš išorinės sistemos į muitinės sistemą. Šioje diagramoje pavaizduota, kaip kviečiamas EM-VARTAI metodas SubmitMessage. Tačiau analogiška veiksmų seka (diagramoje pavaizduota „alt Submit Message“) turėtų būti vykdoma kviečiant bet kurį kitą EM-VARTAI metodą, pateiktą šioje specifikacijoje.</w:t>
      </w:r>
    </w:p>
    <w:p w:rsidR="003E6774" w:rsidRPr="00B818E4" w:rsidRDefault="003E6774"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Po naudotojo autentifikacijos ir autorizacijos, išorinė sistema iš BAP gaus sesijos užklausos identifikatorių ir naudotojo profilį, </w:t>
      </w:r>
      <w:r w:rsidR="007043D9" w:rsidRPr="00B818E4">
        <w:rPr>
          <w:rFonts w:ascii="Times New Roman" w:hAnsi="Times New Roman"/>
          <w:sz w:val="24"/>
          <w:szCs w:val="24"/>
          <w:lang w:val="lt-LT" w:eastAsia="x-none"/>
        </w:rPr>
        <w:t xml:space="preserve">kuriame </w:t>
      </w:r>
      <w:r w:rsidRPr="00B818E4">
        <w:rPr>
          <w:rFonts w:ascii="Times New Roman" w:hAnsi="Times New Roman"/>
          <w:sz w:val="24"/>
          <w:szCs w:val="24"/>
          <w:lang w:val="lt-LT" w:eastAsia="x-none"/>
        </w:rPr>
        <w:t xml:space="preserve">bus </w:t>
      </w:r>
      <w:r w:rsidR="009F0511" w:rsidRPr="002F4DA3">
        <w:rPr>
          <w:rFonts w:ascii="Times New Roman" w:hAnsi="Times New Roman"/>
          <w:sz w:val="24"/>
          <w:szCs w:val="24"/>
          <w:lang w:val="lt-LT"/>
        </w:rPr>
        <w:t>paslaug</w:t>
      </w:r>
      <w:r w:rsidR="009F0511">
        <w:rPr>
          <w:rFonts w:ascii="Times New Roman" w:hAnsi="Times New Roman"/>
          <w:b/>
          <w:sz w:val="24"/>
          <w:szCs w:val="24"/>
          <w:lang w:val="lt-LT"/>
        </w:rPr>
        <w:t>os</w:t>
      </w:r>
      <w:r w:rsidR="009F0511" w:rsidRPr="002F4DA3">
        <w:rPr>
          <w:rFonts w:ascii="Times New Roman" w:hAnsi="Times New Roman"/>
          <w:sz w:val="24"/>
          <w:szCs w:val="24"/>
          <w:lang w:val="lt-LT"/>
        </w:rPr>
        <w:t xml:space="preserve"> gavėj</w:t>
      </w:r>
      <w:r w:rsidR="009F0511">
        <w:rPr>
          <w:rFonts w:ascii="Times New Roman" w:hAnsi="Times New Roman"/>
          <w:sz w:val="24"/>
          <w:szCs w:val="24"/>
          <w:lang w:val="lt-LT"/>
        </w:rPr>
        <w:t>ų</w:t>
      </w:r>
      <w:r w:rsidRPr="00B818E4">
        <w:rPr>
          <w:rFonts w:ascii="Times New Roman" w:hAnsi="Times New Roman"/>
          <w:sz w:val="24"/>
          <w:szCs w:val="24"/>
          <w:lang w:val="lt-LT" w:eastAsia="x-none"/>
        </w:rPr>
        <w:t>, kuriuos naudotojas gali atstovauti</w:t>
      </w:r>
      <w:r w:rsidR="009F0511">
        <w:rPr>
          <w:rFonts w:ascii="Times New Roman" w:hAnsi="Times New Roman"/>
          <w:sz w:val="24"/>
          <w:szCs w:val="24"/>
          <w:lang w:val="lt-LT" w:eastAsia="x-none"/>
        </w:rPr>
        <w:t xml:space="preserve">, </w:t>
      </w:r>
      <w:r w:rsidR="009F0511" w:rsidRPr="00B818E4">
        <w:rPr>
          <w:rFonts w:ascii="Times New Roman" w:hAnsi="Times New Roman"/>
          <w:sz w:val="24"/>
          <w:szCs w:val="24"/>
          <w:lang w:val="lt-LT" w:eastAsia="x-none"/>
        </w:rPr>
        <w:t>sąrašas</w:t>
      </w:r>
      <w:r w:rsidRPr="00B818E4">
        <w:rPr>
          <w:rFonts w:ascii="Times New Roman" w:hAnsi="Times New Roman"/>
          <w:sz w:val="24"/>
          <w:szCs w:val="24"/>
          <w:lang w:val="lt-LT" w:eastAsia="x-none"/>
        </w:rPr>
        <w:t xml:space="preserve">. </w:t>
      </w:r>
      <w:r w:rsidR="007043D9" w:rsidRPr="00B818E4">
        <w:rPr>
          <w:rFonts w:ascii="Times New Roman" w:hAnsi="Times New Roman"/>
          <w:sz w:val="24"/>
          <w:szCs w:val="24"/>
          <w:lang w:val="lt-LT" w:eastAsia="x-none"/>
        </w:rPr>
        <w:t xml:space="preserve">Išorinės sistemos naudotojas gavęs prieigą prie išorinės sistemos, turi pasirinkti </w:t>
      </w:r>
      <w:r w:rsidR="009F0511">
        <w:rPr>
          <w:rFonts w:ascii="Times New Roman" w:hAnsi="Times New Roman"/>
          <w:sz w:val="24"/>
          <w:szCs w:val="24"/>
          <w:lang w:val="lt-LT" w:eastAsia="x-none"/>
        </w:rPr>
        <w:t>paslaugos gavėją</w:t>
      </w:r>
      <w:r w:rsidR="007043D9" w:rsidRPr="00B818E4">
        <w:rPr>
          <w:rFonts w:ascii="Times New Roman" w:hAnsi="Times New Roman"/>
          <w:sz w:val="24"/>
          <w:szCs w:val="24"/>
          <w:lang w:val="lt-LT" w:eastAsia="x-none"/>
        </w:rPr>
        <w:t>, kuriam atstovaus šio prisijungimo prie išorinės sistemos metu</w:t>
      </w:r>
      <w:r w:rsidR="009A3E0C" w:rsidRPr="00B818E4">
        <w:rPr>
          <w:rFonts w:ascii="Times New Roman" w:hAnsi="Times New Roman"/>
          <w:sz w:val="24"/>
          <w:szCs w:val="24"/>
          <w:lang w:val="lt-LT" w:eastAsia="x-none"/>
        </w:rPr>
        <w:t xml:space="preserve"> (diagramoje pavaizduota </w:t>
      </w:r>
      <w:r w:rsidR="009A3E0C" w:rsidRPr="00B818E4">
        <w:rPr>
          <w:rFonts w:ascii="Times New Roman" w:hAnsi="Times New Roman"/>
          <w:b/>
          <w:i/>
          <w:sz w:val="24"/>
          <w:szCs w:val="24"/>
          <w:lang w:val="lt-LT" w:eastAsia="x-none"/>
        </w:rPr>
        <w:t>Select trader to work on behalf of</w:t>
      </w:r>
      <w:r w:rsidR="009A3E0C" w:rsidRPr="00B818E4">
        <w:rPr>
          <w:rFonts w:ascii="Times New Roman" w:hAnsi="Times New Roman"/>
          <w:sz w:val="24"/>
          <w:szCs w:val="24"/>
          <w:lang w:val="lt-LT" w:eastAsia="x-none"/>
        </w:rPr>
        <w:t xml:space="preserve">). Išorinė sistema kviečia EM-VARTAI paslaugą </w:t>
      </w:r>
      <w:r w:rsidR="009A3E0C" w:rsidRPr="00B818E4">
        <w:rPr>
          <w:rFonts w:ascii="Times New Roman" w:hAnsi="Times New Roman"/>
          <w:b/>
          <w:i/>
          <w:sz w:val="24"/>
          <w:szCs w:val="24"/>
          <w:lang w:val="lt-LT" w:eastAsia="x-none"/>
        </w:rPr>
        <w:t xml:space="preserve">GetTrader, </w:t>
      </w:r>
      <w:r w:rsidR="009A3E0C" w:rsidRPr="00B818E4">
        <w:rPr>
          <w:rFonts w:ascii="Times New Roman" w:hAnsi="Times New Roman"/>
          <w:sz w:val="24"/>
          <w:szCs w:val="24"/>
          <w:lang w:val="lt-LT" w:eastAsia="x-none"/>
        </w:rPr>
        <w:t>užklausoje nurodant sesijos užklausos identifikatorių (</w:t>
      </w:r>
      <w:r w:rsidR="009A3E0C" w:rsidRPr="00B818E4">
        <w:rPr>
          <w:rFonts w:ascii="Times New Roman" w:hAnsi="Times New Roman"/>
          <w:b/>
          <w:i/>
          <w:sz w:val="24"/>
          <w:szCs w:val="24"/>
          <w:lang w:val="lt-LT" w:eastAsia="x-none"/>
        </w:rPr>
        <w:t>ticket</w:t>
      </w:r>
      <w:r w:rsidR="009A3E0C" w:rsidRPr="00B818E4">
        <w:rPr>
          <w:rFonts w:ascii="Times New Roman" w:hAnsi="Times New Roman"/>
          <w:sz w:val="24"/>
          <w:szCs w:val="24"/>
          <w:lang w:val="lt-LT" w:eastAsia="x-none"/>
        </w:rPr>
        <w:t xml:space="preserve">), pasirinkto </w:t>
      </w:r>
      <w:r w:rsidR="009F0511">
        <w:rPr>
          <w:rFonts w:ascii="Times New Roman" w:hAnsi="Times New Roman"/>
          <w:sz w:val="24"/>
          <w:szCs w:val="24"/>
          <w:lang w:val="lt-LT" w:eastAsia="x-none"/>
        </w:rPr>
        <w:t>paslaugos gavėjo</w:t>
      </w:r>
      <w:r w:rsidR="009A3E0C" w:rsidRPr="00B818E4">
        <w:rPr>
          <w:rFonts w:ascii="Times New Roman" w:hAnsi="Times New Roman"/>
          <w:sz w:val="24"/>
          <w:szCs w:val="24"/>
          <w:lang w:val="lt-LT" w:eastAsia="x-none"/>
        </w:rPr>
        <w:t xml:space="preserve"> </w:t>
      </w:r>
      <w:r w:rsidR="009A3E0C" w:rsidRPr="00B818E4">
        <w:rPr>
          <w:rFonts w:ascii="Times New Roman" w:hAnsi="Times New Roman"/>
          <w:b/>
          <w:i/>
          <w:sz w:val="24"/>
          <w:szCs w:val="24"/>
          <w:lang w:val="lt-LT" w:eastAsia="x-none"/>
        </w:rPr>
        <w:t>tin</w:t>
      </w:r>
      <w:r w:rsidR="009A3E0C" w:rsidRPr="00B818E4">
        <w:rPr>
          <w:rFonts w:ascii="Times New Roman" w:hAnsi="Times New Roman"/>
          <w:sz w:val="24"/>
          <w:szCs w:val="24"/>
          <w:lang w:val="lt-LT" w:eastAsia="x-none"/>
        </w:rPr>
        <w:t xml:space="preserve"> ir </w:t>
      </w:r>
      <w:r w:rsidR="009A3E0C" w:rsidRPr="00B818E4">
        <w:rPr>
          <w:rFonts w:ascii="Times New Roman" w:hAnsi="Times New Roman"/>
          <w:b/>
          <w:i/>
          <w:sz w:val="24"/>
          <w:szCs w:val="24"/>
          <w:lang w:val="lt-LT" w:eastAsia="x-none"/>
        </w:rPr>
        <w:t xml:space="preserve">typeOfIdentifier. </w:t>
      </w:r>
      <w:r w:rsidR="009A3E0C" w:rsidRPr="00B818E4">
        <w:rPr>
          <w:rFonts w:ascii="Times New Roman" w:hAnsi="Times New Roman"/>
          <w:sz w:val="24"/>
          <w:szCs w:val="24"/>
          <w:lang w:val="lt-LT" w:eastAsia="x-none"/>
        </w:rPr>
        <w:t>EM-VARTAI  pat</w:t>
      </w:r>
      <w:r w:rsidR="00A44698" w:rsidRPr="00B818E4">
        <w:rPr>
          <w:rFonts w:ascii="Times New Roman" w:hAnsi="Times New Roman"/>
          <w:sz w:val="24"/>
          <w:szCs w:val="24"/>
          <w:lang w:val="lt-LT" w:eastAsia="x-none"/>
        </w:rPr>
        <w:t>ikrina užklausos identifikatori</w:t>
      </w:r>
      <w:r w:rsidR="009A3E0C" w:rsidRPr="00B818E4">
        <w:rPr>
          <w:rFonts w:ascii="Times New Roman" w:hAnsi="Times New Roman"/>
          <w:sz w:val="24"/>
          <w:szCs w:val="24"/>
          <w:lang w:val="lt-LT" w:eastAsia="x-none"/>
        </w:rPr>
        <w:t>a</w:t>
      </w:r>
      <w:r w:rsidR="00A44698" w:rsidRPr="00B818E4">
        <w:rPr>
          <w:rFonts w:ascii="Times New Roman" w:hAnsi="Times New Roman"/>
          <w:sz w:val="24"/>
          <w:szCs w:val="24"/>
          <w:lang w:val="lt-LT" w:eastAsia="x-none"/>
        </w:rPr>
        <w:t>u</w:t>
      </w:r>
      <w:r w:rsidR="009A3E0C" w:rsidRPr="00B818E4">
        <w:rPr>
          <w:rFonts w:ascii="Times New Roman" w:hAnsi="Times New Roman"/>
          <w:sz w:val="24"/>
          <w:szCs w:val="24"/>
          <w:lang w:val="lt-LT" w:eastAsia="x-none"/>
        </w:rPr>
        <w:t xml:space="preserve">s galiojimą ir grąžina ieškomo </w:t>
      </w:r>
      <w:r w:rsidR="009F0511">
        <w:rPr>
          <w:rFonts w:ascii="Times New Roman" w:hAnsi="Times New Roman"/>
          <w:sz w:val="24"/>
          <w:szCs w:val="24"/>
          <w:lang w:val="lt-LT" w:eastAsia="x-none"/>
        </w:rPr>
        <w:t>paslaugos gavėjo</w:t>
      </w:r>
      <w:r w:rsidR="009A3E0C" w:rsidRPr="00B818E4">
        <w:rPr>
          <w:rFonts w:ascii="Times New Roman" w:hAnsi="Times New Roman"/>
          <w:sz w:val="24"/>
          <w:szCs w:val="24"/>
          <w:lang w:val="lt-LT" w:eastAsia="x-none"/>
        </w:rPr>
        <w:t xml:space="preserve"> duomenis išorinei sistemai. Išorinė sistema atvaizduoja </w:t>
      </w:r>
      <w:r w:rsidR="009F0511">
        <w:rPr>
          <w:rFonts w:ascii="Times New Roman" w:hAnsi="Times New Roman"/>
          <w:sz w:val="24"/>
          <w:szCs w:val="24"/>
          <w:lang w:val="lt-LT" w:eastAsia="x-none"/>
        </w:rPr>
        <w:t>paslaugos gavėjo</w:t>
      </w:r>
      <w:r w:rsidR="009A3E0C" w:rsidRPr="00B818E4">
        <w:rPr>
          <w:rFonts w:ascii="Times New Roman" w:hAnsi="Times New Roman"/>
          <w:sz w:val="24"/>
          <w:szCs w:val="24"/>
          <w:lang w:val="lt-LT" w:eastAsia="x-none"/>
        </w:rPr>
        <w:t xml:space="preserve"> duomenis naudotojo naršyklėje. Ši veiksmų seka turi būti vykdoma pirmą kartą prisijungus naudotojui prie išorinės sistemos, arba, kai naudotojas nori pakeisti atstovaujamą </w:t>
      </w:r>
      <w:r w:rsidR="009F0511">
        <w:rPr>
          <w:rFonts w:ascii="Times New Roman" w:hAnsi="Times New Roman"/>
          <w:sz w:val="24"/>
          <w:szCs w:val="24"/>
          <w:lang w:val="lt-LT" w:eastAsia="x-none"/>
        </w:rPr>
        <w:t>paslaugos gavėją</w:t>
      </w:r>
      <w:r w:rsidR="009A3E0C" w:rsidRPr="00B818E4">
        <w:rPr>
          <w:rFonts w:ascii="Times New Roman" w:hAnsi="Times New Roman"/>
          <w:sz w:val="24"/>
          <w:szCs w:val="24"/>
          <w:lang w:val="lt-LT" w:eastAsia="x-none"/>
        </w:rPr>
        <w:t>.</w:t>
      </w:r>
    </w:p>
    <w:p w:rsidR="009A3E0C" w:rsidRPr="00B818E4" w:rsidRDefault="009A3E0C"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Toliau gali būti kviečiamas bet kuris ši</w:t>
      </w:r>
      <w:r w:rsidR="0042397F" w:rsidRPr="00B818E4">
        <w:rPr>
          <w:rFonts w:ascii="Times New Roman" w:hAnsi="Times New Roman"/>
          <w:sz w:val="24"/>
          <w:szCs w:val="24"/>
          <w:lang w:val="lt-LT" w:eastAsia="x-none"/>
        </w:rPr>
        <w:t>oje specifikacijoje pateiktas EM</w:t>
      </w:r>
      <w:r w:rsidRPr="00B818E4">
        <w:rPr>
          <w:rFonts w:ascii="Times New Roman" w:hAnsi="Times New Roman"/>
          <w:sz w:val="24"/>
          <w:szCs w:val="24"/>
          <w:lang w:val="lt-LT" w:eastAsia="x-none"/>
        </w:rPr>
        <w:t>-VARTAI metodas.</w:t>
      </w:r>
    </w:p>
    <w:p w:rsidR="00704464" w:rsidRPr="00B818E4" w:rsidRDefault="00297B24" w:rsidP="007D5936">
      <w:pPr>
        <w:ind w:firstLine="567"/>
        <w:jc w:val="both"/>
        <w:rPr>
          <w:rFonts w:ascii="Times New Roman" w:hAnsi="Times New Roman"/>
          <w:sz w:val="24"/>
          <w:szCs w:val="24"/>
          <w:lang w:val="lt-LT" w:eastAsia="x-none"/>
        </w:rPr>
      </w:pPr>
      <w:r>
        <w:rPr>
          <w:rFonts w:ascii="Times New Roman" w:hAnsi="Times New Roman"/>
          <w:noProof/>
          <w:sz w:val="24"/>
          <w:szCs w:val="24"/>
          <w:lang w:val="lt-LT" w:eastAsia="x-none"/>
        </w:rPr>
        <w:drawing>
          <wp:inline distT="0" distB="0" distL="0" distR="0" wp14:anchorId="2FD129F5" wp14:editId="6A8F1B00">
            <wp:extent cx="6248400" cy="6316980"/>
            <wp:effectExtent l="0" t="0" r="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400" cy="6316980"/>
                    </a:xfrm>
                    <a:prstGeom prst="rect">
                      <a:avLst/>
                    </a:prstGeom>
                    <a:noFill/>
                    <a:ln>
                      <a:noFill/>
                    </a:ln>
                  </pic:spPr>
                </pic:pic>
              </a:graphicData>
            </a:graphic>
          </wp:inline>
        </w:drawing>
      </w:r>
    </w:p>
    <w:p w:rsidR="003E6774" w:rsidRPr="00B818E4" w:rsidRDefault="003E6774" w:rsidP="003E6774">
      <w:pPr>
        <w:jc w:val="center"/>
        <w:rPr>
          <w:rFonts w:ascii="Times New Roman" w:hAnsi="Times New Roman"/>
          <w:i/>
          <w:lang w:val="lt-LT"/>
        </w:rPr>
      </w:pPr>
      <w:r w:rsidRPr="00B818E4">
        <w:rPr>
          <w:rFonts w:ascii="Times New Roman" w:hAnsi="Times New Roman"/>
          <w:i/>
          <w:lang w:val="lt-LT"/>
        </w:rPr>
        <w:t>1 pav. Išorinės sistemos komunikacijos su EM-VARTAI principinė diagrama</w:t>
      </w:r>
    </w:p>
    <w:p w:rsidR="003E6774" w:rsidRPr="00B818E4" w:rsidRDefault="003E6774" w:rsidP="00704464">
      <w:pPr>
        <w:rPr>
          <w:rFonts w:ascii="Times New Roman" w:hAnsi="Times New Roman"/>
          <w:sz w:val="24"/>
          <w:szCs w:val="24"/>
          <w:lang w:val="lt-LT" w:eastAsia="x-none"/>
        </w:rPr>
      </w:pPr>
    </w:p>
    <w:p w:rsidR="00942DCC" w:rsidRPr="00B818E4" w:rsidRDefault="00942DCC" w:rsidP="00942DCC">
      <w:pPr>
        <w:pStyle w:val="NumberedHeadingStyleA2"/>
        <w:rPr>
          <w:rFonts w:ascii="Times New Roman" w:hAnsi="Times New Roman"/>
          <w:lang w:val="lt-LT"/>
        </w:rPr>
      </w:pPr>
      <w:bookmarkStart w:id="46" w:name="_Ref431484429"/>
      <w:bookmarkStart w:id="47" w:name="_Toc454372708"/>
      <w:bookmarkStart w:id="48" w:name="_Toc154048085"/>
      <w:bookmarkStart w:id="49" w:name="_Ref505776334"/>
      <w:r w:rsidRPr="00B818E4">
        <w:rPr>
          <w:rFonts w:ascii="Times New Roman" w:hAnsi="Times New Roman"/>
          <w:lang w:val="lt-LT"/>
        </w:rPr>
        <w:t xml:space="preserve">Išorinės sistemos naudotojų autentifikavimas naudojant </w:t>
      </w:r>
      <w:r w:rsidR="007043D9" w:rsidRPr="00B818E4">
        <w:rPr>
          <w:rFonts w:ascii="Times New Roman" w:hAnsi="Times New Roman"/>
          <w:lang w:val="lt-LT"/>
        </w:rPr>
        <w:t xml:space="preserve">EM-VARTAI registruotus </w:t>
      </w:r>
      <w:r w:rsidRPr="00B818E4">
        <w:rPr>
          <w:rFonts w:ascii="Times New Roman" w:hAnsi="Times New Roman"/>
          <w:lang w:val="lt-LT"/>
        </w:rPr>
        <w:t>sertifikatus</w:t>
      </w:r>
      <w:bookmarkEnd w:id="46"/>
      <w:bookmarkEnd w:id="47"/>
      <w:bookmarkEnd w:id="48"/>
    </w:p>
    <w:p w:rsidR="00942DCC" w:rsidRPr="00B818E4" w:rsidRDefault="00942DCC" w:rsidP="007D5936">
      <w:pPr>
        <w:ind w:firstLine="567"/>
        <w:jc w:val="both"/>
        <w:rPr>
          <w:rFonts w:ascii="Times New Roman" w:hAnsi="Times New Roman"/>
          <w:sz w:val="24"/>
          <w:szCs w:val="24"/>
          <w:lang w:val="lt-LT" w:eastAsia="x-none"/>
        </w:rPr>
      </w:pPr>
      <w:r w:rsidRPr="00B818E4">
        <w:rPr>
          <w:rFonts w:ascii="Times New Roman" w:hAnsi="Times New Roman"/>
          <w:b/>
          <w:i/>
          <w:sz w:val="24"/>
          <w:szCs w:val="24"/>
          <w:lang w:val="lt-LT" w:eastAsia="x-none"/>
        </w:rPr>
        <w:t>Šiame skyrelyje aprašomi metodai, kurie naudojami išorinių sistemų naudotojų autentifikavimui ir au</w:t>
      </w:r>
      <w:r w:rsidR="0007780E" w:rsidRPr="00B818E4">
        <w:rPr>
          <w:rFonts w:ascii="Times New Roman" w:hAnsi="Times New Roman"/>
          <w:b/>
          <w:i/>
          <w:sz w:val="24"/>
          <w:szCs w:val="24"/>
          <w:lang w:val="lt-LT" w:eastAsia="x-none"/>
        </w:rPr>
        <w:t>torizavimui EM-VARTAI sistemoje</w:t>
      </w:r>
      <w:r w:rsidRPr="00B818E4">
        <w:rPr>
          <w:rFonts w:ascii="Times New Roman" w:hAnsi="Times New Roman"/>
          <w:b/>
          <w:i/>
          <w:sz w:val="24"/>
          <w:szCs w:val="24"/>
          <w:lang w:val="lt-LT" w:eastAsia="x-none"/>
        </w:rPr>
        <w:t xml:space="preserve">, kai išorinės sistemos nenaudoja BAP funkcionalumo, aprašyto </w:t>
      </w:r>
      <w:r w:rsidRPr="00B818E4">
        <w:rPr>
          <w:rFonts w:ascii="Times New Roman" w:hAnsi="Times New Roman"/>
          <w:b/>
          <w:i/>
          <w:sz w:val="24"/>
          <w:szCs w:val="24"/>
          <w:lang w:val="lt-LT" w:eastAsia="x-none"/>
        </w:rPr>
        <w:fldChar w:fldCharType="begin"/>
      </w:r>
      <w:r w:rsidRPr="00B818E4">
        <w:rPr>
          <w:rFonts w:ascii="Times New Roman" w:hAnsi="Times New Roman"/>
          <w:b/>
          <w:i/>
          <w:sz w:val="24"/>
          <w:szCs w:val="24"/>
          <w:lang w:val="lt-LT" w:eastAsia="x-none"/>
        </w:rPr>
        <w:instrText xml:space="preserve"> REF _Ref517947323 \r \h  \* MERGEFORMAT </w:instrText>
      </w:r>
      <w:r w:rsidRPr="00B818E4">
        <w:rPr>
          <w:rFonts w:ascii="Times New Roman" w:hAnsi="Times New Roman"/>
          <w:b/>
          <w:i/>
          <w:sz w:val="24"/>
          <w:szCs w:val="24"/>
          <w:lang w:val="lt-LT" w:eastAsia="x-none"/>
        </w:rPr>
      </w:r>
      <w:r w:rsidRPr="00B818E4">
        <w:rPr>
          <w:rFonts w:ascii="Times New Roman" w:hAnsi="Times New Roman"/>
          <w:b/>
          <w:i/>
          <w:sz w:val="24"/>
          <w:szCs w:val="24"/>
          <w:lang w:val="lt-LT" w:eastAsia="x-none"/>
        </w:rPr>
        <w:fldChar w:fldCharType="separate"/>
      </w:r>
      <w:r w:rsidRPr="00B818E4">
        <w:rPr>
          <w:rFonts w:ascii="Times New Roman" w:hAnsi="Times New Roman"/>
          <w:b/>
          <w:i/>
          <w:sz w:val="24"/>
          <w:szCs w:val="24"/>
          <w:lang w:val="lt-LT" w:eastAsia="x-none"/>
        </w:rPr>
        <w:t>2.1</w:t>
      </w:r>
      <w:r w:rsidRPr="00B818E4">
        <w:rPr>
          <w:rFonts w:ascii="Times New Roman" w:hAnsi="Times New Roman"/>
          <w:b/>
          <w:i/>
          <w:sz w:val="24"/>
          <w:szCs w:val="24"/>
          <w:lang w:val="lt-LT" w:eastAsia="x-none"/>
        </w:rPr>
        <w:fldChar w:fldCharType="end"/>
      </w:r>
      <w:r w:rsidRPr="00B818E4">
        <w:rPr>
          <w:rFonts w:ascii="Times New Roman" w:hAnsi="Times New Roman"/>
          <w:b/>
          <w:i/>
          <w:sz w:val="24"/>
          <w:szCs w:val="24"/>
          <w:lang w:val="lt-LT" w:eastAsia="x-none"/>
        </w:rPr>
        <w:t xml:space="preserve"> skyrelyje.</w:t>
      </w:r>
    </w:p>
    <w:p w:rsidR="00942DCC" w:rsidRPr="00B818E4" w:rsidRDefault="00942DCC"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Išorinių sistemų naudotojų autentifikavimas ir autorizavimas vykdomas ESB EM-VARTAI žiniatinklio paslaugos pagalba. Naudotojų autentifikavimo ir autorizavimo veiksmų seka pateikiama </w:t>
      </w:r>
      <w:r w:rsidRPr="00B818E4">
        <w:rPr>
          <w:rFonts w:ascii="Times New Roman" w:hAnsi="Times New Roman"/>
          <w:sz w:val="24"/>
          <w:szCs w:val="24"/>
          <w:lang w:val="lt-LT" w:eastAsia="x-none"/>
        </w:rPr>
        <w:fldChar w:fldCharType="begin"/>
      </w:r>
      <w:r w:rsidRPr="00B818E4">
        <w:rPr>
          <w:rFonts w:ascii="Times New Roman" w:hAnsi="Times New Roman"/>
          <w:sz w:val="24"/>
          <w:szCs w:val="24"/>
          <w:lang w:val="lt-LT" w:eastAsia="x-none"/>
        </w:rPr>
        <w:instrText xml:space="preserve"> REF _Ref393371860 \h </w:instrText>
      </w:r>
      <w:r w:rsidR="00A56C4B" w:rsidRPr="00B818E4">
        <w:rPr>
          <w:rFonts w:ascii="Times New Roman" w:hAnsi="Times New Roman"/>
          <w:sz w:val="24"/>
          <w:szCs w:val="24"/>
          <w:lang w:val="lt-LT" w:eastAsia="x-none"/>
        </w:rPr>
        <w:instrText xml:space="preserve"> \* MERGEFORMAT </w:instrText>
      </w:r>
      <w:r w:rsidRPr="00B818E4">
        <w:rPr>
          <w:rFonts w:ascii="Times New Roman" w:hAnsi="Times New Roman"/>
          <w:sz w:val="24"/>
          <w:szCs w:val="24"/>
          <w:lang w:val="lt-LT" w:eastAsia="x-none"/>
        </w:rPr>
      </w:r>
      <w:r w:rsidRPr="00B818E4">
        <w:rPr>
          <w:rFonts w:ascii="Times New Roman" w:hAnsi="Times New Roman"/>
          <w:sz w:val="24"/>
          <w:szCs w:val="24"/>
          <w:lang w:val="lt-LT" w:eastAsia="x-none"/>
        </w:rPr>
        <w:fldChar w:fldCharType="separate"/>
      </w:r>
      <w:r w:rsidRPr="00B818E4">
        <w:rPr>
          <w:rFonts w:ascii="Times New Roman" w:hAnsi="Times New Roman"/>
          <w:noProof/>
          <w:sz w:val="22"/>
          <w:szCs w:val="22"/>
          <w:lang w:val="lt-LT"/>
        </w:rPr>
        <w:t>1</w:t>
      </w:r>
      <w:r w:rsidRPr="00B818E4">
        <w:rPr>
          <w:rFonts w:ascii="Times New Roman" w:hAnsi="Times New Roman"/>
          <w:sz w:val="24"/>
          <w:szCs w:val="24"/>
          <w:lang w:val="lt-LT" w:eastAsia="x-none"/>
        </w:rPr>
        <w:fldChar w:fldCharType="end"/>
      </w:r>
      <w:r w:rsidRPr="00B818E4">
        <w:rPr>
          <w:rFonts w:ascii="Times New Roman" w:hAnsi="Times New Roman"/>
          <w:sz w:val="24"/>
          <w:szCs w:val="24"/>
          <w:lang w:val="lt-LT" w:eastAsia="x-none"/>
        </w:rPr>
        <w:t xml:space="preserve"> paveiksle.</w:t>
      </w:r>
    </w:p>
    <w:p w:rsidR="00942DCC" w:rsidRPr="00B818E4" w:rsidRDefault="00942DCC" w:rsidP="00942DCC">
      <w:pPr>
        <w:jc w:val="center"/>
        <w:rPr>
          <w:rFonts w:ascii="Times New Roman" w:hAnsi="Times New Roman"/>
          <w:sz w:val="24"/>
          <w:szCs w:val="24"/>
          <w:lang w:val="lt-LT"/>
        </w:rPr>
      </w:pPr>
    </w:p>
    <w:p w:rsidR="00942DCC" w:rsidRPr="00B818E4" w:rsidRDefault="00942DCC" w:rsidP="00942DCC">
      <w:pPr>
        <w:jc w:val="center"/>
        <w:rPr>
          <w:rFonts w:ascii="Times New Roman" w:hAnsi="Times New Roman"/>
          <w:sz w:val="24"/>
          <w:szCs w:val="24"/>
          <w:lang w:val="lt-LT"/>
        </w:rPr>
      </w:pPr>
    </w:p>
    <w:p w:rsidR="00942DCC" w:rsidRPr="00B818E4" w:rsidRDefault="00297B24" w:rsidP="00942DCC">
      <w:pPr>
        <w:jc w:val="center"/>
        <w:rPr>
          <w:rFonts w:ascii="Times New Roman" w:hAnsi="Times New Roman"/>
          <w:lang w:val="lt-LT"/>
        </w:rPr>
      </w:pPr>
      <w:r>
        <w:rPr>
          <w:rFonts w:ascii="Times New Roman" w:hAnsi="Times New Roman"/>
          <w:noProof/>
          <w:lang w:val="lt-LT"/>
        </w:rPr>
        <w:drawing>
          <wp:inline distT="0" distB="0" distL="0" distR="0" wp14:anchorId="0643697C" wp14:editId="19BBEA42">
            <wp:extent cx="6256020" cy="354330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6020" cy="3543300"/>
                    </a:xfrm>
                    <a:prstGeom prst="rect">
                      <a:avLst/>
                    </a:prstGeom>
                    <a:noFill/>
                    <a:ln>
                      <a:noFill/>
                    </a:ln>
                  </pic:spPr>
                </pic:pic>
              </a:graphicData>
            </a:graphic>
          </wp:inline>
        </w:drawing>
      </w:r>
    </w:p>
    <w:p w:rsidR="00942DCC" w:rsidRPr="00B818E4" w:rsidRDefault="00942DCC" w:rsidP="00942DCC">
      <w:pPr>
        <w:pStyle w:val="Caption"/>
        <w:rPr>
          <w:rFonts w:ascii="Times New Roman" w:hAnsi="Times New Roman"/>
          <w:sz w:val="20"/>
          <w:lang w:val="lt-LT"/>
        </w:rPr>
      </w:pPr>
      <w:r w:rsidRPr="00B818E4">
        <w:rPr>
          <w:rFonts w:ascii="Times New Roman" w:hAnsi="Times New Roman"/>
          <w:sz w:val="20"/>
          <w:lang w:val="lt-LT"/>
        </w:rPr>
        <w:fldChar w:fldCharType="begin"/>
      </w:r>
      <w:r w:rsidRPr="00B818E4">
        <w:rPr>
          <w:rFonts w:ascii="Times New Roman" w:hAnsi="Times New Roman"/>
          <w:sz w:val="20"/>
          <w:lang w:val="lt-LT"/>
        </w:rPr>
        <w:instrText xml:space="preserve"> SEQ Pav._ \* ARABIC </w:instrText>
      </w:r>
      <w:r w:rsidRPr="00B818E4">
        <w:rPr>
          <w:rFonts w:ascii="Times New Roman" w:hAnsi="Times New Roman"/>
          <w:sz w:val="20"/>
          <w:lang w:val="lt-LT"/>
        </w:rPr>
        <w:fldChar w:fldCharType="separate"/>
      </w:r>
      <w:r w:rsidRPr="00B818E4">
        <w:rPr>
          <w:rFonts w:ascii="Times New Roman" w:hAnsi="Times New Roman"/>
          <w:noProof/>
          <w:sz w:val="20"/>
          <w:lang w:val="lt-LT"/>
        </w:rPr>
        <w:t>1</w:t>
      </w:r>
      <w:r w:rsidRPr="00B818E4">
        <w:rPr>
          <w:rFonts w:ascii="Times New Roman" w:hAnsi="Times New Roman"/>
          <w:sz w:val="20"/>
          <w:lang w:val="lt-LT"/>
        </w:rPr>
        <w:fldChar w:fldCharType="end"/>
      </w:r>
      <w:r w:rsidRPr="00B818E4">
        <w:rPr>
          <w:rFonts w:ascii="Times New Roman" w:hAnsi="Times New Roman"/>
          <w:sz w:val="20"/>
          <w:lang w:val="lt-LT"/>
        </w:rPr>
        <w:t xml:space="preserve"> pav. Naudotojų autentifikavimo ir autorizavimo diagrama</w:t>
      </w: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Išorinės sistemos naudotojas inicijuoja prisijungimą prie išori</w:t>
      </w:r>
      <w:r w:rsidR="0007780E" w:rsidRPr="00B818E4">
        <w:rPr>
          <w:rFonts w:ascii="Times New Roman" w:hAnsi="Times New Roman"/>
          <w:sz w:val="24"/>
          <w:szCs w:val="24"/>
          <w:lang w:val="lt-LT"/>
        </w:rPr>
        <w:t xml:space="preserve">nės sistemos. Išorinė sistema </w:t>
      </w:r>
      <w:r w:rsidRPr="00B818E4">
        <w:rPr>
          <w:rFonts w:ascii="Times New Roman" w:hAnsi="Times New Roman"/>
          <w:sz w:val="24"/>
          <w:szCs w:val="24"/>
          <w:lang w:val="lt-LT"/>
        </w:rPr>
        <w:t xml:space="preserve">kviečia ESB EM-VARTAI modulio žiniatinklio paslaugos metodą </w:t>
      </w:r>
      <w:r w:rsidRPr="00B818E4">
        <w:rPr>
          <w:rFonts w:ascii="Times New Roman" w:hAnsi="Times New Roman"/>
          <w:b/>
          <w:sz w:val="24"/>
          <w:szCs w:val="24"/>
          <w:lang w:val="lt-LT"/>
        </w:rPr>
        <w:t>InitiateLogin</w:t>
      </w:r>
      <w:r w:rsidRPr="00B818E4">
        <w:rPr>
          <w:rFonts w:ascii="Times New Roman" w:hAnsi="Times New Roman"/>
          <w:sz w:val="24"/>
          <w:szCs w:val="24"/>
          <w:lang w:val="lt-LT"/>
        </w:rPr>
        <w:t xml:space="preserve">. ESB sugeneruoja užklausios identifikatorių (ticket) ir grąžina jį metodą iškvietusiai išorinei sistemai. Išorinė sistema įkomponuoja gautą identifikatorių į TicketEnvelope pranešimo struktūrą. Išorinės sistemos naudotojas pasirašo užklausos identifikatorių savo privačiu raktu. Išorinė sistema pasirašytą TicketEnvelope pranešimą koduoja base-64 koduote ir perduoda jį EM-VARTAI, iškviesdama EM-VARTAI žiniatinklio paslaugos metodą </w:t>
      </w:r>
      <w:r w:rsidRPr="00B818E4">
        <w:rPr>
          <w:rFonts w:ascii="Times New Roman" w:hAnsi="Times New Roman"/>
          <w:b/>
          <w:sz w:val="24"/>
          <w:szCs w:val="24"/>
          <w:lang w:val="lt-LT"/>
        </w:rPr>
        <w:t>ConfirmLogin</w:t>
      </w:r>
      <w:r w:rsidRPr="00B818E4">
        <w:rPr>
          <w:rFonts w:ascii="Times New Roman" w:hAnsi="Times New Roman"/>
          <w:sz w:val="24"/>
          <w:szCs w:val="24"/>
          <w:lang w:val="lt-LT"/>
        </w:rPr>
        <w:t xml:space="preserve">. ESB autentifikuoja išorinės sistemos naudotoją ir sugeneruoja naudotojo duomenų rinkinį. Naudotojo duomenų rinkinys grąžinamas išorinei sistemai. Naudotojo duomenų rinkinį sudaro duomenys apie </w:t>
      </w:r>
      <w:r w:rsidR="009F0511">
        <w:rPr>
          <w:rFonts w:ascii="Times New Roman" w:hAnsi="Times New Roman"/>
          <w:sz w:val="24"/>
          <w:szCs w:val="24"/>
          <w:lang w:val="lt-LT" w:eastAsia="x-none"/>
        </w:rPr>
        <w:t>paslaugos gavėjus</w:t>
      </w:r>
      <w:r w:rsidRPr="00B818E4">
        <w:rPr>
          <w:rFonts w:ascii="Times New Roman" w:hAnsi="Times New Roman"/>
          <w:sz w:val="24"/>
          <w:szCs w:val="24"/>
          <w:lang w:val="lt-LT"/>
        </w:rPr>
        <w:t xml:space="preserve">, kuriems naudotojas gali atstovauti ir šiems </w:t>
      </w:r>
      <w:r w:rsidR="009F0511">
        <w:rPr>
          <w:rFonts w:ascii="Times New Roman" w:hAnsi="Times New Roman"/>
          <w:sz w:val="24"/>
          <w:szCs w:val="24"/>
          <w:lang w:val="lt-LT" w:eastAsia="x-none"/>
        </w:rPr>
        <w:t xml:space="preserve">paslaugos gavėjams </w:t>
      </w:r>
      <w:r w:rsidRPr="00B818E4">
        <w:rPr>
          <w:rFonts w:ascii="Times New Roman" w:hAnsi="Times New Roman"/>
          <w:sz w:val="24"/>
          <w:szCs w:val="24"/>
          <w:lang w:val="lt-LT"/>
        </w:rPr>
        <w:t xml:space="preserve">priskirtus veiklos profilius, kuriuos gali vykdyti naudotojas, atstovaujantis </w:t>
      </w:r>
      <w:r w:rsidR="009F0511">
        <w:rPr>
          <w:rFonts w:ascii="Times New Roman" w:hAnsi="Times New Roman"/>
          <w:sz w:val="24"/>
          <w:szCs w:val="24"/>
          <w:lang w:val="lt-LT" w:eastAsia="x-none"/>
        </w:rPr>
        <w:t>paslaugos gavėjui</w:t>
      </w:r>
      <w:r w:rsidRPr="00B818E4">
        <w:rPr>
          <w:rFonts w:ascii="Times New Roman" w:hAnsi="Times New Roman"/>
          <w:sz w:val="24"/>
          <w:szCs w:val="24"/>
          <w:lang w:val="lt-LT"/>
        </w:rPr>
        <w:t xml:space="preserve">. </w:t>
      </w: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Norėdamas tęsti darbą, </w:t>
      </w:r>
      <w:r w:rsidR="00927BD2" w:rsidRPr="00B818E4">
        <w:rPr>
          <w:rFonts w:ascii="Times New Roman" w:hAnsi="Times New Roman"/>
          <w:sz w:val="24"/>
          <w:szCs w:val="24"/>
          <w:lang w:val="lt-LT"/>
        </w:rPr>
        <w:t>i</w:t>
      </w:r>
      <w:r w:rsidR="00927BD2" w:rsidRPr="00B818E4">
        <w:rPr>
          <w:rFonts w:ascii="Times New Roman" w:hAnsi="Times New Roman"/>
          <w:sz w:val="24"/>
          <w:szCs w:val="24"/>
          <w:lang w:val="lt-LT" w:eastAsia="x-none"/>
        </w:rPr>
        <w:t xml:space="preserve">šorinės sistemos naudotojas turi pasirinkti </w:t>
      </w:r>
      <w:r w:rsidR="009F0511">
        <w:rPr>
          <w:rFonts w:ascii="Times New Roman" w:hAnsi="Times New Roman"/>
          <w:sz w:val="24"/>
          <w:szCs w:val="24"/>
          <w:lang w:val="lt-LT" w:eastAsia="x-none"/>
        </w:rPr>
        <w:t>paslaugos gavėją</w:t>
      </w:r>
      <w:r w:rsidR="00927BD2" w:rsidRPr="00B818E4">
        <w:rPr>
          <w:rFonts w:ascii="Times New Roman" w:hAnsi="Times New Roman"/>
          <w:sz w:val="24"/>
          <w:szCs w:val="24"/>
          <w:lang w:val="lt-LT" w:eastAsia="x-none"/>
        </w:rPr>
        <w:t>, kuriam atstovaus šio prisijungimo prie išorinės sistemos metu</w:t>
      </w:r>
      <w:r w:rsidRPr="00B818E4">
        <w:rPr>
          <w:rFonts w:ascii="Times New Roman" w:hAnsi="Times New Roman"/>
          <w:sz w:val="24"/>
          <w:szCs w:val="24"/>
          <w:lang w:val="lt-LT"/>
        </w:rPr>
        <w:t xml:space="preserve">. </w:t>
      </w:r>
    </w:p>
    <w:p w:rsidR="00942DCC" w:rsidRPr="00B818E4" w:rsidRDefault="00942DCC" w:rsidP="007D5936">
      <w:pPr>
        <w:ind w:firstLine="567"/>
        <w:jc w:val="both"/>
        <w:rPr>
          <w:rFonts w:ascii="Times New Roman" w:hAnsi="Times New Roman"/>
          <w:lang w:val="lt-LT" w:eastAsia="x-none"/>
        </w:rPr>
      </w:pPr>
      <w:r w:rsidRPr="00B818E4">
        <w:rPr>
          <w:rFonts w:ascii="Times New Roman" w:hAnsi="Times New Roman"/>
          <w:sz w:val="24"/>
          <w:szCs w:val="24"/>
          <w:lang w:val="lt-LT"/>
        </w:rPr>
        <w:t>Autentifikavimo procese naudojami metodai pateikti skyreliuose žemiau.</w:t>
      </w:r>
    </w:p>
    <w:p w:rsidR="00942DCC" w:rsidRPr="00B818E4" w:rsidRDefault="00942DCC" w:rsidP="00942DCC">
      <w:pPr>
        <w:pStyle w:val="NumberedHeadingStyleA3"/>
        <w:rPr>
          <w:rFonts w:ascii="Times New Roman" w:hAnsi="Times New Roman"/>
          <w:sz w:val="24"/>
          <w:szCs w:val="24"/>
          <w:lang w:val="lt-LT"/>
        </w:rPr>
      </w:pPr>
      <w:bookmarkStart w:id="50" w:name="_Toc454372709"/>
      <w:bookmarkStart w:id="51" w:name="_Toc154048086"/>
      <w:r w:rsidRPr="00B818E4">
        <w:rPr>
          <w:rFonts w:ascii="Times New Roman" w:hAnsi="Times New Roman"/>
          <w:sz w:val="24"/>
          <w:szCs w:val="24"/>
          <w:lang w:val="lt-LT"/>
        </w:rPr>
        <w:t>Metodas InitiateLogin</w:t>
      </w:r>
      <w:bookmarkEnd w:id="50"/>
      <w:bookmarkEnd w:id="51"/>
    </w:p>
    <w:p w:rsidR="00942DCC" w:rsidRPr="00B818E4" w:rsidRDefault="00942DCC" w:rsidP="007D5936">
      <w:pPr>
        <w:ind w:firstLine="567"/>
        <w:rPr>
          <w:rFonts w:ascii="Times New Roman" w:hAnsi="Times New Roman"/>
          <w:sz w:val="24"/>
          <w:szCs w:val="24"/>
          <w:lang w:val="lt-LT"/>
        </w:rPr>
      </w:pPr>
      <w:r w:rsidRPr="00B818E4">
        <w:rPr>
          <w:rFonts w:ascii="Times New Roman" w:hAnsi="Times New Roman"/>
          <w:sz w:val="24"/>
          <w:szCs w:val="24"/>
          <w:lang w:val="lt-LT"/>
        </w:rPr>
        <w:t xml:space="preserve">Metodas skirtas inicijuoti išorinės sistemos naudotojų autentifikacijos procesą EM-VARTAI posistemėje.  </w:t>
      </w:r>
      <w:r w:rsidR="00862099" w:rsidRPr="00B818E4">
        <w:rPr>
          <w:rFonts w:ascii="Times New Roman" w:hAnsi="Times New Roman"/>
          <w:b/>
          <w:i/>
          <w:sz w:val="24"/>
          <w:szCs w:val="24"/>
          <w:lang w:val="lt-LT"/>
        </w:rPr>
        <w:t>Metodas naudojamas tik tuomet, kai išorinė sistema nenaudoja BAP autentifikacijos mechanizmo.</w:t>
      </w:r>
      <w:r w:rsidR="00862099" w:rsidRPr="00B818E4">
        <w:rPr>
          <w:rFonts w:ascii="Times New Roman" w:hAnsi="Times New Roman"/>
          <w:sz w:val="24"/>
          <w:szCs w:val="24"/>
          <w:lang w:val="lt-LT"/>
        </w:rPr>
        <w:t xml:space="preserve"> </w:t>
      </w:r>
      <w:r w:rsidRPr="00B818E4">
        <w:rPr>
          <w:rFonts w:ascii="Times New Roman" w:hAnsi="Times New Roman"/>
          <w:sz w:val="24"/>
          <w:szCs w:val="24"/>
          <w:lang w:val="lt-LT"/>
        </w:rPr>
        <w:t>2 pav. pateikta pranešimų diagrama.</w:t>
      </w:r>
    </w:p>
    <w:p w:rsidR="00942DCC" w:rsidRPr="00B818E4" w:rsidRDefault="00297B24" w:rsidP="00942DCC">
      <w:pPr>
        <w:jc w:val="center"/>
        <w:rPr>
          <w:rFonts w:ascii="Times New Roman" w:hAnsi="Times New Roman"/>
          <w:lang w:val="lt-LT"/>
        </w:rPr>
      </w:pPr>
      <w:r>
        <w:rPr>
          <w:rFonts w:ascii="Times New Roman" w:hAnsi="Times New Roman"/>
          <w:noProof/>
          <w:lang w:val="lt-LT"/>
        </w:rPr>
        <w:drawing>
          <wp:inline distT="0" distB="0" distL="0" distR="0" wp14:anchorId="6332667A" wp14:editId="71935BC4">
            <wp:extent cx="6248400" cy="2926080"/>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8400" cy="2926080"/>
                    </a:xfrm>
                    <a:prstGeom prst="rect">
                      <a:avLst/>
                    </a:prstGeom>
                    <a:noFill/>
                    <a:ln>
                      <a:noFill/>
                    </a:ln>
                  </pic:spPr>
                </pic:pic>
              </a:graphicData>
            </a:graphic>
          </wp:inline>
        </w:drawing>
      </w:r>
    </w:p>
    <w:p w:rsidR="00942DCC" w:rsidRPr="00B818E4" w:rsidRDefault="00942DCC" w:rsidP="00942DCC">
      <w:pPr>
        <w:pStyle w:val="Caption"/>
        <w:rPr>
          <w:rFonts w:ascii="Times New Roman" w:hAnsi="Times New Roman"/>
          <w:sz w:val="20"/>
          <w:lang w:val="lt-LT"/>
        </w:rPr>
      </w:pPr>
      <w:r w:rsidRPr="00B818E4">
        <w:rPr>
          <w:rFonts w:ascii="Times New Roman" w:hAnsi="Times New Roman"/>
          <w:sz w:val="20"/>
          <w:lang w:val="lt-LT"/>
        </w:rPr>
        <w:t>2 pav. Inicijuoti prisijungimą duomenų pranešimai</w:t>
      </w:r>
    </w:p>
    <w:p w:rsidR="00942DCC" w:rsidRPr="00B818E4" w:rsidRDefault="00942DCC" w:rsidP="00942DCC">
      <w:pPr>
        <w:rPr>
          <w:rFonts w:ascii="Times New Roman" w:hAnsi="Times New Roman"/>
          <w:sz w:val="24"/>
          <w:szCs w:val="24"/>
          <w:lang w:val="lt-LT"/>
        </w:rPr>
      </w:pPr>
      <w:r w:rsidRPr="00B818E4">
        <w:rPr>
          <w:rFonts w:ascii="Times New Roman" w:hAnsi="Times New Roman"/>
          <w:b/>
          <w:sz w:val="24"/>
          <w:szCs w:val="24"/>
          <w:lang w:val="lt-LT"/>
        </w:rPr>
        <w:t>InitiateLogin</w:t>
      </w:r>
      <w:r w:rsidRPr="00B818E4">
        <w:rPr>
          <w:rFonts w:ascii="Times New Roman" w:hAnsi="Times New Roman"/>
          <w:sz w:val="24"/>
          <w:szCs w:val="24"/>
          <w:lang w:val="lt-LT"/>
        </w:rPr>
        <w:t xml:space="preserve"> pranešimas – užklausoje siunčiamas pranešimas</w:t>
      </w:r>
      <w:r w:rsidR="00862099" w:rsidRPr="00B818E4">
        <w:rPr>
          <w:rFonts w:ascii="Times New Roman" w:hAnsi="Times New Roman"/>
          <w:sz w:val="24"/>
          <w:szCs w:val="24"/>
          <w:lang w:val="lt-LT"/>
        </w:rPr>
        <w:t>.</w:t>
      </w:r>
      <w:r w:rsidRPr="00B818E4">
        <w:rPr>
          <w:rFonts w:ascii="Times New Roman" w:hAnsi="Times New Roman"/>
          <w:sz w:val="24"/>
          <w:szCs w:val="24"/>
          <w:lang w:val="lt-LT"/>
        </w:rPr>
        <w:t xml:space="preserve"> </w:t>
      </w:r>
    </w:p>
    <w:p w:rsidR="00862099" w:rsidRPr="00B818E4" w:rsidRDefault="00862099" w:rsidP="00862099">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862099"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FakeTableText"/>
              <w:rPr>
                <w:rFonts w:ascii="Times New Roman" w:hAnsi="Times New Roman"/>
                <w:sz w:val="24"/>
                <w:szCs w:val="24"/>
                <w:lang w:val="lt-LT"/>
              </w:rPr>
            </w:pPr>
            <w:r w:rsidRPr="00B818E4">
              <w:rPr>
                <w:rFonts w:ascii="Times New Roman" w:hAnsi="Times New Roman"/>
                <w:sz w:val="24"/>
                <w:szCs w:val="24"/>
                <w:lang w:val="lt-LT"/>
              </w:rPr>
              <w:t>an2</w:t>
            </w:r>
            <w:r w:rsidR="00E012BE" w:rsidRPr="00B818E4">
              <w:rPr>
                <w:rFonts w:ascii="Times New Roman" w:hAnsi="Times New Roman"/>
                <w:sz w:val="24"/>
                <w:szCs w:val="24"/>
                <w:lang w:val="lt-LT"/>
              </w:rPr>
              <w:t>[0..1]</w:t>
            </w:r>
          </w:p>
        </w:tc>
      </w:tr>
      <w:tr w:rsidR="00862099"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FakeTableText"/>
              <w:rPr>
                <w:rFonts w:ascii="Times New Roman" w:hAnsi="Times New Roman"/>
                <w:sz w:val="24"/>
                <w:szCs w:val="24"/>
                <w:lang w:val="lt-LT"/>
              </w:rPr>
            </w:pPr>
            <w:r w:rsidRPr="00B818E4">
              <w:rPr>
                <w:rFonts w:ascii="Times New Roman" w:hAnsi="Times New Roman"/>
                <w:sz w:val="24"/>
                <w:szCs w:val="24"/>
                <w:lang w:val="lt-LT"/>
              </w:rPr>
              <w:t>Kalbos, kuria bus grąžinamas klaidos aprašymas</w:t>
            </w:r>
            <w:r w:rsidR="00927BD2" w:rsidRPr="00B818E4">
              <w:rPr>
                <w:rFonts w:ascii="Times New Roman" w:hAnsi="Times New Roman"/>
                <w:sz w:val="24"/>
                <w:szCs w:val="24"/>
                <w:lang w:val="lt-LT"/>
              </w:rPr>
              <w:t>, kodas</w:t>
            </w:r>
            <w:r w:rsidRPr="00B818E4">
              <w:rPr>
                <w:rFonts w:ascii="Times New Roman" w:hAnsi="Times New Roman"/>
                <w:sz w:val="24"/>
                <w:szCs w:val="24"/>
                <w:lang w:val="lt-LT"/>
              </w:rPr>
              <w:t xml:space="preserve">. </w:t>
            </w:r>
          </w:p>
        </w:tc>
      </w:tr>
    </w:tbl>
    <w:p w:rsidR="00862099" w:rsidRPr="00B818E4" w:rsidRDefault="00862099" w:rsidP="00942DCC">
      <w:pPr>
        <w:rPr>
          <w:rFonts w:ascii="Times New Roman" w:hAnsi="Times New Roman"/>
          <w:sz w:val="24"/>
          <w:szCs w:val="24"/>
          <w:lang w:val="lt-LT"/>
        </w:rPr>
      </w:pPr>
    </w:p>
    <w:p w:rsidR="00942DCC" w:rsidRPr="00B818E4" w:rsidRDefault="00942DCC" w:rsidP="00942DCC">
      <w:pPr>
        <w:rPr>
          <w:rFonts w:ascii="Times New Roman" w:hAnsi="Times New Roman"/>
          <w:sz w:val="24"/>
          <w:szCs w:val="24"/>
          <w:lang w:val="lt-LT"/>
        </w:rPr>
      </w:pPr>
      <w:r w:rsidRPr="00B818E4">
        <w:rPr>
          <w:rFonts w:ascii="Times New Roman" w:hAnsi="Times New Roman"/>
          <w:b/>
          <w:sz w:val="24"/>
          <w:szCs w:val="24"/>
          <w:lang w:val="lt-LT"/>
        </w:rPr>
        <w:t>InitiateLoginResponse</w:t>
      </w:r>
      <w:r w:rsidRPr="00B818E4">
        <w:rPr>
          <w:rFonts w:ascii="Times New Roman" w:hAnsi="Times New Roman"/>
          <w:sz w:val="24"/>
          <w:szCs w:val="24"/>
          <w:lang w:val="lt-LT"/>
        </w:rPr>
        <w:t xml:space="preserve"> pranešimas - atsakyme gaunamas unikalus užklausos identifikatorius.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an..5</w:t>
            </w:r>
            <w:r w:rsidR="00862099" w:rsidRPr="00B818E4">
              <w:rPr>
                <w:rFonts w:ascii="Times New Roman" w:hAnsi="Times New Roman"/>
                <w:sz w:val="24"/>
                <w:szCs w:val="24"/>
                <w:lang w:val="lt-LT"/>
              </w:rPr>
              <w:t>12</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Užklausos identifikatorius, generuojamas automatiškai ESB.</w:t>
            </w:r>
          </w:p>
        </w:tc>
      </w:tr>
    </w:tbl>
    <w:p w:rsidR="00B7244B" w:rsidRPr="00B818E4" w:rsidRDefault="00B7244B" w:rsidP="00862099">
      <w:pPr>
        <w:pStyle w:val="AttrOperName"/>
        <w:ind w:left="0"/>
        <w:rPr>
          <w:rFonts w:ascii="Times New Roman" w:hAnsi="Times New Roman"/>
          <w:b/>
          <w:sz w:val="24"/>
          <w:szCs w:val="24"/>
          <w:lang w:val="lt-LT"/>
        </w:rPr>
      </w:pPr>
    </w:p>
    <w:p w:rsidR="00862099" w:rsidRPr="00B818E4" w:rsidRDefault="00862099" w:rsidP="00862099">
      <w:pPr>
        <w:pStyle w:val="AttrOperName"/>
        <w:ind w:left="0"/>
        <w:rPr>
          <w:rFonts w:ascii="Times New Roman" w:hAnsi="Times New Roman"/>
          <w:sz w:val="24"/>
          <w:szCs w:val="24"/>
          <w:lang w:val="lt-LT"/>
        </w:rPr>
      </w:pPr>
      <w:r w:rsidRPr="00B818E4">
        <w:rPr>
          <w:rFonts w:ascii="Times New Roman" w:hAnsi="Times New Roman"/>
          <w:b/>
          <w:sz w:val="24"/>
          <w:szCs w:val="24"/>
          <w:lang w:val="lt-LT"/>
        </w:rPr>
        <w:t>Result</w:t>
      </w:r>
      <w:r w:rsidRPr="00B818E4">
        <w:rPr>
          <w:rFonts w:ascii="Times New Roman" w:hAnsi="Times New Roman"/>
          <w:sz w:val="24"/>
          <w:szCs w:val="24"/>
          <w:lang w:val="lt-LT"/>
        </w:rPr>
        <w:t xml:space="preserve"> pranešimas</w:t>
      </w:r>
    </w:p>
    <w:p w:rsidR="00862099" w:rsidRPr="00B818E4" w:rsidRDefault="00862099" w:rsidP="00862099">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862099"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862099"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62099" w:rsidRPr="00B818E4" w:rsidRDefault="00862099" w:rsidP="006F3F8D">
            <w:pPr>
              <w:pStyle w:val="FakeTableText"/>
              <w:rPr>
                <w:rFonts w:ascii="Times New Roman" w:hAnsi="Times New Roman"/>
                <w:sz w:val="24"/>
                <w:szCs w:val="24"/>
                <w:lang w:val="lt-LT"/>
              </w:rPr>
            </w:pPr>
            <w:r w:rsidRPr="00B818E4">
              <w:rPr>
                <w:rFonts w:ascii="Times New Roman" w:hAnsi="Times New Roman"/>
                <w:sz w:val="24"/>
                <w:szCs w:val="24"/>
                <w:lang w:val="lt-LT"/>
              </w:rPr>
              <w:t>Atsakymo kodas. Galimos reikšmės: 1 – atsakymas be klaidų, neigiama reikšmė – klaida</w:t>
            </w:r>
            <w:r w:rsidR="00E012BE" w:rsidRPr="00B818E4">
              <w:rPr>
                <w:rFonts w:ascii="Times New Roman" w:hAnsi="Times New Roman"/>
                <w:sz w:val="24"/>
                <w:szCs w:val="24"/>
                <w:lang w:val="lt-LT"/>
              </w:rPr>
              <w:t>, -99 – techninė klaida.</w:t>
            </w:r>
          </w:p>
        </w:tc>
      </w:tr>
    </w:tbl>
    <w:p w:rsidR="00B7244B" w:rsidRPr="00B818E4" w:rsidRDefault="00B7244B" w:rsidP="00E012BE">
      <w:pPr>
        <w:pStyle w:val="AttrOperName"/>
        <w:ind w:left="0"/>
        <w:rPr>
          <w:rFonts w:ascii="Times New Roman" w:hAnsi="Times New Roman"/>
          <w:b/>
          <w:sz w:val="24"/>
          <w:szCs w:val="24"/>
          <w:lang w:val="lt-LT"/>
        </w:rPr>
      </w:pPr>
    </w:p>
    <w:p w:rsidR="00E012BE" w:rsidRPr="00B818E4" w:rsidRDefault="00E012BE" w:rsidP="00E012BE">
      <w:pPr>
        <w:pStyle w:val="AttrOperName"/>
        <w:ind w:left="0"/>
        <w:rPr>
          <w:rFonts w:ascii="Times New Roman" w:hAnsi="Times New Roman"/>
          <w:sz w:val="24"/>
          <w:szCs w:val="24"/>
          <w:lang w:val="lt-LT"/>
        </w:rPr>
      </w:pPr>
      <w:r w:rsidRPr="00B818E4">
        <w:rPr>
          <w:rFonts w:ascii="Times New Roman" w:hAnsi="Times New Roman"/>
          <w:b/>
          <w:sz w:val="24"/>
          <w:szCs w:val="24"/>
          <w:lang w:val="lt-LT"/>
        </w:rPr>
        <w:t>ResponseInformation</w:t>
      </w:r>
      <w:r w:rsidRPr="00B818E4">
        <w:rPr>
          <w:rFonts w:ascii="Times New Roman" w:hAnsi="Times New Roman"/>
          <w:sz w:val="24"/>
          <w:szCs w:val="24"/>
          <w:lang w:val="lt-LT"/>
        </w:rPr>
        <w:t xml:space="preserve"> pranešimas – duomenys apie klaidą</w:t>
      </w:r>
    </w:p>
    <w:p w:rsidR="00E012BE" w:rsidRPr="00B818E4" w:rsidRDefault="00E012BE" w:rsidP="00E012BE">
      <w:pPr>
        <w:pStyle w:val="AttrOperName"/>
        <w:rPr>
          <w:rFonts w:ascii="Times New Roman" w:hAnsi="Times New Roman"/>
          <w:sz w:val="24"/>
          <w:szCs w:val="24"/>
          <w:lang w:val="lt-LT"/>
        </w:rPr>
      </w:pPr>
      <w:r w:rsidRPr="00B818E4">
        <w:rPr>
          <w:rFonts w:ascii="Times New Roman" w:hAnsi="Times New Roman"/>
          <w:sz w:val="24"/>
          <w:szCs w:val="24"/>
          <w:lang w:val="lt-LT"/>
        </w:rPr>
        <w:t>level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INFO, WARNING</w:t>
            </w:r>
          </w:p>
        </w:tc>
      </w:tr>
    </w:tbl>
    <w:p w:rsidR="00E012BE" w:rsidRPr="00B818E4" w:rsidRDefault="00E012BE" w:rsidP="00E012BE">
      <w:pPr>
        <w:pStyle w:val="AttrOperName"/>
        <w:rPr>
          <w:rFonts w:ascii="Times New Roman" w:hAnsi="Times New Roman"/>
          <w:sz w:val="24"/>
          <w:szCs w:val="24"/>
          <w:lang w:val="lt-LT"/>
        </w:rPr>
      </w:pP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E012B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 Grąžinamas ta kalba, kurios kodas buvo nurodytas užklausoje.</w:t>
            </w:r>
          </w:p>
        </w:tc>
      </w:tr>
    </w:tbl>
    <w:p w:rsidR="00E012BE" w:rsidRPr="00B818E4" w:rsidRDefault="00E012BE" w:rsidP="00E012BE">
      <w:pPr>
        <w:pStyle w:val="AttrOperName"/>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an..4000[0..1]</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E012BE">
            <w:pPr>
              <w:pStyle w:val="FakeTableText"/>
              <w:rPr>
                <w:rFonts w:ascii="Times New Roman" w:hAnsi="Times New Roman"/>
                <w:sz w:val="24"/>
                <w:szCs w:val="24"/>
                <w:lang w:val="lt-LT"/>
              </w:rPr>
            </w:pPr>
            <w:r w:rsidRPr="00B818E4">
              <w:rPr>
                <w:rFonts w:ascii="Times New Roman" w:hAnsi="Times New Roman"/>
                <w:sz w:val="24"/>
                <w:szCs w:val="24"/>
                <w:lang w:val="lt-LT"/>
              </w:rPr>
              <w:t>Klaidos šaltinis. Grąžinamas techninės klaidos atveju.</w:t>
            </w:r>
          </w:p>
        </w:tc>
      </w:tr>
    </w:tbl>
    <w:p w:rsidR="00942DCC" w:rsidRPr="00B818E4" w:rsidRDefault="00942DCC" w:rsidP="00942DCC">
      <w:pPr>
        <w:rPr>
          <w:rFonts w:ascii="Times New Roman" w:hAnsi="Times New Roman"/>
          <w:lang w:val="lt-LT"/>
        </w:rPr>
      </w:pPr>
    </w:p>
    <w:p w:rsidR="00942DCC" w:rsidRPr="00B818E4" w:rsidRDefault="00942DCC" w:rsidP="00942DCC">
      <w:pPr>
        <w:pStyle w:val="NumberedHeadingStyleA3"/>
        <w:rPr>
          <w:rFonts w:ascii="Times New Roman" w:hAnsi="Times New Roman"/>
          <w:sz w:val="24"/>
          <w:szCs w:val="24"/>
          <w:lang w:val="lt-LT"/>
        </w:rPr>
      </w:pPr>
      <w:bookmarkStart w:id="52" w:name="_Ref429661421"/>
      <w:bookmarkStart w:id="53" w:name="_Ref430277673"/>
      <w:bookmarkStart w:id="54" w:name="_Ref430683484"/>
      <w:bookmarkStart w:id="55" w:name="_Toc454372710"/>
      <w:bookmarkStart w:id="56" w:name="_Toc154048087"/>
      <w:r w:rsidRPr="00B818E4">
        <w:rPr>
          <w:rFonts w:ascii="Times New Roman" w:hAnsi="Times New Roman"/>
          <w:sz w:val="24"/>
          <w:szCs w:val="24"/>
          <w:lang w:val="lt-LT"/>
        </w:rPr>
        <w:t>Metodas ConfirmLogin</w:t>
      </w:r>
      <w:bookmarkEnd w:id="52"/>
      <w:bookmarkEnd w:id="53"/>
      <w:bookmarkEnd w:id="54"/>
      <w:bookmarkEnd w:id="55"/>
      <w:bookmarkEnd w:id="56"/>
    </w:p>
    <w:p w:rsidR="00942DCC" w:rsidRPr="00B818E4" w:rsidRDefault="00942DCC"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prisijungimui prie ESB patvirtinti. Metodas autentifikuoja naudotoją pagal pasirašytą užklausos identifikatorių ir autorizuoja šiam naudotojui leidžiamus vykdyti veiksmus. </w:t>
      </w:r>
      <w:r w:rsidR="00E012BE" w:rsidRPr="00B818E4">
        <w:rPr>
          <w:rFonts w:ascii="Times New Roman" w:hAnsi="Times New Roman"/>
          <w:b/>
          <w:i/>
          <w:sz w:val="24"/>
          <w:szCs w:val="24"/>
          <w:lang w:val="lt-LT"/>
        </w:rPr>
        <w:t xml:space="preserve">Metodas naudojamas tik tuomet, kai išorinė sistema nenaudoja BAP autentifikacijos mechanizmo. </w:t>
      </w:r>
      <w:r w:rsidRPr="00B818E4">
        <w:rPr>
          <w:rFonts w:ascii="Times New Roman" w:hAnsi="Times New Roman"/>
          <w:sz w:val="24"/>
          <w:szCs w:val="24"/>
          <w:lang w:val="lt-LT" w:eastAsia="x-none"/>
        </w:rPr>
        <w:t>3 pav. pateikta pranešimų diagrama.</w:t>
      </w:r>
    </w:p>
    <w:p w:rsidR="00942DCC" w:rsidRPr="00B818E4" w:rsidRDefault="00942DCC" w:rsidP="00942DCC">
      <w:pPr>
        <w:jc w:val="center"/>
        <w:rPr>
          <w:rFonts w:ascii="Times New Roman" w:hAnsi="Times New Roman"/>
          <w:lang w:val="lt-LT"/>
        </w:rPr>
      </w:pPr>
      <w:r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1F924B83" wp14:editId="0BE7C7C7">
            <wp:extent cx="5775960" cy="771906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5960" cy="7719060"/>
                    </a:xfrm>
                    <a:prstGeom prst="rect">
                      <a:avLst/>
                    </a:prstGeom>
                    <a:noFill/>
                    <a:ln>
                      <a:noFill/>
                    </a:ln>
                  </pic:spPr>
                </pic:pic>
              </a:graphicData>
            </a:graphic>
          </wp:inline>
        </w:drawing>
      </w:r>
    </w:p>
    <w:p w:rsidR="00942DCC" w:rsidRPr="00B818E4" w:rsidRDefault="00942DCC" w:rsidP="00942DCC">
      <w:pPr>
        <w:pStyle w:val="Caption"/>
        <w:rPr>
          <w:rFonts w:ascii="Times New Roman" w:hAnsi="Times New Roman"/>
          <w:sz w:val="20"/>
          <w:lang w:val="lt-LT"/>
        </w:rPr>
      </w:pPr>
      <w:r w:rsidRPr="00B818E4">
        <w:rPr>
          <w:rFonts w:ascii="Times New Roman" w:hAnsi="Times New Roman"/>
          <w:sz w:val="20"/>
          <w:lang w:val="lt-LT"/>
        </w:rPr>
        <w:t>3 pav. ConfirmLogin duomenų pranešimai</w:t>
      </w: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ConfirmLogin</w:t>
      </w:r>
      <w:r w:rsidRPr="00B818E4">
        <w:rPr>
          <w:rFonts w:ascii="Times New Roman" w:hAnsi="Times New Roman"/>
          <w:sz w:val="24"/>
          <w:szCs w:val="24"/>
          <w:lang w:val="lt-LT"/>
        </w:rPr>
        <w:t xml:space="preserve"> pranešimas – užklausoje pateikiamas naudotojo privačiu raktu pasirašytas užklausos identifikatorius.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signedTicket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942DCC" w:rsidRPr="00B818E4" w:rsidTr="006F3F8D">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binary</w:t>
            </w:r>
          </w:p>
        </w:tc>
      </w:tr>
      <w:tr w:rsidR="00942DCC" w:rsidRPr="00B818E4" w:rsidTr="006F3F8D">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 xml:space="preserve">Užklausos identifikatorius iš InitiateLoginResponse atasakymo, įkomponuotas į TicketEnvelope pranešimo struktūrą, pasirašytas privačiu naudotojo raktu ir koduotas base-64 koduote. </w:t>
            </w:r>
          </w:p>
        </w:tc>
      </w:tr>
    </w:tbl>
    <w:p w:rsidR="00E012BE" w:rsidRPr="00B818E4" w:rsidRDefault="00E012BE" w:rsidP="00E012BE">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an2[0..1]</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Kalbos, kuria bus grąžinamas klaidos aprašymas</w:t>
            </w:r>
            <w:r w:rsidR="00301CBE" w:rsidRPr="00B818E4">
              <w:rPr>
                <w:rFonts w:ascii="Times New Roman" w:hAnsi="Times New Roman"/>
                <w:sz w:val="24"/>
                <w:szCs w:val="24"/>
                <w:lang w:val="lt-LT"/>
              </w:rPr>
              <w:t>, kodas</w:t>
            </w:r>
            <w:r w:rsidRPr="00B818E4">
              <w:rPr>
                <w:rFonts w:ascii="Times New Roman" w:hAnsi="Times New Roman"/>
                <w:sz w:val="24"/>
                <w:szCs w:val="24"/>
                <w:lang w:val="lt-LT"/>
              </w:rPr>
              <w:t xml:space="preserve">. </w:t>
            </w:r>
          </w:p>
        </w:tc>
      </w:tr>
    </w:tbl>
    <w:p w:rsidR="00E012BE" w:rsidRPr="00B818E4" w:rsidRDefault="00E012BE" w:rsidP="00942DCC">
      <w:pPr>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ConfirmLoginResponse</w:t>
      </w:r>
      <w:r w:rsidRPr="00B818E4">
        <w:rPr>
          <w:rFonts w:ascii="Times New Roman" w:hAnsi="Times New Roman"/>
          <w:sz w:val="24"/>
          <w:szCs w:val="24"/>
          <w:lang w:val="lt-LT"/>
        </w:rPr>
        <w:t xml:space="preserve"> pranešimas – grąžinamas išorinės sistemos naudotojo profilis – naudotojo duomenys ir duomenys apie </w:t>
      </w:r>
      <w:r w:rsidR="009F0511">
        <w:rPr>
          <w:rFonts w:ascii="Times New Roman" w:hAnsi="Times New Roman"/>
          <w:sz w:val="24"/>
          <w:szCs w:val="24"/>
          <w:lang w:val="lt-LT" w:eastAsia="x-none"/>
        </w:rPr>
        <w:t>paslaugos gavėją</w:t>
      </w:r>
      <w:r w:rsidRPr="00B818E4">
        <w:rPr>
          <w:rFonts w:ascii="Times New Roman" w:hAnsi="Times New Roman"/>
          <w:sz w:val="24"/>
          <w:szCs w:val="24"/>
          <w:lang w:val="lt-LT"/>
        </w:rPr>
        <w:t>, kuriam gali atstovauti naudotojas.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942DCC" w:rsidRPr="00B818E4" w:rsidTr="006F3F8D">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an..5</w:t>
            </w:r>
            <w:r w:rsidR="00E012BE" w:rsidRPr="00B818E4">
              <w:rPr>
                <w:rFonts w:ascii="Times New Roman" w:hAnsi="Times New Roman"/>
                <w:sz w:val="24"/>
                <w:szCs w:val="24"/>
                <w:lang w:val="lt-LT"/>
              </w:rPr>
              <w:t>12</w:t>
            </w:r>
          </w:p>
        </w:tc>
      </w:tr>
      <w:tr w:rsidR="00942DCC" w:rsidRPr="00B818E4" w:rsidTr="006F3F8D">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Užklausos identifikatorius, sutampa su grąžintu InitiateLoginResponse atsakyme.</w:t>
            </w:r>
          </w:p>
        </w:tc>
      </w:tr>
    </w:tbl>
    <w:p w:rsidR="00B7244B" w:rsidRPr="00B818E4" w:rsidRDefault="00B7244B" w:rsidP="008B70E4">
      <w:pPr>
        <w:ind w:firstLine="567"/>
        <w:jc w:val="both"/>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Representative</w:t>
      </w:r>
      <w:r w:rsidRPr="00B818E4">
        <w:rPr>
          <w:rFonts w:ascii="Times New Roman" w:hAnsi="Times New Roman"/>
          <w:sz w:val="24"/>
          <w:szCs w:val="24"/>
          <w:lang w:val="lt-LT"/>
        </w:rPr>
        <w:t xml:space="preserve"> elemento atributai. Tai duomenys apie autentifikuotą naudotoją.</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Naudotojo identifikacinis numeris.</w:t>
            </w:r>
          </w:p>
        </w:tc>
      </w:tr>
    </w:tbl>
    <w:p w:rsidR="00942DCC" w:rsidRPr="00B818E4" w:rsidRDefault="00E012BE" w:rsidP="00942DCC">
      <w:pPr>
        <w:pStyle w:val="AttrOperName"/>
        <w:rPr>
          <w:rFonts w:ascii="Times New Roman" w:hAnsi="Times New Roman"/>
          <w:sz w:val="24"/>
          <w:szCs w:val="24"/>
          <w:lang w:val="lt-LT"/>
        </w:rPr>
      </w:pPr>
      <w:r w:rsidRPr="00B818E4">
        <w:rPr>
          <w:rFonts w:ascii="Times New Roman" w:hAnsi="Times New Roman"/>
          <w:sz w:val="24"/>
          <w:szCs w:val="24"/>
          <w:lang w:val="lt-LT"/>
        </w:rPr>
        <w:t>first</w:t>
      </w:r>
      <w:r w:rsidR="00942DCC"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Naudotojo vardas.</w:t>
            </w:r>
          </w:p>
        </w:tc>
      </w:tr>
    </w:tbl>
    <w:p w:rsidR="00942DCC" w:rsidRPr="00B818E4" w:rsidRDefault="00E012BE" w:rsidP="00942DCC">
      <w:pPr>
        <w:pStyle w:val="SimpleText"/>
        <w:rPr>
          <w:rFonts w:ascii="Times New Roman" w:hAnsi="Times New Roman"/>
          <w:sz w:val="24"/>
          <w:szCs w:val="24"/>
          <w:lang w:val="lt-LT"/>
        </w:rPr>
      </w:pPr>
      <w:r w:rsidRPr="00B818E4">
        <w:rPr>
          <w:rFonts w:ascii="Times New Roman" w:hAnsi="Times New Roman"/>
          <w:sz w:val="24"/>
          <w:szCs w:val="24"/>
          <w:lang w:val="lt-LT"/>
        </w:rPr>
        <w:t> lastn</w:t>
      </w:r>
      <w:r w:rsidR="00942DCC" w:rsidRPr="00B818E4">
        <w:rPr>
          <w:rFonts w:ascii="Times New Roman" w:hAnsi="Times New Roman"/>
          <w:sz w:val="24"/>
          <w:szCs w:val="24"/>
          <w:lang w:val="lt-LT"/>
        </w:rPr>
        <w:t>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Naudotojo pavardė.</w:t>
            </w:r>
          </w:p>
        </w:tc>
      </w:tr>
    </w:tbl>
    <w:p w:rsidR="00E012BE" w:rsidRPr="00B818E4" w:rsidRDefault="00E012BE" w:rsidP="00E012BE">
      <w:pPr>
        <w:pStyle w:val="SimpleText"/>
        <w:rPr>
          <w:rFonts w:ascii="Times New Roman" w:hAnsi="Times New Roman"/>
          <w:sz w:val="24"/>
          <w:szCs w:val="24"/>
          <w:lang w:val="lt-LT"/>
        </w:rPr>
      </w:pPr>
      <w:r w:rsidRPr="00B818E4">
        <w:rPr>
          <w:rFonts w:ascii="Times New Roman" w:hAnsi="Times New Roman"/>
          <w:sz w:val="24"/>
          <w:szCs w:val="24"/>
          <w:lang w:val="lt-LT"/>
        </w:rPr>
        <w:t>QAALevel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QAA</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El. pašto adresas.</w:t>
            </w:r>
          </w:p>
        </w:tc>
      </w:tr>
    </w:tbl>
    <w:p w:rsidR="00E012BE" w:rsidRPr="00B818E4" w:rsidRDefault="00E012BE" w:rsidP="00E012BE">
      <w:pPr>
        <w:pStyle w:val="SimpleText"/>
        <w:rPr>
          <w:rFonts w:ascii="Times New Roman" w:hAnsi="Times New Roman"/>
          <w:sz w:val="24"/>
          <w:szCs w:val="24"/>
          <w:lang w:val="lt-LT"/>
        </w:rPr>
      </w:pPr>
      <w:r w:rsidRPr="00B818E4">
        <w:rPr>
          <w:rFonts w:ascii="Times New Roman" w:hAnsi="Times New Roman"/>
          <w:sz w:val="24"/>
          <w:szCs w:val="24"/>
          <w:lang w:val="lt-LT"/>
        </w:rPr>
        <w:t>countryCode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E012BE"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12BE"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šalies kodas</w:t>
            </w:r>
          </w:p>
        </w:tc>
      </w:tr>
    </w:tbl>
    <w:p w:rsidR="00E012BE" w:rsidRPr="00B818E4" w:rsidRDefault="00E012BE" w:rsidP="00942DCC">
      <w:pPr>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DelegateOf</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eastAsia="x-none"/>
        </w:rPr>
        <w:t>paslaugos gavėjo</w:t>
      </w:r>
      <w:r w:rsidRPr="00B818E4">
        <w:rPr>
          <w:rFonts w:ascii="Times New Roman" w:hAnsi="Times New Roman"/>
          <w:sz w:val="24"/>
          <w:szCs w:val="24"/>
          <w:lang w:val="lt-LT"/>
        </w:rPr>
        <w:t xml:space="preserve"> (delegatoriaus), kurį gali atstovauti naudotojas, duomenys.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an..6</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F90090" w:rsidP="006F3F8D">
            <w:pPr>
              <w:pStyle w:val="FakeTableText"/>
              <w:rPr>
                <w:rFonts w:ascii="Times New Roman" w:hAnsi="Times New Roman"/>
                <w:sz w:val="24"/>
                <w:szCs w:val="24"/>
                <w:lang w:val="lt-LT"/>
              </w:rPr>
            </w:pPr>
            <w:r>
              <w:rPr>
                <w:rFonts w:ascii="Times New Roman" w:hAnsi="Times New Roman"/>
                <w:sz w:val="24"/>
                <w:szCs w:val="24"/>
                <w:lang w:val="lt-LT"/>
              </w:rPr>
              <w:t>Paslaugos gavėjo</w:t>
            </w:r>
            <w:r w:rsidR="00942DCC" w:rsidRPr="00B818E4">
              <w:rPr>
                <w:rFonts w:ascii="Times New Roman" w:hAnsi="Times New Roman"/>
                <w:sz w:val="24"/>
                <w:szCs w:val="24"/>
                <w:lang w:val="lt-LT"/>
              </w:rPr>
              <w:t xml:space="preserve"> tipas. Galimos reikšmės: LEGAL – juridinis asmuo, NATURAL – fizinis asmuo.</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E012BE"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942DCC" w:rsidRPr="00B818E4">
              <w:rPr>
                <w:rFonts w:ascii="Times New Roman" w:hAnsi="Times New Roman"/>
                <w:sz w:val="24"/>
                <w:szCs w:val="24"/>
                <w:lang w:val="lt-LT"/>
              </w:rPr>
              <w:t>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F0511" w:rsidP="006F3F8D">
            <w:pPr>
              <w:pStyle w:val="FakeTableText"/>
              <w:rPr>
                <w:rFonts w:ascii="Times New Roman" w:hAnsi="Times New Roman"/>
                <w:sz w:val="24"/>
                <w:szCs w:val="24"/>
                <w:lang w:val="lt-LT"/>
              </w:rPr>
            </w:pPr>
            <w:r>
              <w:rPr>
                <w:rFonts w:ascii="Times New Roman" w:hAnsi="Times New Roman"/>
                <w:sz w:val="24"/>
                <w:szCs w:val="24"/>
                <w:lang w:val="lt-LT" w:eastAsia="x-none"/>
              </w:rPr>
              <w:t>Paslaugos gavėjo</w:t>
            </w:r>
            <w:r w:rsidR="00942DCC" w:rsidRPr="00B818E4">
              <w:rPr>
                <w:rFonts w:ascii="Times New Roman" w:hAnsi="Times New Roman"/>
                <w:sz w:val="24"/>
                <w:szCs w:val="24"/>
                <w:lang w:val="lt-LT"/>
              </w:rPr>
              <w:t xml:space="preserve"> pavadinimas. Grąžinamas tuo atveju, kai </w:t>
            </w:r>
            <w:r>
              <w:rPr>
                <w:rFonts w:ascii="Times New Roman" w:hAnsi="Times New Roman"/>
                <w:sz w:val="24"/>
                <w:szCs w:val="24"/>
                <w:lang w:val="lt-LT"/>
              </w:rPr>
              <w:t>paslaugos gavėjo</w:t>
            </w:r>
            <w:r w:rsidR="00942DCC" w:rsidRPr="00B818E4">
              <w:rPr>
                <w:rFonts w:ascii="Times New Roman" w:hAnsi="Times New Roman"/>
                <w:sz w:val="24"/>
                <w:szCs w:val="24"/>
                <w:lang w:val="lt-LT"/>
              </w:rPr>
              <w:t xml:space="preserve"> tipas LEGAL.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vardas. Pildomas tuo atveju, kai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pavardė. Pildomas tuo atveju, kai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942DCC" w:rsidRPr="00B818E4" w:rsidRDefault="00942DCC" w:rsidP="007D5936">
      <w:pPr>
        <w:pStyle w:val="SimpleText"/>
        <w:jc w:val="both"/>
        <w:rPr>
          <w:rFonts w:ascii="Times New Roman" w:hAnsi="Times New Roman"/>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TraderIdentifier</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identifikaciniai numeriai.</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F0511" w:rsidP="006F3F8D">
            <w:pPr>
              <w:pStyle w:val="FakeTableText"/>
              <w:rPr>
                <w:rFonts w:ascii="Times New Roman" w:hAnsi="Times New Roman"/>
                <w:sz w:val="24"/>
                <w:szCs w:val="24"/>
                <w:lang w:val="lt-LT"/>
              </w:rPr>
            </w:pPr>
            <w:r>
              <w:rPr>
                <w:rFonts w:ascii="Times New Roman" w:hAnsi="Times New Roman"/>
                <w:sz w:val="24"/>
                <w:szCs w:val="24"/>
                <w:lang w:val="lt-LT"/>
              </w:rPr>
              <w:t>Paslaugos gavėjo</w:t>
            </w:r>
            <w:r w:rsidR="00942DCC" w:rsidRPr="00B818E4">
              <w:rPr>
                <w:rFonts w:ascii="Times New Roman" w:hAnsi="Times New Roman"/>
                <w:sz w:val="24"/>
                <w:szCs w:val="24"/>
                <w:lang w:val="lt-LT"/>
              </w:rPr>
              <w:t xml:space="preserve"> identifikacinis numeris.</w:t>
            </w:r>
          </w:p>
        </w:tc>
      </w:tr>
    </w:tbl>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F0511" w:rsidP="006F3F8D">
            <w:pPr>
              <w:pStyle w:val="FakeTableText"/>
              <w:rPr>
                <w:rFonts w:ascii="Times New Roman" w:hAnsi="Times New Roman"/>
                <w:sz w:val="24"/>
                <w:szCs w:val="24"/>
                <w:lang w:val="lt-LT"/>
              </w:rPr>
            </w:pPr>
            <w:r>
              <w:rPr>
                <w:rFonts w:ascii="Times New Roman" w:hAnsi="Times New Roman"/>
                <w:sz w:val="24"/>
                <w:szCs w:val="24"/>
                <w:lang w:val="lt-LT"/>
              </w:rPr>
              <w:t>Paslaugos gavėjo</w:t>
            </w:r>
            <w:r w:rsidR="00942DCC" w:rsidRPr="00B818E4">
              <w:rPr>
                <w:rFonts w:ascii="Times New Roman" w:hAnsi="Times New Roman"/>
                <w:sz w:val="24"/>
                <w:szCs w:val="24"/>
                <w:lang w:val="lt-LT"/>
              </w:rPr>
              <w:t xml:space="preserve"> identifikacinio numerio tipas. Galimos reikšmės: EORI, VAT, JAR, AK</w:t>
            </w:r>
            <w:r w:rsidR="00241BFE">
              <w:rPr>
                <w:rFonts w:ascii="Times New Roman" w:hAnsi="Times New Roman"/>
                <w:sz w:val="24"/>
                <w:szCs w:val="24"/>
                <w:lang w:val="lt-LT"/>
              </w:rPr>
              <w:t>, ILTU</w:t>
            </w:r>
            <w:r w:rsidR="00297B24">
              <w:rPr>
                <w:rStyle w:val="FootnoteReference"/>
                <w:rFonts w:ascii="Times New Roman" w:hAnsi="Times New Roman"/>
                <w:sz w:val="24"/>
                <w:szCs w:val="24"/>
                <w:lang w:val="lt-LT"/>
              </w:rPr>
              <w:footnoteReference w:id="1"/>
            </w:r>
            <w:r w:rsidR="00942DCC" w:rsidRPr="00B818E4">
              <w:rPr>
                <w:rFonts w:ascii="Times New Roman" w:hAnsi="Times New Roman"/>
                <w:sz w:val="24"/>
                <w:szCs w:val="24"/>
                <w:lang w:val="lt-LT"/>
              </w:rPr>
              <w:t>.</w:t>
            </w:r>
          </w:p>
        </w:tc>
      </w:tr>
    </w:tbl>
    <w:p w:rsidR="00B7244B" w:rsidRPr="00B818E4" w:rsidRDefault="00942DCC" w:rsidP="008B70E4">
      <w:pPr>
        <w:ind w:firstLine="567"/>
        <w:jc w:val="both"/>
        <w:rPr>
          <w:rFonts w:ascii="Times New Roman" w:hAnsi="Times New Roman"/>
          <w:sz w:val="24"/>
          <w:szCs w:val="24"/>
          <w:lang w:val="lt-LT"/>
        </w:rPr>
      </w:pPr>
      <w:r w:rsidRPr="00B818E4">
        <w:rPr>
          <w:rFonts w:ascii="Times New Roman" w:hAnsi="Times New Roman"/>
          <w:sz w:val="24"/>
          <w:szCs w:val="24"/>
          <w:lang w:val="lt-LT"/>
        </w:rPr>
        <w:t> </w:t>
      </w: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GrantedRole</w:t>
      </w:r>
      <w:r w:rsidRPr="00B818E4">
        <w:rPr>
          <w:rFonts w:ascii="Times New Roman" w:hAnsi="Times New Roman"/>
          <w:sz w:val="24"/>
          <w:szCs w:val="24"/>
          <w:lang w:val="lt-LT"/>
        </w:rPr>
        <w:t xml:space="preserve"> elemento atributai – požymis nurodo, ar naudotojui suteikta administratoriaus rolė atstovaujant nurodytą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administrator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Požymis nurodo, ar naudotojas yra administratorius, ar ne. Galimos reikšmės: true – administratorius, false - ne.</w:t>
            </w:r>
          </w:p>
        </w:tc>
      </w:tr>
    </w:tbl>
    <w:p w:rsidR="00B7244B" w:rsidRPr="00B818E4" w:rsidRDefault="00B7244B" w:rsidP="008B70E4">
      <w:pPr>
        <w:ind w:firstLine="567"/>
        <w:jc w:val="both"/>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asmeniui, kuris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tiesiogiai, ne per delegavimo sutartį. Jei asmuo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tik per delegavimo sutartį, atsakymo pranešime šio elemento duomenų nebus. Deleguoti veiklos profiliai bus pateikti [Delegation.DelegatedBP] elemente. Jei asmuo gali atstovauti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ir tiesiogiai, ir per delegavimo sutartį, tai deleguoti veiklos profiliai bus elementų [DelegateOf.DelegatedBP] ir [Delegation.DelegatedBP] visuma.</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6F5F23" w:rsidP="006F3F8D">
            <w:pPr>
              <w:pStyle w:val="FakeTableText"/>
              <w:rPr>
                <w:rFonts w:ascii="Times New Roman" w:hAnsi="Times New Roman"/>
                <w:sz w:val="24"/>
                <w:szCs w:val="24"/>
                <w:lang w:val="lt-LT"/>
              </w:rPr>
            </w:pPr>
            <w:r w:rsidRPr="00B818E4">
              <w:rPr>
                <w:rFonts w:ascii="Times New Roman" w:hAnsi="Times New Roman"/>
                <w:sz w:val="24"/>
                <w:szCs w:val="24"/>
                <w:lang w:val="lt-LT"/>
              </w:rPr>
              <w:t>a</w:t>
            </w:r>
            <w:r w:rsidR="00942DCC" w:rsidRPr="00B818E4">
              <w:rPr>
                <w:rFonts w:ascii="Times New Roman" w:hAnsi="Times New Roman"/>
                <w:sz w:val="24"/>
                <w:szCs w:val="24"/>
                <w:lang w:val="lt-LT"/>
              </w:rPr>
              <w:t>n</w:t>
            </w:r>
            <w:r w:rsidRPr="00B818E4">
              <w:rPr>
                <w:rFonts w:ascii="Times New Roman" w:hAnsi="Times New Roman"/>
                <w:sz w:val="24"/>
                <w:szCs w:val="24"/>
                <w:lang w:val="lt-LT"/>
              </w:rPr>
              <w:t>..</w:t>
            </w:r>
            <w:r w:rsidR="00942DCC" w:rsidRPr="00B818E4">
              <w:rPr>
                <w:rFonts w:ascii="Times New Roman" w:hAnsi="Times New Roman"/>
                <w:sz w:val="24"/>
                <w:szCs w:val="24"/>
                <w:lang w:val="lt-LT"/>
              </w:rPr>
              <w:t>10</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942DCC" w:rsidRPr="00B818E4" w:rsidRDefault="00942DCC" w:rsidP="00942DCC">
      <w:pPr>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Delegation</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profilių delegavimo kitam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sutarties duomenys.  Jei delegavimo sutartis nesudaryta, šis elementas nebus grąžinamas.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an..50</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Delegavimo sutarties identifikacinis numeris.</w:t>
            </w:r>
          </w:p>
        </w:tc>
      </w:tr>
    </w:tbl>
    <w:p w:rsidR="00942DCC" w:rsidRPr="00B818E4" w:rsidRDefault="00942DCC" w:rsidP="00942DCC">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name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pavadinimas.</w:t>
            </w:r>
          </w:p>
        </w:tc>
      </w:tr>
    </w:tbl>
    <w:p w:rsidR="00942DCC" w:rsidRPr="00B818E4" w:rsidRDefault="00942DCC" w:rsidP="00942DCC">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description</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an..255 [0..1]</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aprašymas.</w:t>
            </w:r>
          </w:p>
        </w:tc>
      </w:tr>
    </w:tbl>
    <w:p w:rsidR="00942DCC" w:rsidRPr="00B818E4" w:rsidRDefault="00942DCC" w:rsidP="00942DCC">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delegationType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tipas. Galimos reikšmės: DIRECT, INDIRECT.</w:t>
            </w:r>
          </w:p>
        </w:tc>
      </w:tr>
    </w:tbl>
    <w:p w:rsidR="00942DCC" w:rsidRPr="00B818E4" w:rsidRDefault="00942DCC" w:rsidP="00942DCC">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validFrom</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pradžios data.</w:t>
            </w:r>
          </w:p>
        </w:tc>
      </w:tr>
    </w:tbl>
    <w:p w:rsidR="00942DCC" w:rsidRPr="00B818E4" w:rsidRDefault="00942DCC" w:rsidP="00942DCC">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validTo</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6F5F23"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w:t>
            </w:r>
            <w:r w:rsidR="00942DCC" w:rsidRPr="00B818E4">
              <w:rPr>
                <w:rFonts w:ascii="Times New Roman" w:hAnsi="Times New Roman"/>
                <w:sz w:val="24"/>
                <w:szCs w:val="24"/>
                <w:lang w:val="lt-LT" w:eastAsia="lt-LT"/>
              </w:rPr>
              <w:t>ate</w:t>
            </w:r>
            <w:r w:rsidRPr="00B818E4">
              <w:rPr>
                <w:rFonts w:ascii="Times New Roman" w:hAnsi="Times New Roman"/>
                <w:sz w:val="24"/>
                <w:szCs w:val="24"/>
                <w:lang w:val="lt-LT" w:eastAsia="lt-LT"/>
              </w:rPr>
              <w:t>[0.1]</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pabaigos data.</w:t>
            </w:r>
          </w:p>
        </w:tc>
      </w:tr>
    </w:tbl>
    <w:p w:rsidR="00942DCC" w:rsidRPr="00B818E4" w:rsidRDefault="00942DCC" w:rsidP="00942DCC">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status</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942DCC" w:rsidRPr="00B818E4" w:rsidTr="006F3F8D">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požymis.</w:t>
            </w:r>
          </w:p>
        </w:tc>
      </w:tr>
    </w:tbl>
    <w:p w:rsidR="00942DCC" w:rsidRPr="00B818E4" w:rsidRDefault="00942DCC" w:rsidP="00942DCC">
      <w:pPr>
        <w:rPr>
          <w:rFonts w:ascii="Times New Roman" w:hAnsi="Times New Roman"/>
          <w:b/>
          <w:sz w:val="24"/>
          <w:szCs w:val="24"/>
          <w:lang w:val="lt-LT"/>
        </w:rPr>
      </w:pPr>
    </w:p>
    <w:p w:rsidR="00942DCC" w:rsidRPr="00B818E4" w:rsidRDefault="00942DCC"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Delegate </w:t>
      </w:r>
      <w:r w:rsidRPr="00B818E4">
        <w:rPr>
          <w:rFonts w:ascii="Times New Roman" w:hAnsi="Times New Roman"/>
          <w:b w:val="0"/>
          <w:sz w:val="24"/>
          <w:szCs w:val="24"/>
          <w:lang w:val="lt-LT"/>
        </w:rPr>
        <w:t xml:space="preserve">elemento atributai – </w:t>
      </w:r>
      <w:r w:rsidR="009F0511">
        <w:rPr>
          <w:rFonts w:ascii="Times New Roman" w:hAnsi="Times New Roman"/>
          <w:b w:val="0"/>
          <w:sz w:val="24"/>
          <w:szCs w:val="24"/>
          <w:lang w:val="lt-LT"/>
        </w:rPr>
        <w:t>paslaugos gavėjo</w:t>
      </w:r>
      <w:r w:rsidRPr="00B818E4">
        <w:rPr>
          <w:rFonts w:ascii="Times New Roman" w:hAnsi="Times New Roman"/>
          <w:b w:val="0"/>
          <w:sz w:val="24"/>
          <w:szCs w:val="24"/>
          <w:lang w:val="lt-LT"/>
        </w:rPr>
        <w:t>, kuriam delegatorius suteikė teisę vykdyti veiklos profilius, duomenys.</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6F5F23"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942DCC" w:rsidRPr="00B818E4">
              <w:rPr>
                <w:rFonts w:ascii="Times New Roman" w:hAnsi="Times New Roman"/>
                <w:sz w:val="24"/>
                <w:szCs w:val="24"/>
                <w:lang w:val="lt-LT"/>
              </w:rPr>
              <w:t>5 [0..1]</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F0511" w:rsidP="006F3F8D">
            <w:pPr>
              <w:pStyle w:val="FakeTableText"/>
              <w:rPr>
                <w:rFonts w:ascii="Times New Roman" w:hAnsi="Times New Roman"/>
                <w:sz w:val="24"/>
                <w:szCs w:val="24"/>
                <w:lang w:val="lt-LT"/>
              </w:rPr>
            </w:pPr>
            <w:r>
              <w:rPr>
                <w:rFonts w:ascii="Times New Roman" w:hAnsi="Times New Roman"/>
                <w:sz w:val="24"/>
                <w:szCs w:val="24"/>
                <w:lang w:val="lt-LT"/>
              </w:rPr>
              <w:t>Paslaugos gavėjo</w:t>
            </w:r>
            <w:r w:rsidR="00942DCC" w:rsidRPr="00B818E4">
              <w:rPr>
                <w:rFonts w:ascii="Times New Roman" w:hAnsi="Times New Roman"/>
                <w:sz w:val="24"/>
                <w:szCs w:val="24"/>
                <w:lang w:val="lt-LT"/>
              </w:rPr>
              <w:t xml:space="preserve"> pavadinimas. Grąžinamas tuo atveju, kai typeOFPerson='LEGAL'.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942DCC" w:rsidRPr="00B818E4" w:rsidRDefault="00942DCC" w:rsidP="00942DCC">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942DCC" w:rsidRPr="00B818E4" w:rsidTr="006F3F8D">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942DCC" w:rsidRPr="00B818E4" w:rsidRDefault="00942DCC" w:rsidP="00942DCC">
      <w:pPr>
        <w:rPr>
          <w:rFonts w:ascii="Times New Roman" w:hAnsi="Times New Roman"/>
          <w:b/>
          <w:sz w:val="24"/>
          <w:szCs w:val="24"/>
          <w:lang w:val="lt-LT"/>
        </w:rPr>
      </w:pPr>
    </w:p>
    <w:p w:rsidR="00942DCC" w:rsidRPr="00B818E4" w:rsidRDefault="00942DCC"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delegatui. Šiame elemente duomenys bus grąžinami tik tokiu atveju,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delegatoriui (kuris nurodytas [DelegateOf] elemente) per delegavimo sutartį.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per kelias delegavimo sutartis, tai asmeniui deleguoti veiklos profiliai bus visų delegavimo sutarčių deleguotų veiklos profilių visuma.</w:t>
      </w:r>
    </w:p>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6F5F23" w:rsidP="006F3F8D">
            <w:pPr>
              <w:pStyle w:val="FakeTableText"/>
              <w:rPr>
                <w:rFonts w:ascii="Times New Roman" w:hAnsi="Times New Roman"/>
                <w:sz w:val="24"/>
                <w:szCs w:val="24"/>
                <w:lang w:val="lt-LT"/>
              </w:rPr>
            </w:pPr>
            <w:r w:rsidRPr="00B818E4">
              <w:rPr>
                <w:rFonts w:ascii="Times New Roman" w:hAnsi="Times New Roman"/>
                <w:sz w:val="24"/>
                <w:szCs w:val="24"/>
                <w:lang w:val="lt-LT"/>
              </w:rPr>
              <w:t>a</w:t>
            </w:r>
            <w:r w:rsidR="00942DCC" w:rsidRPr="00B818E4">
              <w:rPr>
                <w:rFonts w:ascii="Times New Roman" w:hAnsi="Times New Roman"/>
                <w:sz w:val="24"/>
                <w:szCs w:val="24"/>
                <w:lang w:val="lt-LT"/>
              </w:rPr>
              <w:t>n</w:t>
            </w:r>
            <w:r w:rsidRPr="00B818E4">
              <w:rPr>
                <w:rFonts w:ascii="Times New Roman" w:hAnsi="Times New Roman"/>
                <w:sz w:val="24"/>
                <w:szCs w:val="24"/>
                <w:lang w:val="lt-LT"/>
              </w:rPr>
              <w:t>..</w:t>
            </w:r>
            <w:r w:rsidR="00942DCC" w:rsidRPr="00B818E4">
              <w:rPr>
                <w:rFonts w:ascii="Times New Roman" w:hAnsi="Times New Roman"/>
                <w:sz w:val="24"/>
                <w:szCs w:val="24"/>
                <w:lang w:val="lt-LT"/>
              </w:rPr>
              <w:t>10</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942DCC" w:rsidRPr="00B818E4" w:rsidRDefault="00942DCC" w:rsidP="00942DCC">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942DCC" w:rsidRPr="00B818E4" w:rsidTr="006F3F8D">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2DCC" w:rsidRPr="00B818E4" w:rsidRDefault="00942DCC" w:rsidP="006F3F8D">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942DCC" w:rsidRPr="00B818E4" w:rsidRDefault="00942DCC" w:rsidP="00942DCC">
      <w:pPr>
        <w:rPr>
          <w:rFonts w:ascii="Times New Roman" w:hAnsi="Times New Roman"/>
          <w:lang w:val="lt-LT"/>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9"/>
    <w:p w:rsidR="00480D72" w:rsidRPr="00B818E4" w:rsidRDefault="00480D72" w:rsidP="00480D72">
      <w:pPr>
        <w:pStyle w:val="SimpleText"/>
        <w:rPr>
          <w:rFonts w:ascii="Times New Roman" w:hAnsi="Times New Roman"/>
          <w:sz w:val="10"/>
          <w:szCs w:val="10"/>
          <w:lang w:val="lt-LT"/>
        </w:rPr>
      </w:pPr>
      <w:r w:rsidRPr="00B818E4">
        <w:rPr>
          <w:rFonts w:ascii="Times New Roman" w:hAnsi="Times New Roman"/>
          <w:sz w:val="10"/>
          <w:szCs w:val="10"/>
          <w:lang w:val="lt-LT"/>
        </w:rPr>
        <w:t> </w:t>
      </w:r>
    </w:p>
    <w:p w:rsidR="00A53AD9" w:rsidRPr="00B818E4" w:rsidRDefault="00563AC5" w:rsidP="00563AC5">
      <w:pPr>
        <w:pStyle w:val="NumberedHeadingStyleA2"/>
        <w:rPr>
          <w:rFonts w:ascii="Times New Roman" w:hAnsi="Times New Roman"/>
          <w:lang w:val="lt-LT"/>
        </w:rPr>
      </w:pPr>
      <w:bookmarkStart w:id="57" w:name="_Toc154048088"/>
      <w:r w:rsidRPr="00B818E4">
        <w:rPr>
          <w:rFonts w:ascii="Times New Roman" w:hAnsi="Times New Roman"/>
          <w:lang w:val="lt-LT"/>
        </w:rPr>
        <w:t>A</w:t>
      </w:r>
      <w:r w:rsidR="00A53AD9" w:rsidRPr="00B818E4">
        <w:rPr>
          <w:rFonts w:ascii="Times New Roman" w:hAnsi="Times New Roman"/>
          <w:lang w:val="lt-LT"/>
        </w:rPr>
        <w:t>utorizacijos duomenų gavimas</w:t>
      </w:r>
      <w:bookmarkEnd w:id="57"/>
    </w:p>
    <w:p w:rsidR="00A53AD9" w:rsidRPr="00B818E4" w:rsidRDefault="00A53AD9" w:rsidP="008B70E4">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Kadangi naudotojas gali atstovauti keliems </w:t>
      </w:r>
      <w:r w:rsidR="006609BC">
        <w:rPr>
          <w:rFonts w:ascii="Times New Roman" w:hAnsi="Times New Roman"/>
          <w:sz w:val="24"/>
          <w:szCs w:val="24"/>
          <w:lang w:val="lt-LT"/>
        </w:rPr>
        <w:t>paslaugos gavėjams</w:t>
      </w:r>
      <w:r w:rsidRPr="00B818E4">
        <w:rPr>
          <w:rFonts w:ascii="Times New Roman" w:hAnsi="Times New Roman"/>
          <w:sz w:val="24"/>
          <w:szCs w:val="24"/>
          <w:lang w:val="lt-LT"/>
        </w:rPr>
        <w:t xml:space="preserve">, tos pačios sesijos metu (nereikalaujant autentifikuotis naujai), jis gali pasirinkti kitą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kurio vardu teiks muitinės paslaugas. Tam, kad gauti autorizacijos duomenis, išorinė sistema gali kviesti EM-VARTAI paslaugos metodą </w:t>
      </w:r>
      <w:r w:rsidRPr="00B818E4">
        <w:rPr>
          <w:rFonts w:ascii="Times New Roman" w:hAnsi="Times New Roman"/>
          <w:b/>
          <w:sz w:val="24"/>
          <w:szCs w:val="24"/>
          <w:lang w:val="lt-LT"/>
        </w:rPr>
        <w:t>GetAutorizationData</w:t>
      </w:r>
      <w:r w:rsidRPr="00B818E4">
        <w:rPr>
          <w:rFonts w:ascii="Times New Roman" w:hAnsi="Times New Roman"/>
          <w:sz w:val="24"/>
          <w:szCs w:val="24"/>
          <w:lang w:val="lt-LT"/>
        </w:rPr>
        <w:t xml:space="preserve">. </w:t>
      </w:r>
      <w:r w:rsidR="0042397F" w:rsidRPr="00B818E4">
        <w:rPr>
          <w:rFonts w:ascii="Times New Roman" w:hAnsi="Times New Roman"/>
          <w:sz w:val="24"/>
          <w:szCs w:val="24"/>
          <w:lang w:val="lt-LT"/>
        </w:rPr>
        <w:t>2</w:t>
      </w:r>
      <w:r w:rsidR="004E3B61" w:rsidRPr="00B818E4">
        <w:rPr>
          <w:rFonts w:ascii="Times New Roman" w:hAnsi="Times New Roman"/>
          <w:sz w:val="24"/>
          <w:szCs w:val="24"/>
          <w:lang w:val="lt-LT"/>
        </w:rPr>
        <w:t xml:space="preserve"> </w:t>
      </w:r>
      <w:r w:rsidRPr="00B818E4">
        <w:rPr>
          <w:rFonts w:ascii="Times New Roman" w:hAnsi="Times New Roman"/>
          <w:sz w:val="24"/>
          <w:szCs w:val="24"/>
          <w:lang w:val="lt-LT"/>
        </w:rPr>
        <w:t>pav. pateikta veiksmų sekos diagrama.</w:t>
      </w:r>
    </w:p>
    <w:p w:rsidR="008B70E4" w:rsidRPr="00B818E4" w:rsidRDefault="008B70E4" w:rsidP="007D5936">
      <w:pPr>
        <w:ind w:firstLine="567"/>
        <w:jc w:val="both"/>
        <w:rPr>
          <w:rFonts w:ascii="Times New Roman" w:hAnsi="Times New Roman"/>
          <w:sz w:val="24"/>
          <w:szCs w:val="24"/>
          <w:lang w:val="lt-LT"/>
        </w:rPr>
      </w:pPr>
    </w:p>
    <w:p w:rsidR="00A53AD9" w:rsidRPr="00B818E4" w:rsidRDefault="00297B24" w:rsidP="00B24E8A">
      <w:pPr>
        <w:jc w:val="center"/>
        <w:rPr>
          <w:rFonts w:ascii="Times New Roman" w:hAnsi="Times New Roman"/>
          <w:lang w:val="lt-LT"/>
        </w:rPr>
      </w:pPr>
      <w:r>
        <w:rPr>
          <w:rFonts w:ascii="Times New Roman" w:hAnsi="Times New Roman"/>
          <w:noProof/>
          <w:lang w:val="lt-LT"/>
        </w:rPr>
        <w:drawing>
          <wp:inline distT="0" distB="0" distL="0" distR="0" wp14:anchorId="4A67975D" wp14:editId="13D89CA5">
            <wp:extent cx="3787140" cy="2308860"/>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7140" cy="2308860"/>
                    </a:xfrm>
                    <a:prstGeom prst="rect">
                      <a:avLst/>
                    </a:prstGeom>
                    <a:noFill/>
                    <a:ln>
                      <a:noFill/>
                    </a:ln>
                  </pic:spPr>
                </pic:pic>
              </a:graphicData>
            </a:graphic>
          </wp:inline>
        </w:drawing>
      </w:r>
    </w:p>
    <w:p w:rsidR="00B24E8A" w:rsidRPr="00B818E4" w:rsidRDefault="0042397F" w:rsidP="00B24E8A">
      <w:pPr>
        <w:jc w:val="center"/>
        <w:rPr>
          <w:rFonts w:ascii="Times New Roman" w:hAnsi="Times New Roman"/>
          <w:i/>
          <w:lang w:val="lt-LT"/>
        </w:rPr>
      </w:pPr>
      <w:r w:rsidRPr="00B818E4">
        <w:rPr>
          <w:rFonts w:ascii="Times New Roman" w:hAnsi="Times New Roman"/>
          <w:i/>
          <w:lang w:val="lt-LT"/>
        </w:rPr>
        <w:t>2</w:t>
      </w:r>
      <w:r w:rsidR="004E3B61" w:rsidRPr="00B818E4">
        <w:rPr>
          <w:rFonts w:ascii="Times New Roman" w:hAnsi="Times New Roman"/>
          <w:i/>
          <w:lang w:val="lt-LT"/>
        </w:rPr>
        <w:t xml:space="preserve"> </w:t>
      </w:r>
      <w:r w:rsidR="00B24E8A" w:rsidRPr="00B818E4">
        <w:rPr>
          <w:rFonts w:ascii="Times New Roman" w:hAnsi="Times New Roman"/>
          <w:i/>
          <w:lang w:val="lt-LT"/>
        </w:rPr>
        <w:t xml:space="preserve">pav. Pakartotinio autorizacijos duomenų gavimo veiksmų </w:t>
      </w:r>
      <w:r w:rsidR="00AD11E0" w:rsidRPr="00B818E4">
        <w:rPr>
          <w:rFonts w:ascii="Times New Roman" w:hAnsi="Times New Roman"/>
          <w:i/>
          <w:lang w:val="lt-LT"/>
        </w:rPr>
        <w:t>diagram</w:t>
      </w:r>
    </w:p>
    <w:p w:rsidR="008B70E4" w:rsidRPr="00B818E4" w:rsidRDefault="008B70E4" w:rsidP="00B24E8A">
      <w:pPr>
        <w:jc w:val="center"/>
        <w:rPr>
          <w:rFonts w:ascii="Times New Roman" w:hAnsi="Times New Roman"/>
          <w:i/>
          <w:lang w:val="lt-LT"/>
        </w:rPr>
      </w:pPr>
    </w:p>
    <w:p w:rsidR="00AD11E0" w:rsidRPr="00B818E4" w:rsidRDefault="00AD11E0" w:rsidP="007D5936">
      <w:pPr>
        <w:ind w:firstLine="567"/>
        <w:jc w:val="both"/>
        <w:rPr>
          <w:rFonts w:ascii="Times New Roman" w:hAnsi="Times New Roman"/>
          <w:lang w:val="lt-LT" w:eastAsia="x-none"/>
        </w:rPr>
      </w:pPr>
      <w:r w:rsidRPr="00B818E4">
        <w:rPr>
          <w:rFonts w:ascii="Times New Roman" w:hAnsi="Times New Roman"/>
          <w:sz w:val="24"/>
          <w:szCs w:val="24"/>
          <w:lang w:val="lt-LT"/>
        </w:rPr>
        <w:t xml:space="preserve">Išorinė Sistema kviečia metodą </w:t>
      </w:r>
      <w:r w:rsidRPr="00B818E4">
        <w:rPr>
          <w:rFonts w:ascii="Times New Roman" w:hAnsi="Times New Roman"/>
          <w:b/>
          <w:sz w:val="24"/>
          <w:szCs w:val="24"/>
          <w:lang w:val="lt-LT"/>
        </w:rPr>
        <w:t>GetAutorizationData</w:t>
      </w:r>
      <w:r w:rsidRPr="00B818E4">
        <w:rPr>
          <w:rFonts w:ascii="Times New Roman" w:hAnsi="Times New Roman"/>
          <w:sz w:val="24"/>
          <w:szCs w:val="24"/>
          <w:lang w:val="lt-LT"/>
        </w:rPr>
        <w:t xml:space="preserve">, užklausoje nurodant užklausos identifikatorių. Jei užklausos identifikatoriaus galiojimo laikas nepasibaigęs, metodas grąžina naudotojo autentifikacijos duomenis. Jei užklausos identifikatoriaus galiojimo laikas pasibaigęs, naudotojas turi inicijuoti prisijungimą </w:t>
      </w:r>
      <w:r w:rsidR="000412B6" w:rsidRPr="00B818E4">
        <w:rPr>
          <w:rFonts w:ascii="Times New Roman" w:hAnsi="Times New Roman"/>
          <w:sz w:val="24"/>
          <w:szCs w:val="24"/>
          <w:lang w:val="lt-LT"/>
        </w:rPr>
        <w:t>iš naujo (</w:t>
      </w:r>
      <w:r w:rsidR="00FA7529" w:rsidRPr="00B818E4">
        <w:rPr>
          <w:rFonts w:ascii="Times New Roman" w:hAnsi="Times New Roman"/>
          <w:sz w:val="24"/>
          <w:szCs w:val="24"/>
          <w:lang w:val="lt-LT"/>
        </w:rPr>
        <w:t>vadovaujantis 2.1 arba 2.2 sk</w:t>
      </w:r>
      <w:r w:rsidR="001E6249">
        <w:rPr>
          <w:rFonts w:ascii="Times New Roman" w:hAnsi="Times New Roman"/>
          <w:sz w:val="24"/>
          <w:szCs w:val="24"/>
          <w:lang w:val="lt-LT"/>
        </w:rPr>
        <w:t>y</w:t>
      </w:r>
      <w:r w:rsidR="00FA7529" w:rsidRPr="00B818E4">
        <w:rPr>
          <w:rFonts w:ascii="Times New Roman" w:hAnsi="Times New Roman"/>
          <w:sz w:val="24"/>
          <w:szCs w:val="24"/>
          <w:lang w:val="lt-LT"/>
        </w:rPr>
        <w:t>riuje numatytu būdu)</w:t>
      </w:r>
      <w:r w:rsidRPr="00B818E4">
        <w:rPr>
          <w:rFonts w:ascii="Times New Roman" w:hAnsi="Times New Roman"/>
          <w:sz w:val="24"/>
          <w:szCs w:val="24"/>
          <w:lang w:val="lt-LT"/>
        </w:rPr>
        <w:t>.</w:t>
      </w:r>
    </w:p>
    <w:p w:rsidR="006A368A" w:rsidRPr="00B818E4" w:rsidRDefault="006A368A" w:rsidP="00563AC5">
      <w:pPr>
        <w:pStyle w:val="NumberedHeadingStyleA3"/>
        <w:rPr>
          <w:rFonts w:ascii="Times New Roman" w:hAnsi="Times New Roman"/>
          <w:sz w:val="24"/>
          <w:szCs w:val="24"/>
          <w:lang w:val="lt-LT"/>
        </w:rPr>
      </w:pPr>
      <w:bookmarkStart w:id="58" w:name="_Ref505776549"/>
      <w:bookmarkStart w:id="59" w:name="_Toc154048089"/>
      <w:r w:rsidRPr="00B818E4">
        <w:rPr>
          <w:rFonts w:ascii="Times New Roman" w:hAnsi="Times New Roman"/>
          <w:sz w:val="24"/>
          <w:szCs w:val="24"/>
          <w:lang w:val="lt-LT"/>
        </w:rPr>
        <w:t>Metodas GetAuthorizationData</w:t>
      </w:r>
      <w:bookmarkEnd w:id="58"/>
      <w:bookmarkEnd w:id="59"/>
    </w:p>
    <w:p w:rsidR="006A368A" w:rsidRPr="00B818E4" w:rsidRDefault="006A368A" w:rsidP="005C2AC2">
      <w:pPr>
        <w:rPr>
          <w:rFonts w:ascii="Times New Roman" w:hAnsi="Times New Roman"/>
          <w:sz w:val="24"/>
          <w:szCs w:val="24"/>
          <w:lang w:val="lt-LT"/>
        </w:rPr>
      </w:pPr>
    </w:p>
    <w:p w:rsidR="006A368A" w:rsidRPr="00B818E4" w:rsidRDefault="006A368A"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Metodas skirtas pakartotinai gauti naudotojo, prisijungusio prie išorinės sistemos, autorizacijos duomenis, t.y. gauti autorizacijos duomenis neinicijavus naujos sesijos. </w:t>
      </w:r>
      <w:r w:rsidR="0042397F" w:rsidRPr="00B818E4">
        <w:rPr>
          <w:rFonts w:ascii="Times New Roman" w:hAnsi="Times New Roman"/>
          <w:sz w:val="24"/>
          <w:szCs w:val="24"/>
          <w:lang w:val="lt-LT"/>
        </w:rPr>
        <w:t>3</w:t>
      </w:r>
      <w:r w:rsidR="004E3B61" w:rsidRPr="00B818E4">
        <w:rPr>
          <w:rFonts w:ascii="Times New Roman" w:hAnsi="Times New Roman"/>
          <w:sz w:val="24"/>
          <w:szCs w:val="24"/>
          <w:lang w:val="lt-LT"/>
        </w:rPr>
        <w:t xml:space="preserve"> </w:t>
      </w:r>
      <w:r w:rsidRPr="00B818E4">
        <w:rPr>
          <w:rFonts w:ascii="Times New Roman" w:hAnsi="Times New Roman"/>
          <w:sz w:val="24"/>
          <w:szCs w:val="24"/>
          <w:lang w:val="lt-LT"/>
        </w:rPr>
        <w:t>pav. pateikta duomenų pranešimų diagrama.</w:t>
      </w:r>
    </w:p>
    <w:p w:rsidR="006A368A" w:rsidRPr="00B818E4" w:rsidRDefault="0096045B" w:rsidP="00E90B35">
      <w:pPr>
        <w:jc w:val="center"/>
        <w:rPr>
          <w:rFonts w:ascii="Times New Roman" w:hAnsi="Times New Roman"/>
          <w:lang w:val="lt-LT"/>
        </w:rPr>
      </w:pPr>
      <w:r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03269C29" wp14:editId="43CDC756">
            <wp:extent cx="6248400" cy="6850380"/>
            <wp:effectExtent l="0" t="0" r="0" b="0"/>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8400" cy="6850380"/>
                    </a:xfrm>
                    <a:prstGeom prst="rect">
                      <a:avLst/>
                    </a:prstGeom>
                    <a:noFill/>
                    <a:ln>
                      <a:noFill/>
                    </a:ln>
                  </pic:spPr>
                </pic:pic>
              </a:graphicData>
            </a:graphic>
          </wp:inline>
        </w:drawing>
      </w:r>
    </w:p>
    <w:p w:rsidR="006A368A" w:rsidRPr="00B818E4" w:rsidRDefault="0042397F" w:rsidP="00C80821">
      <w:pPr>
        <w:pStyle w:val="Caption"/>
        <w:rPr>
          <w:rFonts w:ascii="Times New Roman" w:hAnsi="Times New Roman"/>
          <w:sz w:val="20"/>
          <w:lang w:val="lt-LT"/>
        </w:rPr>
      </w:pPr>
      <w:r w:rsidRPr="00B818E4">
        <w:rPr>
          <w:rFonts w:ascii="Times New Roman" w:hAnsi="Times New Roman"/>
          <w:sz w:val="20"/>
          <w:lang w:val="lt-LT"/>
        </w:rPr>
        <w:t>3</w:t>
      </w:r>
      <w:r w:rsidR="004E3B61" w:rsidRPr="00B818E4">
        <w:rPr>
          <w:rFonts w:ascii="Times New Roman" w:hAnsi="Times New Roman"/>
          <w:sz w:val="20"/>
          <w:lang w:val="lt-LT"/>
        </w:rPr>
        <w:t xml:space="preserve"> </w:t>
      </w:r>
      <w:r w:rsidR="006A368A" w:rsidRPr="00B818E4">
        <w:rPr>
          <w:rFonts w:ascii="Times New Roman" w:hAnsi="Times New Roman"/>
          <w:sz w:val="20"/>
          <w:lang w:val="lt-LT"/>
        </w:rPr>
        <w:t>pav. GetAuthorizationData duomenų pranešimai</w:t>
      </w:r>
    </w:p>
    <w:p w:rsidR="00C80821" w:rsidRPr="00B818E4" w:rsidRDefault="00C80821"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GetAuthorizationData</w:t>
      </w:r>
      <w:r w:rsidRPr="00B818E4">
        <w:rPr>
          <w:rFonts w:ascii="Times New Roman" w:hAnsi="Times New Roman"/>
          <w:sz w:val="24"/>
          <w:szCs w:val="24"/>
          <w:lang w:val="lt-LT" w:eastAsia="x-none"/>
        </w:rPr>
        <w:t xml:space="preserve"> elementas – gauti autorizacijos duomenis pagal užklausos identifikatorių.</w:t>
      </w:r>
    </w:p>
    <w:p w:rsidR="00C80821" w:rsidRPr="00B818E4" w:rsidRDefault="00C80821" w:rsidP="00C80821">
      <w:pPr>
        <w:pStyle w:val="AttrOperName"/>
        <w:rPr>
          <w:rFonts w:ascii="Times New Roman" w:hAnsi="Times New Roman"/>
          <w:sz w:val="24"/>
          <w:szCs w:val="24"/>
          <w:lang w:val="lt-LT"/>
        </w:rPr>
      </w:pPr>
      <w:r w:rsidRPr="00B818E4">
        <w:rPr>
          <w:rFonts w:ascii="Times New Roman" w:hAnsi="Times New Roman"/>
          <w:sz w:val="24"/>
          <w:szCs w:val="24"/>
          <w:lang w:val="lt-LT"/>
        </w:rPr>
        <w:t>requestDate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8082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FakeTableText"/>
              <w:rPr>
                <w:rFonts w:ascii="Times New Roman" w:hAnsi="Times New Roman"/>
                <w:sz w:val="24"/>
                <w:szCs w:val="24"/>
                <w:lang w:val="lt-LT"/>
              </w:rPr>
            </w:pPr>
            <w:r w:rsidRPr="00B818E4">
              <w:rPr>
                <w:rFonts w:ascii="Times New Roman" w:hAnsi="Times New Roman"/>
                <w:sz w:val="24"/>
                <w:szCs w:val="24"/>
                <w:lang w:val="lt-LT"/>
              </w:rPr>
              <w:t>dateTime</w:t>
            </w:r>
          </w:p>
        </w:tc>
      </w:tr>
      <w:tr w:rsidR="00C8082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FakeTableText"/>
              <w:rPr>
                <w:rFonts w:ascii="Times New Roman" w:hAnsi="Times New Roman"/>
                <w:sz w:val="24"/>
                <w:szCs w:val="24"/>
                <w:lang w:val="lt-LT"/>
              </w:rPr>
            </w:pPr>
            <w:r w:rsidRPr="00B818E4">
              <w:rPr>
                <w:rFonts w:ascii="Times New Roman" w:hAnsi="Times New Roman"/>
                <w:sz w:val="24"/>
                <w:szCs w:val="24"/>
                <w:lang w:val="lt-LT"/>
              </w:rPr>
              <w:t>Užklausos data. Datos formatas: YYYY-MM-</w:t>
            </w:r>
            <w:r w:rsidR="00CB7764" w:rsidRPr="00B818E4">
              <w:rPr>
                <w:rFonts w:ascii="Times New Roman" w:hAnsi="Times New Roman"/>
                <w:sz w:val="24"/>
                <w:szCs w:val="24"/>
                <w:lang w:val="lt-LT"/>
              </w:rPr>
              <w:t>DDThh</w:t>
            </w:r>
            <w:r w:rsidRPr="00B818E4">
              <w:rPr>
                <w:rFonts w:ascii="Times New Roman" w:hAnsi="Times New Roman"/>
                <w:sz w:val="24"/>
                <w:szCs w:val="24"/>
                <w:lang w:val="lt-LT"/>
              </w:rPr>
              <w:t>:</w:t>
            </w:r>
            <w:r w:rsidR="00CB7764" w:rsidRPr="00B818E4">
              <w:rPr>
                <w:rFonts w:ascii="Times New Roman" w:hAnsi="Times New Roman"/>
                <w:sz w:val="24"/>
                <w:szCs w:val="24"/>
                <w:lang w:val="lt-LT"/>
              </w:rPr>
              <w:t>mm</w:t>
            </w:r>
            <w:r w:rsidRPr="00B818E4">
              <w:rPr>
                <w:rFonts w:ascii="Times New Roman" w:hAnsi="Times New Roman"/>
                <w:sz w:val="24"/>
                <w:szCs w:val="24"/>
                <w:lang w:val="lt-LT"/>
              </w:rPr>
              <w:t>:</w:t>
            </w:r>
            <w:r w:rsidR="00CB7764" w:rsidRPr="00B818E4">
              <w:rPr>
                <w:rFonts w:ascii="Times New Roman" w:hAnsi="Times New Roman"/>
                <w:sz w:val="24"/>
                <w:szCs w:val="24"/>
                <w:lang w:val="lt-LT"/>
              </w:rPr>
              <w:t>ss</w:t>
            </w:r>
            <w:r w:rsidRPr="00B818E4">
              <w:rPr>
                <w:rFonts w:ascii="Times New Roman" w:hAnsi="Times New Roman"/>
                <w:sz w:val="24"/>
                <w:szCs w:val="24"/>
                <w:lang w:val="lt-LT"/>
              </w:rPr>
              <w:t>.</w:t>
            </w:r>
          </w:p>
        </w:tc>
      </w:tr>
    </w:tbl>
    <w:p w:rsidR="00C80821" w:rsidRPr="00B818E4" w:rsidRDefault="00C80821" w:rsidP="00C80821">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8082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E90B35">
            <w:pPr>
              <w:pStyle w:val="FakeTableText"/>
              <w:rPr>
                <w:rFonts w:ascii="Times New Roman" w:hAnsi="Times New Roman"/>
                <w:sz w:val="24"/>
                <w:szCs w:val="24"/>
                <w:lang w:val="lt-LT"/>
              </w:rPr>
            </w:pPr>
            <w:r w:rsidRPr="00B818E4">
              <w:rPr>
                <w:rFonts w:ascii="Times New Roman" w:hAnsi="Times New Roman"/>
                <w:sz w:val="24"/>
                <w:szCs w:val="24"/>
                <w:lang w:val="lt-LT"/>
              </w:rPr>
              <w:t>an..5</w:t>
            </w:r>
            <w:r w:rsidR="00E90B35" w:rsidRPr="00B818E4">
              <w:rPr>
                <w:rFonts w:ascii="Times New Roman" w:hAnsi="Times New Roman"/>
                <w:sz w:val="24"/>
                <w:szCs w:val="24"/>
                <w:lang w:val="lt-LT"/>
              </w:rPr>
              <w:t>0</w:t>
            </w:r>
          </w:p>
        </w:tc>
      </w:tr>
      <w:tr w:rsidR="00C8082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80821" w:rsidRPr="00B818E4" w:rsidRDefault="00C80821" w:rsidP="007F460B">
            <w:pPr>
              <w:pStyle w:val="FakeTableText"/>
              <w:rPr>
                <w:rFonts w:ascii="Times New Roman" w:hAnsi="Times New Roman"/>
                <w:sz w:val="24"/>
                <w:szCs w:val="24"/>
                <w:lang w:val="lt-LT"/>
              </w:rPr>
            </w:pPr>
            <w:r w:rsidRPr="00B818E4">
              <w:rPr>
                <w:rFonts w:ascii="Times New Roman" w:hAnsi="Times New Roman"/>
                <w:sz w:val="24"/>
                <w:szCs w:val="24"/>
                <w:lang w:val="lt-LT"/>
              </w:rPr>
              <w:t>Užklausos identifikatorius. Jei užklausos identifikatoriaus galiojimas pasibaigęs, autorizacijos duomenys nebus grąžinti.</w:t>
            </w:r>
          </w:p>
        </w:tc>
      </w:tr>
    </w:tbl>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an2[0..1]</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Kalbos kodas, kuria bus grąžinamas klaidos aprašymas. </w:t>
            </w:r>
          </w:p>
        </w:tc>
      </w:tr>
    </w:tbl>
    <w:p w:rsidR="00C80821" w:rsidRPr="00B818E4" w:rsidRDefault="00C80821" w:rsidP="00C80821">
      <w:pPr>
        <w:jc w:val="both"/>
        <w:rPr>
          <w:rFonts w:ascii="Times New Roman" w:hAnsi="Times New Roman"/>
          <w:b/>
          <w:sz w:val="24"/>
          <w:szCs w:val="24"/>
          <w:lang w:val="lt-LT" w:eastAsia="x-none"/>
        </w:rPr>
      </w:pPr>
    </w:p>
    <w:p w:rsidR="00C80821" w:rsidRPr="00B818E4" w:rsidRDefault="00C80821"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GetAuthorizationDataResponse</w:t>
      </w:r>
      <w:r w:rsidRPr="00B818E4">
        <w:rPr>
          <w:rFonts w:ascii="Times New Roman" w:hAnsi="Times New Roman"/>
          <w:sz w:val="24"/>
          <w:szCs w:val="24"/>
          <w:lang w:val="lt-LT" w:eastAsia="x-none"/>
        </w:rPr>
        <w:t xml:space="preserve"> elementas – atsakymas į užklausą. Jei užklausos identifikatoriaus galiojimas nepasibaigęs, grąžinami autorizacijos duomenys.</w:t>
      </w:r>
    </w:p>
    <w:p w:rsidR="004F288D" w:rsidRPr="00B818E4" w:rsidRDefault="004F288D" w:rsidP="007D5936">
      <w:pPr>
        <w:pStyle w:val="Heading4"/>
        <w:ind w:firstLine="567"/>
        <w:rPr>
          <w:rFonts w:ascii="Times New Roman" w:hAnsi="Times New Roman"/>
          <w:sz w:val="24"/>
          <w:szCs w:val="24"/>
          <w:lang w:val="lt-LT"/>
        </w:rPr>
      </w:pPr>
      <w:bookmarkStart w:id="60" w:name="_Ref393451600"/>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bookmarkEnd w:id="60"/>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4F288D" w:rsidRPr="00B818E4" w:rsidTr="00BA60DE">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4F288D" w:rsidRPr="00B818E4" w:rsidTr="00BA60DE">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4F288D" w:rsidRPr="00B818E4" w:rsidRDefault="004F288D" w:rsidP="007D5936">
      <w:pPr>
        <w:pStyle w:val="Heading4"/>
        <w:ind w:firstLine="567"/>
        <w:rPr>
          <w:rFonts w:ascii="Times New Roman" w:hAnsi="Times New Roman"/>
          <w:sz w:val="24"/>
          <w:szCs w:val="24"/>
          <w:lang w:val="lt-LT"/>
        </w:rPr>
      </w:pPr>
      <w:r w:rsidRPr="00B818E4">
        <w:rPr>
          <w:rFonts w:ascii="Times New Roman" w:hAnsi="Times New Roman"/>
          <w:sz w:val="24"/>
          <w:szCs w:val="24"/>
          <w:lang w:val="lt-LT"/>
        </w:rPr>
        <w:t>ResponseInformation</w:t>
      </w:r>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4F288D" w:rsidRPr="00B818E4" w:rsidRDefault="004F288D" w:rsidP="004F288D">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4F288D" w:rsidRPr="00B818E4" w:rsidRDefault="004F288D" w:rsidP="004F288D">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4F288D" w:rsidRPr="00B818E4" w:rsidRDefault="004F288D" w:rsidP="00C80821">
      <w:pPr>
        <w:jc w:val="both"/>
        <w:rPr>
          <w:rFonts w:ascii="Times New Roman" w:hAnsi="Times New Roman"/>
          <w:sz w:val="24"/>
          <w:szCs w:val="24"/>
          <w:lang w:val="lt-LT" w:eastAsia="x-none"/>
        </w:rPr>
      </w:pPr>
    </w:p>
    <w:p w:rsidR="0042397F" w:rsidRPr="00B818E4" w:rsidRDefault="0042397F" w:rsidP="0042397F">
      <w:pPr>
        <w:rPr>
          <w:rFonts w:ascii="Times New Roman" w:hAnsi="Times New Roman"/>
          <w:sz w:val="24"/>
          <w:szCs w:val="24"/>
          <w:lang w:val="lt-LT"/>
        </w:rPr>
      </w:pPr>
      <w:bookmarkStart w:id="61" w:name="_Ref393451127"/>
      <w:r w:rsidRPr="00B818E4">
        <w:rPr>
          <w:rFonts w:ascii="Times New Roman" w:hAnsi="Times New Roman"/>
          <w:b/>
          <w:sz w:val="24"/>
          <w:szCs w:val="24"/>
          <w:lang w:val="lt-LT"/>
        </w:rPr>
        <w:t>Representative</w:t>
      </w:r>
      <w:r w:rsidRPr="00B818E4">
        <w:rPr>
          <w:rFonts w:ascii="Times New Roman" w:hAnsi="Times New Roman"/>
          <w:sz w:val="24"/>
          <w:szCs w:val="24"/>
          <w:lang w:val="lt-LT"/>
        </w:rPr>
        <w:t xml:space="preserve"> elemento atributai</w:t>
      </w:r>
      <w:bookmarkEnd w:id="61"/>
      <w:r w:rsidRPr="00B818E4">
        <w:rPr>
          <w:rFonts w:ascii="Times New Roman" w:hAnsi="Times New Roman"/>
          <w:sz w:val="24"/>
          <w:szCs w:val="24"/>
          <w:lang w:val="lt-LT"/>
        </w:rPr>
        <w:t>. Tai duomenys apie autentifikuotą naudotoją.</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Naudotojo identifikacinis numeris.</w:t>
            </w:r>
          </w:p>
        </w:tc>
      </w:tr>
    </w:tbl>
    <w:p w:rsidR="0042397F" w:rsidRPr="00B818E4" w:rsidRDefault="004F288D" w:rsidP="0042397F">
      <w:pPr>
        <w:pStyle w:val="AttrOperName"/>
        <w:rPr>
          <w:rFonts w:ascii="Times New Roman" w:hAnsi="Times New Roman"/>
          <w:sz w:val="24"/>
          <w:szCs w:val="24"/>
          <w:lang w:val="lt-LT"/>
        </w:rPr>
      </w:pPr>
      <w:r w:rsidRPr="00B818E4">
        <w:rPr>
          <w:rFonts w:ascii="Times New Roman" w:hAnsi="Times New Roman"/>
          <w:sz w:val="24"/>
          <w:szCs w:val="24"/>
          <w:lang w:val="lt-LT"/>
        </w:rPr>
        <w:t>first</w:t>
      </w:r>
      <w:r w:rsidR="0042397F"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Naudotojo vardas.</w:t>
            </w:r>
          </w:p>
        </w:tc>
      </w:tr>
    </w:tbl>
    <w:p w:rsidR="0042397F" w:rsidRPr="00B818E4" w:rsidRDefault="004F288D" w:rsidP="0042397F">
      <w:pPr>
        <w:pStyle w:val="SimpleText"/>
        <w:rPr>
          <w:rFonts w:ascii="Times New Roman" w:hAnsi="Times New Roman"/>
          <w:sz w:val="24"/>
          <w:szCs w:val="24"/>
          <w:lang w:val="lt-LT"/>
        </w:rPr>
      </w:pPr>
      <w:r w:rsidRPr="00B818E4">
        <w:rPr>
          <w:rFonts w:ascii="Times New Roman" w:hAnsi="Times New Roman"/>
          <w:sz w:val="24"/>
          <w:szCs w:val="24"/>
          <w:lang w:val="lt-LT"/>
        </w:rPr>
        <w:t> lastn</w:t>
      </w:r>
      <w:r w:rsidR="0042397F" w:rsidRPr="00B818E4">
        <w:rPr>
          <w:rFonts w:ascii="Times New Roman" w:hAnsi="Times New Roman"/>
          <w:sz w:val="24"/>
          <w:szCs w:val="24"/>
          <w:lang w:val="lt-LT"/>
        </w:rPr>
        <w:t>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Naudotojo pavardė.</w:t>
            </w:r>
          </w:p>
        </w:tc>
      </w:tr>
    </w:tbl>
    <w:p w:rsidR="004F288D" w:rsidRPr="00B818E4" w:rsidRDefault="0042397F" w:rsidP="004F288D">
      <w:pPr>
        <w:pStyle w:val="SimpleText"/>
        <w:rPr>
          <w:rFonts w:ascii="Times New Roman" w:hAnsi="Times New Roman"/>
          <w:sz w:val="24"/>
          <w:szCs w:val="24"/>
          <w:lang w:val="lt-LT"/>
        </w:rPr>
      </w:pPr>
      <w:r w:rsidRPr="00B818E4">
        <w:rPr>
          <w:rFonts w:ascii="Times New Roman" w:hAnsi="Times New Roman"/>
          <w:sz w:val="24"/>
          <w:szCs w:val="24"/>
          <w:lang w:val="lt-LT"/>
        </w:rPr>
        <w:t> </w:t>
      </w:r>
      <w:r w:rsidR="004F288D" w:rsidRPr="00B818E4">
        <w:rPr>
          <w:rFonts w:ascii="Times New Roman" w:hAnsi="Times New Roman"/>
          <w:sz w:val="24"/>
          <w:szCs w:val="24"/>
          <w:lang w:val="lt-LT"/>
        </w:rPr>
        <w:t> QAALevel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QAA lygis</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El. pašto adresas.</w:t>
            </w:r>
          </w:p>
        </w:tc>
      </w:tr>
    </w:tbl>
    <w:p w:rsidR="004F288D" w:rsidRPr="00B818E4" w:rsidRDefault="004F288D" w:rsidP="004F288D">
      <w:pPr>
        <w:pStyle w:val="SimpleText"/>
        <w:rPr>
          <w:rFonts w:ascii="Times New Roman" w:hAnsi="Times New Roman"/>
          <w:sz w:val="24"/>
          <w:szCs w:val="24"/>
          <w:lang w:val="lt-LT"/>
        </w:rPr>
      </w:pPr>
      <w:r w:rsidRPr="00B818E4">
        <w:rPr>
          <w:rFonts w:ascii="Times New Roman" w:hAnsi="Times New Roman"/>
          <w:sz w:val="24"/>
          <w:szCs w:val="24"/>
          <w:lang w:val="lt-LT"/>
        </w:rPr>
        <w:t> countryCode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4F288D"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Šalies kodas</w:t>
            </w:r>
          </w:p>
        </w:tc>
      </w:tr>
    </w:tbl>
    <w:p w:rsidR="004F288D" w:rsidRPr="00B818E4" w:rsidRDefault="004F288D" w:rsidP="0042397F">
      <w:pPr>
        <w:rPr>
          <w:rFonts w:ascii="Times New Roman" w:hAnsi="Times New Roman"/>
          <w:b/>
          <w:sz w:val="24"/>
          <w:szCs w:val="24"/>
          <w:lang w:val="lt-LT"/>
        </w:rPr>
      </w:pP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DelegateOf</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(delegatoriaus), kurį gali atstovauti naudotojas, duomenys.</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an..6</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9F0511" w:rsidP="004E3356">
            <w:pPr>
              <w:pStyle w:val="FakeTableText"/>
              <w:rPr>
                <w:rFonts w:ascii="Times New Roman" w:hAnsi="Times New Roman"/>
                <w:sz w:val="24"/>
                <w:szCs w:val="24"/>
                <w:lang w:val="lt-LT"/>
              </w:rPr>
            </w:pP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tipas. Galimos reikšmės: LEGAL – juridinis asmuo, NATURAL – fizinis asmuo.</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F288D"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9F0511" w:rsidP="004E3356">
            <w:pPr>
              <w:pStyle w:val="FakeTableText"/>
              <w:rPr>
                <w:rFonts w:ascii="Times New Roman" w:hAnsi="Times New Roman"/>
                <w:sz w:val="24"/>
                <w:szCs w:val="24"/>
                <w:lang w:val="lt-LT"/>
              </w:rPr>
            </w:pP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pavadinimas. Grąžinamas tuo atveju, kai </w:t>
            </w: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tipas LEGAL.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vardas. Pildomas tuo atveju, kai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pavardė. Pildomas tuo atveju, kai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42397F" w:rsidRPr="00B818E4" w:rsidRDefault="0042397F" w:rsidP="0042397F">
      <w:pPr>
        <w:pStyle w:val="SimpleText"/>
        <w:rPr>
          <w:rFonts w:ascii="Times New Roman" w:hAnsi="Times New Roman"/>
          <w:sz w:val="24"/>
          <w:szCs w:val="24"/>
          <w:lang w:val="lt-LT"/>
        </w:rPr>
      </w:pP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TraderIdentifier</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identifikaciniai numeriai.</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9F0511" w:rsidP="004E3356">
            <w:pPr>
              <w:pStyle w:val="FakeTableText"/>
              <w:rPr>
                <w:rFonts w:ascii="Times New Roman" w:hAnsi="Times New Roman"/>
                <w:sz w:val="24"/>
                <w:szCs w:val="24"/>
                <w:lang w:val="lt-LT"/>
              </w:rPr>
            </w:pP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identifikacinis numeris.</w:t>
            </w:r>
          </w:p>
        </w:tc>
      </w:tr>
    </w:tbl>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9F0511" w:rsidP="004E3356">
            <w:pPr>
              <w:pStyle w:val="FakeTableText"/>
              <w:rPr>
                <w:rFonts w:ascii="Times New Roman" w:hAnsi="Times New Roman"/>
                <w:sz w:val="24"/>
                <w:szCs w:val="24"/>
                <w:lang w:val="lt-LT"/>
              </w:rPr>
            </w:pP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identifikacinio numerio tipas. Galimos reikšmės: EORI, VAT, JAR, AK</w:t>
            </w:r>
            <w:r w:rsidR="00026F42">
              <w:rPr>
                <w:rFonts w:ascii="Times New Roman" w:hAnsi="Times New Roman"/>
                <w:sz w:val="24"/>
                <w:szCs w:val="24"/>
                <w:lang w:val="lt-LT"/>
              </w:rPr>
              <w:t>, ILTU.</w:t>
            </w:r>
          </w:p>
        </w:tc>
      </w:tr>
    </w:tbl>
    <w:p w:rsidR="00B7244B" w:rsidRPr="00B818E4" w:rsidRDefault="0042397F" w:rsidP="0042397F">
      <w:pPr>
        <w:rPr>
          <w:rFonts w:ascii="Times New Roman" w:hAnsi="Times New Roman"/>
          <w:sz w:val="24"/>
          <w:szCs w:val="24"/>
          <w:lang w:val="lt-LT"/>
        </w:rPr>
      </w:pPr>
      <w:r w:rsidRPr="00B818E4">
        <w:rPr>
          <w:rFonts w:ascii="Times New Roman" w:hAnsi="Times New Roman"/>
          <w:sz w:val="24"/>
          <w:szCs w:val="24"/>
          <w:lang w:val="lt-LT"/>
        </w:rPr>
        <w:t> </w:t>
      </w: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GrantedRole</w:t>
      </w:r>
      <w:r w:rsidRPr="00B818E4">
        <w:rPr>
          <w:rFonts w:ascii="Times New Roman" w:hAnsi="Times New Roman"/>
          <w:sz w:val="24"/>
          <w:szCs w:val="24"/>
          <w:lang w:val="lt-LT"/>
        </w:rPr>
        <w:t xml:space="preserve"> elemento atributai – požymis nurodo, ar naudotojui suteikta administratoriaus rolė atstovaujant nurodytą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administrator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Požymis nurodo, ar naudotojas yra administratorius, ar ne. Galimos reikšmės: true – administratorius, false - ne.</w:t>
            </w:r>
          </w:p>
        </w:tc>
      </w:tr>
    </w:tbl>
    <w:p w:rsidR="00B7244B" w:rsidRPr="00B818E4" w:rsidRDefault="00B7244B" w:rsidP="0042397F">
      <w:pPr>
        <w:rPr>
          <w:rFonts w:ascii="Times New Roman" w:hAnsi="Times New Roman"/>
          <w:b/>
          <w:sz w:val="24"/>
          <w:szCs w:val="24"/>
          <w:lang w:val="lt-LT"/>
        </w:rPr>
      </w:pP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asmeniui, kuris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tiesiogiai, ne per delegavimo sutartį. Jei asmuo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tik per delegavimo sutartį, atsakymo pranešime šio elemento duomenų nebus. Deleguoti veiklos profiliai bus pateikti [Delegation.DelegatedBP] elemente. Jei asmuo gali atstovauti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ir tiesiogiai, ir per delegavimo sutartį, tai deleguoti veiklos profiliai bus elementų [DelegateOf.DelegatedBP] ir [Delegation.DelegatedBP] visuma.</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42397F" w:rsidRPr="00B818E4" w:rsidRDefault="0042397F" w:rsidP="0042397F">
      <w:pPr>
        <w:rPr>
          <w:rFonts w:ascii="Times New Roman" w:hAnsi="Times New Roman"/>
          <w:b/>
          <w:sz w:val="24"/>
          <w:szCs w:val="24"/>
          <w:lang w:val="lt-LT"/>
        </w:rPr>
      </w:pP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Delegation</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profilių delegavimo kitam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sutarties duomenys.  Jei delegavimo sutartis nesudaryta, šis elementas nebus grąžinamas.</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an..50</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Delegavimo sutarties identifikacinis numeris.</w:t>
            </w:r>
          </w:p>
        </w:tc>
      </w:tr>
    </w:tbl>
    <w:p w:rsidR="0042397F" w:rsidRPr="00B818E4" w:rsidRDefault="0042397F" w:rsidP="0042397F">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name</w:t>
      </w:r>
    </w:p>
    <w:tbl>
      <w:tblPr>
        <w:tblW w:w="0" w:type="auto"/>
        <w:tblInd w:w="520" w:type="dxa"/>
        <w:tblCellMar>
          <w:left w:w="0" w:type="dxa"/>
          <w:right w:w="0" w:type="dxa"/>
        </w:tblCellMar>
        <w:tblLook w:val="04A0" w:firstRow="1" w:lastRow="0" w:firstColumn="1" w:lastColumn="0" w:noHBand="0" w:noVBand="1"/>
      </w:tblPr>
      <w:tblGrid>
        <w:gridCol w:w="1207"/>
        <w:gridCol w:w="7699"/>
      </w:tblGrid>
      <w:tr w:rsidR="0042397F"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7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42397F"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7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pavadinimas.</w:t>
            </w:r>
          </w:p>
        </w:tc>
      </w:tr>
    </w:tbl>
    <w:p w:rsidR="0042397F" w:rsidRPr="00B818E4" w:rsidRDefault="0042397F" w:rsidP="0042397F">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description</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an..255 [0..1]</w:t>
            </w:r>
          </w:p>
        </w:tc>
      </w:tr>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aprašymas.</w:t>
            </w:r>
          </w:p>
        </w:tc>
      </w:tr>
    </w:tbl>
    <w:p w:rsidR="0042397F" w:rsidRPr="00B818E4" w:rsidRDefault="0042397F" w:rsidP="0042397F">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delegationType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tipas. Galimos reikšmės: DIRECT, INDIRECT.</w:t>
            </w:r>
          </w:p>
        </w:tc>
      </w:tr>
    </w:tbl>
    <w:p w:rsidR="0042397F" w:rsidRPr="00B818E4" w:rsidRDefault="0042397F" w:rsidP="0042397F">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validFrom</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pradžios data.</w:t>
            </w:r>
          </w:p>
        </w:tc>
      </w:tr>
    </w:tbl>
    <w:p w:rsidR="0042397F" w:rsidRPr="00B818E4" w:rsidRDefault="0042397F" w:rsidP="0042397F">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validTo</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pabaigos data.</w:t>
            </w:r>
          </w:p>
        </w:tc>
      </w:tr>
    </w:tbl>
    <w:p w:rsidR="0042397F" w:rsidRPr="00B818E4" w:rsidRDefault="0042397F" w:rsidP="0042397F">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status</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42397F" w:rsidRPr="00B818E4" w:rsidTr="004E335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keepNext/>
              <w:spacing w:before="40" w:after="60"/>
              <w:rPr>
                <w:rFonts w:ascii="Times New Roman" w:hAnsi="Times New Roman"/>
                <w:i/>
                <w:iCs/>
                <w:sz w:val="24"/>
                <w:szCs w:val="24"/>
                <w:lang w:val="lt-LT" w:eastAsia="lt-LT"/>
              </w:rPr>
            </w:pPr>
            <w:r w:rsidRPr="00B818E4">
              <w:rPr>
                <w:rFonts w:ascii="Times New Roman" w:hAnsi="Times New Roman"/>
                <w:i/>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požymis.</w:t>
            </w:r>
          </w:p>
        </w:tc>
      </w:tr>
    </w:tbl>
    <w:p w:rsidR="0042397F" w:rsidRPr="00B818E4" w:rsidRDefault="0042397F" w:rsidP="0042397F">
      <w:pPr>
        <w:rPr>
          <w:rFonts w:ascii="Times New Roman" w:hAnsi="Times New Roman"/>
          <w:b/>
          <w:sz w:val="24"/>
          <w:szCs w:val="24"/>
          <w:lang w:val="lt-LT"/>
        </w:rPr>
      </w:pPr>
    </w:p>
    <w:p w:rsidR="0042397F" w:rsidRPr="00B818E4" w:rsidRDefault="0042397F"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Delegate </w:t>
      </w:r>
      <w:r w:rsidRPr="00B818E4">
        <w:rPr>
          <w:rFonts w:ascii="Times New Roman" w:hAnsi="Times New Roman"/>
          <w:b w:val="0"/>
          <w:sz w:val="24"/>
          <w:szCs w:val="24"/>
          <w:lang w:val="lt-LT"/>
        </w:rPr>
        <w:t xml:space="preserve">elemento atributai – </w:t>
      </w:r>
      <w:r w:rsidR="009F0511">
        <w:rPr>
          <w:rFonts w:ascii="Times New Roman" w:hAnsi="Times New Roman"/>
          <w:b w:val="0"/>
          <w:sz w:val="24"/>
          <w:szCs w:val="24"/>
          <w:lang w:val="lt-LT"/>
        </w:rPr>
        <w:t>paslaugos gavėjo</w:t>
      </w:r>
      <w:r w:rsidRPr="00B818E4">
        <w:rPr>
          <w:rFonts w:ascii="Times New Roman" w:hAnsi="Times New Roman"/>
          <w:b w:val="0"/>
          <w:sz w:val="24"/>
          <w:szCs w:val="24"/>
          <w:lang w:val="lt-LT"/>
        </w:rPr>
        <w:t>, kuriam delegatorius suteikė teisę vykdyti veiklos profilius, duomenys.</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943"/>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943"/>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F288D"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42397F" w:rsidRPr="00B818E4">
              <w:rPr>
                <w:rFonts w:ascii="Times New Roman" w:hAnsi="Times New Roman"/>
                <w:sz w:val="24"/>
                <w:szCs w:val="24"/>
                <w:lang w:val="lt-LT"/>
              </w:rPr>
              <w:t>5 [0..1]</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9F0511" w:rsidP="004E3356">
            <w:pPr>
              <w:pStyle w:val="FakeTableText"/>
              <w:rPr>
                <w:rFonts w:ascii="Times New Roman" w:hAnsi="Times New Roman"/>
                <w:sz w:val="24"/>
                <w:szCs w:val="24"/>
                <w:lang w:val="lt-LT"/>
              </w:rPr>
            </w:pPr>
            <w:r>
              <w:rPr>
                <w:rFonts w:ascii="Times New Roman" w:hAnsi="Times New Roman"/>
                <w:sz w:val="24"/>
                <w:szCs w:val="24"/>
                <w:lang w:val="lt-LT"/>
              </w:rPr>
              <w:t>Paslaugos gavėjo</w:t>
            </w:r>
            <w:r w:rsidR="0042397F" w:rsidRPr="00B818E4">
              <w:rPr>
                <w:rFonts w:ascii="Times New Roman" w:hAnsi="Times New Roman"/>
                <w:sz w:val="24"/>
                <w:szCs w:val="24"/>
                <w:lang w:val="lt-LT"/>
              </w:rPr>
              <w:t xml:space="preserve"> pavadinimas. Grąžinamas tuo atveju, kai typeOFPerson='LEGAL'.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943"/>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7085"/>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7085"/>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7085"/>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42397F" w:rsidRPr="00B818E4" w:rsidRDefault="0042397F" w:rsidP="0042397F">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7085"/>
      </w:tblGrid>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42397F" w:rsidRPr="00B818E4" w:rsidTr="007D5936">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0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42397F" w:rsidRPr="00B818E4" w:rsidRDefault="0042397F" w:rsidP="0042397F">
      <w:pPr>
        <w:rPr>
          <w:rFonts w:ascii="Times New Roman" w:hAnsi="Times New Roman"/>
          <w:b/>
          <w:sz w:val="24"/>
          <w:szCs w:val="24"/>
          <w:lang w:val="lt-LT"/>
        </w:rPr>
      </w:pPr>
    </w:p>
    <w:p w:rsidR="0042397F" w:rsidRPr="00B818E4" w:rsidRDefault="0042397F"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delegatui. Šiame elemente duomenys bus grąžinami tik tokiu atveju,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delegatoriui (kuris nurodytas [DelegateOf] elemente) per delegavimo sutartį.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per kelias delegavimo sutartis, tai asmeniui deleguoti veiklos profiliai bus visų delegavimo sutarčių deleguotų veiklos profilių visuma.</w:t>
      </w:r>
    </w:p>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42397F" w:rsidRPr="00B818E4" w:rsidRDefault="0042397F" w:rsidP="0042397F">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42397F" w:rsidRPr="00B818E4" w:rsidTr="004E335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2397F" w:rsidRPr="00B818E4" w:rsidRDefault="0042397F" w:rsidP="004E3356">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42397F" w:rsidRPr="00B818E4" w:rsidRDefault="0042397F" w:rsidP="00C80821">
      <w:pPr>
        <w:jc w:val="both"/>
        <w:rPr>
          <w:rFonts w:ascii="Times New Roman" w:hAnsi="Times New Roman"/>
          <w:sz w:val="24"/>
          <w:szCs w:val="24"/>
          <w:lang w:val="lt-LT" w:eastAsia="x-none"/>
        </w:rPr>
      </w:pPr>
    </w:p>
    <w:p w:rsidR="00B244F2" w:rsidRPr="00B818E4" w:rsidRDefault="00B244F2" w:rsidP="007D5936">
      <w:pPr>
        <w:pStyle w:val="NumberedHeadingStyleA2"/>
        <w:rPr>
          <w:lang w:val="lt-LT"/>
        </w:rPr>
      </w:pPr>
      <w:bookmarkStart w:id="62" w:name="_Toc154048090"/>
      <w:r w:rsidRPr="00B818E4">
        <w:rPr>
          <w:lang w:val="lt-LT"/>
        </w:rPr>
        <w:t>Veiklos profilio duomenys</w:t>
      </w:r>
      <w:bookmarkEnd w:id="62"/>
    </w:p>
    <w:p w:rsidR="001264F8" w:rsidRPr="00B818E4" w:rsidRDefault="001264F8" w:rsidP="001264F8">
      <w:pPr>
        <w:rPr>
          <w:rFonts w:ascii="Times New Roman" w:hAnsi="Times New Roman"/>
          <w:lang w:val="lt-LT" w:eastAsia="x-none"/>
        </w:rPr>
      </w:pPr>
    </w:p>
    <w:p w:rsidR="001264F8" w:rsidRPr="00B818E4" w:rsidRDefault="001264F8"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Kartu su autorizacijos duomenimis išorinė sistema gauna duomenis apie veiklos profilius (veiklos profilio identifikatorių ir pavadinimą), kuriuos gali vykdyti naudotojas. </w:t>
      </w:r>
      <w:r w:rsidR="00AD11E0" w:rsidRPr="00B818E4">
        <w:rPr>
          <w:rFonts w:ascii="Times New Roman" w:hAnsi="Times New Roman"/>
          <w:sz w:val="24"/>
          <w:szCs w:val="24"/>
          <w:lang w:val="lt-LT" w:eastAsia="x-none"/>
        </w:rPr>
        <w:t xml:space="preserve">Veiklos profilis – tai naudotojo rolė, kuri įgalina naudotoją vykdyti atitinkamus veiksmus teikiant atitinkamą muitinės paslaugą. Vienas veiklos profilis gali apimti kelias muitinės paslaugas, taip pat kelias muitinės paslaugos roles. </w:t>
      </w:r>
      <w:r w:rsidRPr="00B818E4">
        <w:rPr>
          <w:rFonts w:ascii="Times New Roman" w:hAnsi="Times New Roman"/>
          <w:sz w:val="24"/>
          <w:szCs w:val="24"/>
          <w:lang w:val="lt-LT" w:eastAsia="x-none"/>
        </w:rPr>
        <w:t>Norėdama gauti detalius duomenis apie veiklos profilį</w:t>
      </w:r>
      <w:r w:rsidR="00AD11E0" w:rsidRPr="00B818E4">
        <w:rPr>
          <w:rFonts w:ascii="Times New Roman" w:hAnsi="Times New Roman"/>
          <w:sz w:val="24"/>
          <w:szCs w:val="24"/>
          <w:lang w:val="lt-LT" w:eastAsia="x-none"/>
        </w:rPr>
        <w:t xml:space="preserve"> (kokias roles kokiose muitinėse paslaugose gali vykdyti profilį turintis naudotojas)</w:t>
      </w:r>
      <w:r w:rsidR="0098063C" w:rsidRPr="00B818E4">
        <w:rPr>
          <w:rFonts w:ascii="Times New Roman" w:hAnsi="Times New Roman"/>
          <w:sz w:val="24"/>
          <w:szCs w:val="24"/>
          <w:lang w:val="lt-LT" w:eastAsia="x-none"/>
        </w:rPr>
        <w:t xml:space="preserve">, išorinė sistema gali </w:t>
      </w:r>
      <w:r w:rsidRPr="00B818E4">
        <w:rPr>
          <w:rFonts w:ascii="Times New Roman" w:hAnsi="Times New Roman"/>
          <w:sz w:val="24"/>
          <w:szCs w:val="24"/>
          <w:lang w:val="lt-LT" w:eastAsia="x-none"/>
        </w:rPr>
        <w:t xml:space="preserve">kviesti EM-VARTAI paslaugos metodą </w:t>
      </w:r>
      <w:r w:rsidRPr="00B818E4">
        <w:rPr>
          <w:rFonts w:ascii="Times New Roman" w:hAnsi="Times New Roman"/>
          <w:b/>
          <w:sz w:val="24"/>
          <w:szCs w:val="24"/>
          <w:lang w:val="lt-LT" w:eastAsia="x-none"/>
        </w:rPr>
        <w:t>GetBPDetails</w:t>
      </w:r>
      <w:r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4</w:t>
      </w:r>
      <w:r w:rsidR="004E3B61"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pateikta veiksmų sekos diagrama.</w:t>
      </w:r>
    </w:p>
    <w:p w:rsidR="001264F8" w:rsidRPr="00B818E4" w:rsidRDefault="001264F8" w:rsidP="001264F8">
      <w:pPr>
        <w:rPr>
          <w:rFonts w:ascii="Times New Roman" w:hAnsi="Times New Roman"/>
          <w:lang w:val="lt-LT" w:eastAsia="x-none"/>
        </w:rPr>
      </w:pPr>
    </w:p>
    <w:p w:rsidR="001264F8" w:rsidRPr="00B818E4" w:rsidRDefault="00297B24" w:rsidP="001264F8">
      <w:pPr>
        <w:jc w:val="center"/>
        <w:rPr>
          <w:rFonts w:ascii="Times New Roman" w:hAnsi="Times New Roman"/>
          <w:lang w:val="lt-LT"/>
        </w:rPr>
      </w:pPr>
      <w:r>
        <w:rPr>
          <w:rFonts w:ascii="Times New Roman" w:hAnsi="Times New Roman"/>
          <w:noProof/>
          <w:lang w:val="lt-LT"/>
        </w:rPr>
        <w:drawing>
          <wp:inline distT="0" distB="0" distL="0" distR="0" wp14:anchorId="7B418E68" wp14:editId="49519E56">
            <wp:extent cx="5135880" cy="2537460"/>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5880" cy="2537460"/>
                    </a:xfrm>
                    <a:prstGeom prst="rect">
                      <a:avLst/>
                    </a:prstGeom>
                    <a:noFill/>
                    <a:ln>
                      <a:noFill/>
                    </a:ln>
                  </pic:spPr>
                </pic:pic>
              </a:graphicData>
            </a:graphic>
          </wp:inline>
        </w:drawing>
      </w:r>
    </w:p>
    <w:p w:rsidR="001264F8" w:rsidRPr="00B818E4" w:rsidRDefault="0042397F" w:rsidP="001264F8">
      <w:pPr>
        <w:jc w:val="center"/>
        <w:rPr>
          <w:rFonts w:ascii="Times New Roman" w:hAnsi="Times New Roman"/>
          <w:i/>
          <w:lang w:val="lt-LT"/>
        </w:rPr>
      </w:pPr>
      <w:r w:rsidRPr="00B818E4">
        <w:rPr>
          <w:rFonts w:ascii="Times New Roman" w:hAnsi="Times New Roman"/>
          <w:i/>
          <w:lang w:val="lt-LT"/>
        </w:rPr>
        <w:t>4</w:t>
      </w:r>
      <w:r w:rsidR="004E3B61" w:rsidRPr="00B818E4">
        <w:rPr>
          <w:rFonts w:ascii="Times New Roman" w:hAnsi="Times New Roman"/>
          <w:i/>
          <w:lang w:val="lt-LT"/>
        </w:rPr>
        <w:t xml:space="preserve"> </w:t>
      </w:r>
      <w:r w:rsidR="001264F8" w:rsidRPr="00B818E4">
        <w:rPr>
          <w:rFonts w:ascii="Times New Roman" w:hAnsi="Times New Roman"/>
          <w:i/>
          <w:lang w:val="lt-LT"/>
        </w:rPr>
        <w:t xml:space="preserve">pav. Veiklos profilio duomenų gavimo veiksmų sekos </w:t>
      </w:r>
      <w:r w:rsidR="00AD11E0" w:rsidRPr="00B818E4">
        <w:rPr>
          <w:rFonts w:ascii="Times New Roman" w:hAnsi="Times New Roman"/>
          <w:i/>
          <w:lang w:val="lt-LT"/>
        </w:rPr>
        <w:t>diagram</w:t>
      </w:r>
    </w:p>
    <w:p w:rsidR="00354B33" w:rsidRPr="00B818E4" w:rsidRDefault="00354B33" w:rsidP="001264F8">
      <w:pPr>
        <w:jc w:val="center"/>
        <w:rPr>
          <w:rFonts w:ascii="Times New Roman" w:hAnsi="Times New Roman"/>
          <w:i/>
          <w:lang w:val="lt-LT"/>
        </w:rPr>
      </w:pPr>
    </w:p>
    <w:p w:rsidR="00AD11E0" w:rsidRPr="00B818E4" w:rsidRDefault="00AD11E0"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Išorinė Sistema kviečia metodą </w:t>
      </w:r>
      <w:r w:rsidRPr="00B818E4">
        <w:rPr>
          <w:rFonts w:ascii="Times New Roman" w:hAnsi="Times New Roman"/>
          <w:b/>
          <w:sz w:val="24"/>
          <w:szCs w:val="24"/>
          <w:lang w:val="lt-LT"/>
        </w:rPr>
        <w:t>GetBPDetails</w:t>
      </w:r>
      <w:r w:rsidRPr="00B818E4">
        <w:rPr>
          <w:rFonts w:ascii="Times New Roman" w:hAnsi="Times New Roman"/>
          <w:sz w:val="24"/>
          <w:szCs w:val="24"/>
          <w:lang w:val="lt-LT"/>
        </w:rPr>
        <w:t>. Užklausoje pateikiami Header elemento duomenys ir veiklos profilio identifikatorius. EM-VARTAI patikrina Header pateiktą informaciją</w:t>
      </w:r>
      <w:r w:rsidR="0098063C" w:rsidRPr="00B818E4">
        <w:rPr>
          <w:rFonts w:ascii="Times New Roman" w:hAnsi="Times New Roman"/>
          <w:sz w:val="24"/>
          <w:szCs w:val="24"/>
          <w:lang w:val="lt-LT"/>
        </w:rPr>
        <w:t xml:space="preserve">. Jei duomenys teisingi, grąžina duomenis apie veiklos profilį. </w:t>
      </w:r>
      <w:r w:rsidR="001E6249" w:rsidRPr="00B818E4">
        <w:rPr>
          <w:rFonts w:ascii="Times New Roman" w:hAnsi="Times New Roman"/>
          <w:sz w:val="24"/>
          <w:szCs w:val="24"/>
          <w:lang w:val="lt-LT"/>
        </w:rPr>
        <w:t>Jei užklausos identifikatoriaus galiojimo laikas pasibaigęs, naudotojas turi inicijuoti prisijungimą iš naujo (v</w:t>
      </w:r>
      <w:r w:rsidR="001E6249">
        <w:rPr>
          <w:rFonts w:ascii="Times New Roman" w:hAnsi="Times New Roman"/>
          <w:sz w:val="24"/>
          <w:szCs w:val="24"/>
          <w:lang w:val="lt-LT"/>
        </w:rPr>
        <w:t>adovaujantis 2.1 arba 2.2 sky</w:t>
      </w:r>
      <w:r w:rsidR="001E6249" w:rsidRPr="00B818E4">
        <w:rPr>
          <w:rFonts w:ascii="Times New Roman" w:hAnsi="Times New Roman"/>
          <w:sz w:val="24"/>
          <w:szCs w:val="24"/>
          <w:lang w:val="lt-LT"/>
        </w:rPr>
        <w:t>riuje numatytu būdu).</w:t>
      </w:r>
    </w:p>
    <w:p w:rsidR="00C66635" w:rsidRPr="00B818E4" w:rsidRDefault="00C66635" w:rsidP="00912633">
      <w:pPr>
        <w:pStyle w:val="NumberedHeadingStyleA3"/>
        <w:rPr>
          <w:rFonts w:ascii="Times New Roman" w:hAnsi="Times New Roman"/>
          <w:sz w:val="24"/>
          <w:szCs w:val="24"/>
          <w:lang w:val="lt-LT"/>
        </w:rPr>
      </w:pPr>
      <w:bookmarkStart w:id="63" w:name="_Toc154048091"/>
      <w:r w:rsidRPr="00B818E4">
        <w:rPr>
          <w:rFonts w:ascii="Times New Roman" w:hAnsi="Times New Roman"/>
          <w:sz w:val="24"/>
          <w:szCs w:val="24"/>
          <w:lang w:val="lt-LT"/>
        </w:rPr>
        <w:t>Metodas GetBPDetails</w:t>
      </w:r>
      <w:bookmarkEnd w:id="63"/>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gauti detalų aprašymą apie veiklos profilį. </w:t>
      </w:r>
      <w:r w:rsidR="0042397F" w:rsidRPr="00B818E4">
        <w:rPr>
          <w:rFonts w:ascii="Times New Roman" w:hAnsi="Times New Roman"/>
          <w:sz w:val="24"/>
          <w:szCs w:val="24"/>
          <w:lang w:val="lt-LT" w:eastAsia="x-none"/>
        </w:rPr>
        <w:t>5</w:t>
      </w:r>
      <w:r w:rsidR="004E3B61"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pateikta duomenų pranešimų diagrama.</w:t>
      </w:r>
    </w:p>
    <w:p w:rsidR="00C66635" w:rsidRPr="00B818E4" w:rsidRDefault="00F64290" w:rsidP="00C66635">
      <w:pPr>
        <w:jc w:val="center"/>
        <w:rPr>
          <w:rFonts w:ascii="Times New Roman" w:hAnsi="Times New Roman"/>
          <w:lang w:val="lt-LT"/>
        </w:rPr>
      </w:pPr>
      <w:r w:rsidRPr="00B818E4">
        <w:rPr>
          <w:rFonts w:ascii="Times New Roman" w:hAnsi="Times New Roman"/>
          <w:lang w:val="lt-LT"/>
        </w:rPr>
        <w:t xml:space="preserve"> </w:t>
      </w:r>
      <w:r w:rsidR="006A6955"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1D0130DC" wp14:editId="440844AF">
            <wp:extent cx="5730240" cy="4206240"/>
            <wp:effectExtent l="0" t="0" r="0" b="0"/>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240" cy="4206240"/>
                    </a:xfrm>
                    <a:prstGeom prst="rect">
                      <a:avLst/>
                    </a:prstGeom>
                    <a:noFill/>
                    <a:ln>
                      <a:noFill/>
                    </a:ln>
                  </pic:spPr>
                </pic:pic>
              </a:graphicData>
            </a:graphic>
          </wp:inline>
        </w:drawing>
      </w:r>
    </w:p>
    <w:p w:rsidR="00C66635" w:rsidRPr="00B818E4" w:rsidRDefault="0042397F" w:rsidP="00C66635">
      <w:pPr>
        <w:jc w:val="center"/>
        <w:rPr>
          <w:rFonts w:ascii="Times New Roman" w:hAnsi="Times New Roman"/>
          <w:i/>
          <w:sz w:val="24"/>
          <w:szCs w:val="24"/>
          <w:lang w:val="lt-LT" w:eastAsia="x-none"/>
        </w:rPr>
      </w:pPr>
      <w:r w:rsidRPr="00B818E4">
        <w:rPr>
          <w:rFonts w:ascii="Times New Roman" w:hAnsi="Times New Roman"/>
          <w:i/>
          <w:lang w:val="lt-LT"/>
        </w:rPr>
        <w:t>5</w:t>
      </w:r>
      <w:r w:rsidR="004E3B61" w:rsidRPr="00B818E4">
        <w:rPr>
          <w:rFonts w:ascii="Times New Roman" w:hAnsi="Times New Roman"/>
          <w:i/>
          <w:lang w:val="lt-LT"/>
        </w:rPr>
        <w:t xml:space="preserve"> </w:t>
      </w:r>
      <w:r w:rsidR="00C66635" w:rsidRPr="00B818E4">
        <w:rPr>
          <w:rFonts w:ascii="Times New Roman" w:hAnsi="Times New Roman"/>
          <w:i/>
          <w:lang w:val="lt-LT"/>
        </w:rPr>
        <w:t>pav. GetBPDetails duomenų pranešimai</w:t>
      </w:r>
    </w:p>
    <w:p w:rsidR="00C66635" w:rsidRPr="00B818E4" w:rsidRDefault="00C66635" w:rsidP="00C66635">
      <w:pPr>
        <w:jc w:val="both"/>
        <w:rPr>
          <w:rFonts w:ascii="Times New Roman" w:hAnsi="Times New Roman"/>
          <w:b/>
          <w:sz w:val="24"/>
          <w:szCs w:val="24"/>
          <w:lang w:val="lt-LT" w:eastAsia="x-none"/>
        </w:rPr>
      </w:pP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GetBPDetails</w:t>
      </w:r>
      <w:r w:rsidRPr="00B818E4">
        <w:rPr>
          <w:rFonts w:ascii="Times New Roman" w:hAnsi="Times New Roman"/>
          <w:sz w:val="24"/>
          <w:szCs w:val="24"/>
          <w:lang w:val="lt-LT" w:eastAsia="x-none"/>
        </w:rPr>
        <w:t xml:space="preserve"> duomenų pranešimas – gauti detalius duomenis apie veiklos profilį.</w:t>
      </w:r>
    </w:p>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n..10</w:t>
            </w:r>
            <w:r w:rsidR="006A6955" w:rsidRPr="00B818E4">
              <w:rPr>
                <w:rFonts w:ascii="Times New Roman" w:hAnsi="Times New Roman"/>
                <w:sz w:val="24"/>
                <w:szCs w:val="24"/>
                <w:lang w:val="lt-LT"/>
              </w:rPr>
              <w:t>[0..</w:t>
            </w:r>
            <w:r w:rsidR="006A4D21" w:rsidRPr="00B818E4">
              <w:rPr>
                <w:rFonts w:ascii="Times New Roman" w:hAnsi="Times New Roman"/>
                <w:sz w:val="24"/>
                <w:szCs w:val="24"/>
                <w:lang w:val="lt-LT"/>
              </w:rPr>
              <w:t>1</w:t>
            </w:r>
            <w:r w:rsidR="006A6955" w:rsidRPr="00B818E4">
              <w:rPr>
                <w:rFonts w:ascii="Times New Roman" w:hAnsi="Times New Roman"/>
                <w:sz w:val="24"/>
                <w:szCs w:val="24"/>
                <w:lang w:val="lt-LT"/>
              </w:rPr>
              <w:t>]</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r w:rsidR="006A6955" w:rsidRPr="00B818E4">
              <w:rPr>
                <w:rFonts w:ascii="Times New Roman" w:hAnsi="Times New Roman"/>
                <w:sz w:val="24"/>
                <w:szCs w:val="24"/>
                <w:lang w:val="lt-LT"/>
              </w:rPr>
              <w:t xml:space="preserve"> Jei id </w:t>
            </w:r>
            <w:r w:rsidR="00533A23" w:rsidRPr="00B818E4">
              <w:rPr>
                <w:rFonts w:ascii="Times New Roman" w:hAnsi="Times New Roman"/>
                <w:sz w:val="24"/>
                <w:szCs w:val="24"/>
                <w:lang w:val="lt-LT"/>
              </w:rPr>
              <w:t>nenurodytas, atsakyme grąžinami</w:t>
            </w:r>
            <w:r w:rsidR="006A6955" w:rsidRPr="00B818E4">
              <w:rPr>
                <w:rFonts w:ascii="Times New Roman" w:hAnsi="Times New Roman"/>
                <w:sz w:val="24"/>
                <w:szCs w:val="24"/>
                <w:lang w:val="lt-LT"/>
              </w:rPr>
              <w:t xml:space="preserve"> visi galiojantys veiklos profiliai, registruoti EM-VARTAI modulyje.</w:t>
            </w:r>
          </w:p>
        </w:tc>
      </w:tr>
    </w:tbl>
    <w:p w:rsidR="004F288D" w:rsidRPr="00B818E4" w:rsidRDefault="004F288D" w:rsidP="007D5936">
      <w:pPr>
        <w:pStyle w:val="Heading4"/>
        <w:ind w:firstLine="567"/>
        <w:jc w:val="both"/>
        <w:rPr>
          <w:rFonts w:ascii="Times New Roman" w:hAnsi="Times New Roman"/>
          <w:sz w:val="24"/>
          <w:szCs w:val="24"/>
          <w:lang w:val="lt-LT"/>
        </w:rPr>
      </w:pPr>
      <w:bookmarkStart w:id="64" w:name="_Ref390783906"/>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elemento atributai</w:t>
      </w:r>
      <w:bookmarkEnd w:id="64"/>
      <w:r w:rsidRPr="00B818E4">
        <w:rPr>
          <w:rFonts w:ascii="Times New Roman" w:hAnsi="Times New Roman"/>
          <w:b w:val="0"/>
          <w:sz w:val="24"/>
          <w:szCs w:val="24"/>
          <w:lang w:val="lt-LT"/>
        </w:rPr>
        <w:t xml:space="preserve">. EM-VARTAI tikrina, ar Header elemente nurodytas užklausos identifikatorius yra galiojantis, ar jis išduotas tai išorinei sistemai, kuri siunčia užklausą, ar naudotojas, kuriam išduotas užklausos identifikatorius, turi teisę vykdyti kviečiamą paslaugą. </w:t>
      </w:r>
      <w:r w:rsidR="001E6249" w:rsidRPr="00B818E4">
        <w:rPr>
          <w:rFonts w:ascii="Times New Roman" w:hAnsi="Times New Roman"/>
          <w:sz w:val="24"/>
          <w:szCs w:val="24"/>
          <w:lang w:val="lt-LT"/>
        </w:rPr>
        <w:t>Jei užklausos identifikatoriaus galiojimo laikas pasibaigęs, naudotojas turi inicijuoti prisijungimą iš naujo (vadovaujantis 2.1 arba 2.2 sk</w:t>
      </w:r>
      <w:r w:rsidR="001E6249">
        <w:rPr>
          <w:rFonts w:ascii="Times New Roman" w:hAnsi="Times New Roman"/>
          <w:sz w:val="24"/>
          <w:szCs w:val="24"/>
          <w:lang w:val="lt-LT"/>
        </w:rPr>
        <w:t>y</w:t>
      </w:r>
      <w:r w:rsidR="001E6249" w:rsidRPr="00B818E4">
        <w:rPr>
          <w:rFonts w:ascii="Times New Roman" w:hAnsi="Times New Roman"/>
          <w:sz w:val="24"/>
          <w:szCs w:val="24"/>
          <w:lang w:val="lt-LT"/>
        </w:rPr>
        <w:t>riuje numatytu būdu).</w:t>
      </w:r>
      <w:r w:rsidRPr="00B818E4">
        <w:rPr>
          <w:rFonts w:ascii="Times New Roman" w:hAnsi="Times New Roman"/>
          <w:b w:val="0"/>
          <w:sz w:val="24"/>
          <w:szCs w:val="24"/>
          <w:lang w:val="lt-LT"/>
        </w:rPr>
        <w:t xml:space="preserve"> </w:t>
      </w:r>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4F288D" w:rsidRPr="00B818E4">
              <w:rPr>
                <w:rFonts w:ascii="Times New Roman" w:hAnsi="Times New Roman"/>
                <w:sz w:val="24"/>
                <w:szCs w:val="24"/>
                <w:lang w:val="lt-LT"/>
              </w:rPr>
              <w:t>, kuriam išduotas užklausos identifikatorius, identifikacinis numeris.</w:t>
            </w:r>
          </w:p>
        </w:tc>
      </w:tr>
    </w:tbl>
    <w:p w:rsidR="004F288D" w:rsidRPr="00B818E4" w:rsidRDefault="004F288D" w:rsidP="004F288D">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4F288D" w:rsidRPr="00B818E4">
              <w:rPr>
                <w:rFonts w:ascii="Times New Roman" w:hAnsi="Times New Roman"/>
                <w:sz w:val="24"/>
                <w:szCs w:val="24"/>
                <w:lang w:val="lt-LT"/>
              </w:rPr>
              <w:t xml:space="preserve"> identifikacinio numerio tipas. Galimos reikšmės: EORI, VAT, JAR, AK</w:t>
            </w:r>
            <w:r w:rsidR="008C62F7">
              <w:rPr>
                <w:rFonts w:ascii="Times New Roman" w:hAnsi="Times New Roman"/>
                <w:sz w:val="24"/>
                <w:szCs w:val="24"/>
                <w:lang w:val="lt-LT"/>
              </w:rPr>
              <w:t>, ILTU</w:t>
            </w:r>
            <w:r w:rsidR="004F288D" w:rsidRPr="00B818E4">
              <w:rPr>
                <w:rFonts w:ascii="Times New Roman" w:hAnsi="Times New Roman"/>
                <w:sz w:val="24"/>
                <w:szCs w:val="24"/>
                <w:lang w:val="lt-LT"/>
              </w:rPr>
              <w:t>.</w:t>
            </w:r>
          </w:p>
        </w:tc>
      </w:tr>
    </w:tbl>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4F288D"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C66635" w:rsidRPr="00B818E4" w:rsidRDefault="00C66635" w:rsidP="00C66635">
      <w:pPr>
        <w:jc w:val="both"/>
        <w:rPr>
          <w:rFonts w:ascii="Times New Roman" w:hAnsi="Times New Roman"/>
          <w:sz w:val="24"/>
          <w:szCs w:val="24"/>
          <w:lang w:val="lt-LT" w:eastAsia="x-none"/>
        </w:rPr>
      </w:pPr>
    </w:p>
    <w:p w:rsidR="00C66635" w:rsidRPr="00B818E4" w:rsidRDefault="004F288D" w:rsidP="004F288D">
      <w:pPr>
        <w:tabs>
          <w:tab w:val="left" w:pos="4190"/>
        </w:tabs>
        <w:jc w:val="both"/>
        <w:rPr>
          <w:rFonts w:ascii="Times New Roman" w:hAnsi="Times New Roman"/>
          <w:sz w:val="24"/>
          <w:szCs w:val="24"/>
          <w:lang w:val="lt-LT" w:eastAsia="x-none"/>
        </w:rPr>
      </w:pPr>
      <w:r w:rsidRPr="00B818E4">
        <w:rPr>
          <w:rFonts w:ascii="Times New Roman" w:hAnsi="Times New Roman"/>
          <w:sz w:val="24"/>
          <w:szCs w:val="24"/>
          <w:lang w:val="lt-LT" w:eastAsia="x-none"/>
        </w:rPr>
        <w:tab/>
      </w: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GetBPDetailsResponse</w:t>
      </w:r>
      <w:r w:rsidRPr="00B818E4">
        <w:rPr>
          <w:rFonts w:ascii="Times New Roman" w:hAnsi="Times New Roman"/>
          <w:sz w:val="24"/>
          <w:szCs w:val="24"/>
          <w:lang w:val="lt-LT" w:eastAsia="x-none"/>
        </w:rPr>
        <w:t xml:space="preserve"> – atsakymas su detaliais veiklos profilio duomenimis.</w:t>
      </w:r>
    </w:p>
    <w:p w:rsidR="004F288D" w:rsidRPr="00B818E4" w:rsidRDefault="004F288D"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4F288D" w:rsidRPr="00B818E4" w:rsidRDefault="004F288D"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4F288D" w:rsidRPr="00B818E4" w:rsidRDefault="004F288D" w:rsidP="004F288D">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4F288D" w:rsidRPr="00B818E4" w:rsidRDefault="004F288D" w:rsidP="004F288D">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4F288D"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C66635" w:rsidRPr="00B818E4" w:rsidRDefault="00C66635" w:rsidP="00C66635">
      <w:pPr>
        <w:jc w:val="both"/>
        <w:rPr>
          <w:rFonts w:ascii="Times New Roman" w:hAnsi="Times New Roman"/>
          <w:sz w:val="24"/>
          <w:szCs w:val="24"/>
          <w:lang w:val="lt-LT" w:eastAsia="x-none"/>
        </w:rPr>
      </w:pP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BusinessProfile</w:t>
      </w:r>
      <w:r w:rsidRPr="00B818E4">
        <w:rPr>
          <w:rFonts w:ascii="Times New Roman" w:hAnsi="Times New Roman"/>
          <w:sz w:val="24"/>
          <w:szCs w:val="24"/>
          <w:lang w:val="lt-LT" w:eastAsia="x-none"/>
        </w:rPr>
        <w:t xml:space="preserve"> elemento atributai:</w:t>
      </w:r>
    </w:p>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F64290" w:rsidRPr="00B818E4" w:rsidRDefault="00F64290" w:rsidP="00F64290">
      <w:pPr>
        <w:pStyle w:val="AttrOperName"/>
        <w:rPr>
          <w:rFonts w:ascii="Times New Roman" w:hAnsi="Times New Roman"/>
          <w:sz w:val="24"/>
          <w:szCs w:val="24"/>
          <w:lang w:val="lt-LT"/>
        </w:rPr>
      </w:pPr>
      <w:r w:rsidRPr="00B818E4">
        <w:rPr>
          <w:rFonts w:ascii="Times New Roman" w:hAnsi="Times New Roman"/>
          <w:sz w:val="24"/>
          <w:szCs w:val="24"/>
          <w:lang w:val="lt-LT"/>
        </w:rPr>
        <w:t>is</w:t>
      </w:r>
      <w:r w:rsidR="006A4D21" w:rsidRPr="00B818E4">
        <w:rPr>
          <w:rFonts w:ascii="Times New Roman" w:hAnsi="Times New Roman"/>
          <w:sz w:val="24"/>
          <w:szCs w:val="24"/>
          <w:lang w:val="lt-LT"/>
        </w:rPr>
        <w:t>d</w:t>
      </w:r>
      <w:r w:rsidRPr="00B818E4">
        <w:rPr>
          <w:rFonts w:ascii="Times New Roman" w:hAnsi="Times New Roman"/>
          <w:sz w:val="24"/>
          <w:szCs w:val="24"/>
          <w:lang w:val="lt-LT"/>
        </w:rPr>
        <w:t>efault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F64290" w:rsidRPr="00B818E4" w:rsidTr="009432E9">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4290" w:rsidRPr="00B818E4" w:rsidRDefault="00F64290" w:rsidP="009432E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4290" w:rsidRPr="00B818E4" w:rsidRDefault="00F64290" w:rsidP="009432E9">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F64290" w:rsidRPr="00B818E4" w:rsidTr="009432E9">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4290" w:rsidRPr="00B818E4" w:rsidRDefault="00F64290" w:rsidP="009432E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4290" w:rsidRPr="00B818E4" w:rsidRDefault="00F64290" w:rsidP="009432E9">
            <w:pPr>
              <w:pStyle w:val="FakeTableText"/>
              <w:rPr>
                <w:rFonts w:ascii="Times New Roman" w:hAnsi="Times New Roman"/>
                <w:sz w:val="24"/>
                <w:szCs w:val="24"/>
                <w:lang w:val="lt-LT"/>
              </w:rPr>
            </w:pPr>
            <w:r w:rsidRPr="00B818E4">
              <w:rPr>
                <w:rFonts w:ascii="Times New Roman" w:hAnsi="Times New Roman"/>
                <w:sz w:val="24"/>
                <w:szCs w:val="24"/>
                <w:lang w:val="lt-LT"/>
              </w:rPr>
              <w:t>Požymis norodantis, ar veiklos profilis yra numatytasis, ar ne.</w:t>
            </w:r>
          </w:p>
        </w:tc>
      </w:tr>
    </w:tbl>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status</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an1</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statusas. Galimos reikšmės: 1 – aktyvus, 2 – neaktyvus.</w:t>
            </w:r>
          </w:p>
        </w:tc>
      </w:tr>
    </w:tbl>
    <w:p w:rsidR="00B7244B" w:rsidRPr="00B818E4" w:rsidRDefault="00B7244B" w:rsidP="00B7244B">
      <w:pPr>
        <w:ind w:firstLine="567"/>
        <w:jc w:val="both"/>
        <w:rPr>
          <w:rFonts w:ascii="Times New Roman" w:hAnsi="Times New Roman"/>
          <w:b/>
          <w:sz w:val="24"/>
          <w:szCs w:val="24"/>
          <w:lang w:val="lt-LT" w:eastAsia="x-none"/>
        </w:rPr>
      </w:pP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Description</w:t>
      </w:r>
      <w:r w:rsidRPr="00B818E4">
        <w:rPr>
          <w:rFonts w:ascii="Times New Roman" w:hAnsi="Times New Roman"/>
          <w:sz w:val="24"/>
          <w:szCs w:val="24"/>
          <w:lang w:val="lt-LT" w:eastAsia="x-none"/>
        </w:rPr>
        <w:t xml:space="preserve"> elemento atributai:</w:t>
      </w:r>
    </w:p>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aprašymas.</w:t>
            </w:r>
          </w:p>
        </w:tc>
      </w:tr>
    </w:tbl>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LNG</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aprašymo kalba.</w:t>
            </w:r>
          </w:p>
        </w:tc>
      </w:tr>
    </w:tbl>
    <w:p w:rsidR="00B7244B" w:rsidRPr="00B818E4" w:rsidRDefault="00B7244B" w:rsidP="00B7244B">
      <w:pPr>
        <w:ind w:firstLine="567"/>
        <w:jc w:val="both"/>
        <w:rPr>
          <w:rFonts w:ascii="Times New Roman" w:hAnsi="Times New Roman"/>
          <w:b/>
          <w:sz w:val="24"/>
          <w:szCs w:val="24"/>
          <w:lang w:val="lt-LT" w:eastAsia="x-none"/>
        </w:rPr>
      </w:pP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Service</w:t>
      </w:r>
      <w:r w:rsidRPr="00B818E4">
        <w:rPr>
          <w:rFonts w:ascii="Times New Roman" w:hAnsi="Times New Roman"/>
          <w:sz w:val="24"/>
          <w:szCs w:val="24"/>
          <w:lang w:val="lt-LT" w:eastAsia="x-none"/>
        </w:rPr>
        <w:t xml:space="preserve"> elemento atributai – muitinės paslauga, kuri susieta su veiklos profiliu. Gali būti kelios muitinės paslaugos, susietos su tuo pačiu veiklos profiliu.</w:t>
      </w:r>
    </w:p>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Muitinės paslaugos pavadinimas.</w:t>
            </w:r>
          </w:p>
        </w:tc>
      </w:tr>
    </w:tbl>
    <w:p w:rsidR="00B7244B" w:rsidRPr="00B818E4" w:rsidRDefault="00B7244B" w:rsidP="00B7244B">
      <w:pPr>
        <w:ind w:firstLine="567"/>
        <w:jc w:val="both"/>
        <w:rPr>
          <w:rFonts w:ascii="Times New Roman" w:hAnsi="Times New Roman"/>
          <w:b/>
          <w:sz w:val="24"/>
          <w:szCs w:val="24"/>
          <w:lang w:val="lt-LT" w:eastAsia="x-none"/>
        </w:rPr>
      </w:pPr>
    </w:p>
    <w:p w:rsidR="00C66635" w:rsidRPr="00B818E4" w:rsidRDefault="00C66635"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Role</w:t>
      </w:r>
      <w:r w:rsidRPr="00B818E4">
        <w:rPr>
          <w:rFonts w:ascii="Times New Roman" w:hAnsi="Times New Roman"/>
          <w:sz w:val="24"/>
          <w:szCs w:val="24"/>
          <w:lang w:val="lt-LT" w:eastAsia="x-none"/>
        </w:rPr>
        <w:t xml:space="preserve"> elemento atributai – muitinės paslaugos rolė, kuri susieta su veiklos profiliu. Gali būti kelios muitinės paslaugos rolės, susietos su tuo pačiu veiklos profiliu.</w:t>
      </w:r>
    </w:p>
    <w:p w:rsidR="00C66635" w:rsidRPr="00B818E4" w:rsidRDefault="00C66635" w:rsidP="00C66635">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C66635"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66635" w:rsidRPr="00B818E4" w:rsidRDefault="00C66635" w:rsidP="00C5400C">
            <w:pPr>
              <w:pStyle w:val="FakeTableText"/>
              <w:rPr>
                <w:rFonts w:ascii="Times New Roman" w:hAnsi="Times New Roman"/>
                <w:sz w:val="24"/>
                <w:szCs w:val="24"/>
                <w:lang w:val="lt-LT"/>
              </w:rPr>
            </w:pPr>
            <w:r w:rsidRPr="00B818E4">
              <w:rPr>
                <w:rFonts w:ascii="Times New Roman" w:hAnsi="Times New Roman"/>
                <w:sz w:val="24"/>
                <w:szCs w:val="24"/>
                <w:lang w:val="lt-LT"/>
              </w:rPr>
              <w:t>Rolės pavadinimas.</w:t>
            </w:r>
          </w:p>
        </w:tc>
      </w:tr>
    </w:tbl>
    <w:p w:rsidR="00B7244B" w:rsidRPr="00B818E4" w:rsidRDefault="00B7244B" w:rsidP="00B7244B">
      <w:pPr>
        <w:ind w:firstLine="567"/>
        <w:jc w:val="both"/>
        <w:rPr>
          <w:rFonts w:ascii="Times New Roman" w:hAnsi="Times New Roman"/>
          <w:b/>
          <w:sz w:val="24"/>
          <w:szCs w:val="24"/>
          <w:lang w:val="lt-LT" w:eastAsia="x-none"/>
        </w:rPr>
      </w:pPr>
    </w:p>
    <w:p w:rsidR="00C66635" w:rsidRPr="00B818E4" w:rsidRDefault="004F288D"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TypeOfActor</w:t>
      </w:r>
      <w:r w:rsidRPr="00B818E4">
        <w:rPr>
          <w:rFonts w:ascii="Times New Roman" w:hAnsi="Times New Roman"/>
          <w:sz w:val="24"/>
          <w:szCs w:val="24"/>
          <w:lang w:val="lt-LT" w:eastAsia="x-none"/>
        </w:rPr>
        <w:t xml:space="preserve"> elemento atributai</w:t>
      </w:r>
    </w:p>
    <w:p w:rsidR="004F288D" w:rsidRPr="00B818E4" w:rsidRDefault="004F288D" w:rsidP="004F288D">
      <w:pPr>
        <w:pStyle w:val="AttrOperName"/>
        <w:rPr>
          <w:rFonts w:ascii="Times New Roman" w:hAnsi="Times New Roman"/>
          <w:sz w:val="24"/>
          <w:szCs w:val="24"/>
          <w:lang w:val="lt-LT"/>
        </w:rPr>
      </w:pPr>
      <w:r w:rsidRPr="00B818E4">
        <w:rPr>
          <w:rFonts w:ascii="Times New Roman" w:hAnsi="Times New Roman"/>
          <w:sz w:val="24"/>
          <w:szCs w:val="24"/>
          <w:lang w:val="lt-LT"/>
        </w:rPr>
        <w:t>type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4F288D"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4F288D"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Aktoriaus tipas. </w:t>
            </w:r>
          </w:p>
        </w:tc>
      </w:tr>
    </w:tbl>
    <w:p w:rsidR="004F288D" w:rsidRPr="00B818E4" w:rsidRDefault="00D86F96" w:rsidP="004F288D">
      <w:pPr>
        <w:pStyle w:val="AttrOperName"/>
        <w:rPr>
          <w:rFonts w:ascii="Times New Roman" w:hAnsi="Times New Roman"/>
          <w:sz w:val="24"/>
          <w:szCs w:val="24"/>
          <w:lang w:val="lt-LT"/>
        </w:rPr>
      </w:pPr>
      <w:r w:rsidRPr="00B818E4">
        <w:rPr>
          <w:rFonts w:ascii="Times New Roman" w:hAnsi="Times New Roman"/>
          <w:sz w:val="24"/>
          <w:szCs w:val="24"/>
          <w:lang w:val="lt-LT"/>
        </w:rPr>
        <w:t>domain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4F288D"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D86F96" w:rsidRPr="00B818E4">
              <w:rPr>
                <w:rFonts w:ascii="Times New Roman" w:hAnsi="Times New Roman"/>
                <w:sz w:val="24"/>
                <w:szCs w:val="24"/>
                <w:lang w:val="lt-LT"/>
              </w:rPr>
              <w:t>35</w:t>
            </w:r>
          </w:p>
        </w:tc>
      </w:tr>
      <w:tr w:rsidR="004F288D"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4F288D"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288D"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Domeno pavadinimas</w:t>
            </w:r>
          </w:p>
        </w:tc>
      </w:tr>
    </w:tbl>
    <w:p w:rsidR="004F288D" w:rsidRPr="00B818E4" w:rsidRDefault="004F288D" w:rsidP="00C66635">
      <w:pPr>
        <w:jc w:val="both"/>
        <w:rPr>
          <w:rFonts w:ascii="Times New Roman" w:hAnsi="Times New Roman"/>
          <w:sz w:val="24"/>
          <w:szCs w:val="24"/>
          <w:lang w:val="lt-LT" w:eastAsia="x-none"/>
        </w:rPr>
      </w:pPr>
    </w:p>
    <w:p w:rsidR="00B9560C" w:rsidRPr="00B818E4" w:rsidRDefault="00B9560C" w:rsidP="007D5936">
      <w:pPr>
        <w:pStyle w:val="NumberedHeadingStyleA2"/>
        <w:rPr>
          <w:lang w:val="lt-LT"/>
        </w:rPr>
      </w:pPr>
      <w:bookmarkStart w:id="65" w:name="_Toc154048092"/>
      <w:r w:rsidRPr="00B818E4">
        <w:rPr>
          <w:lang w:val="lt-LT"/>
        </w:rPr>
        <w:t>Naudotojų duomenų paieška</w:t>
      </w:r>
      <w:bookmarkEnd w:id="65"/>
    </w:p>
    <w:p w:rsidR="00AA1371" w:rsidRPr="00B818E4" w:rsidRDefault="00AA1371"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Naudotojų duomenų paieškai skirti 2 metodai: </w:t>
      </w:r>
      <w:r w:rsidRPr="00B818E4">
        <w:rPr>
          <w:rFonts w:ascii="Times New Roman" w:hAnsi="Times New Roman"/>
          <w:b/>
          <w:sz w:val="24"/>
          <w:szCs w:val="24"/>
          <w:lang w:val="lt-LT" w:eastAsia="x-none"/>
        </w:rPr>
        <w:t>FindRepresentative</w:t>
      </w:r>
      <w:r w:rsidRPr="00B818E4">
        <w:rPr>
          <w:rFonts w:ascii="Times New Roman" w:hAnsi="Times New Roman"/>
          <w:sz w:val="24"/>
          <w:szCs w:val="24"/>
          <w:lang w:val="lt-LT" w:eastAsia="x-none"/>
        </w:rPr>
        <w:t xml:space="preserve"> ir </w:t>
      </w:r>
      <w:r w:rsidRPr="00B818E4">
        <w:rPr>
          <w:rFonts w:ascii="Times New Roman" w:hAnsi="Times New Roman"/>
          <w:b/>
          <w:sz w:val="24"/>
          <w:szCs w:val="24"/>
          <w:lang w:val="lt-LT" w:eastAsia="x-none"/>
        </w:rPr>
        <w:t>GetRepresentative</w:t>
      </w:r>
      <w:r w:rsidRPr="00B818E4">
        <w:rPr>
          <w:rFonts w:ascii="Times New Roman" w:hAnsi="Times New Roman"/>
          <w:sz w:val="24"/>
          <w:szCs w:val="24"/>
          <w:lang w:val="lt-LT" w:eastAsia="x-none"/>
        </w:rPr>
        <w:t xml:space="preserve">. Pirmasis metodas grąžina sąrašą </w:t>
      </w:r>
      <w:r w:rsidR="00DA6BA4" w:rsidRPr="00B818E4">
        <w:rPr>
          <w:rFonts w:ascii="Times New Roman" w:hAnsi="Times New Roman"/>
          <w:sz w:val="24"/>
          <w:szCs w:val="24"/>
          <w:lang w:val="lt-LT" w:eastAsia="x-none"/>
        </w:rPr>
        <w:t>naudotojų</w:t>
      </w:r>
      <w:r w:rsidRPr="00B818E4">
        <w:rPr>
          <w:rFonts w:ascii="Times New Roman" w:hAnsi="Times New Roman"/>
          <w:sz w:val="24"/>
          <w:szCs w:val="24"/>
          <w:lang w:val="lt-LT" w:eastAsia="x-none"/>
        </w:rPr>
        <w:t xml:space="preserve">, kurių duomenys tenkina paieškos kriterijus. Antrasis metodas grąžina pilną informaciją apie </w:t>
      </w:r>
      <w:r w:rsidR="00DA6BA4" w:rsidRPr="00B818E4">
        <w:rPr>
          <w:rFonts w:ascii="Times New Roman" w:hAnsi="Times New Roman"/>
          <w:sz w:val="24"/>
          <w:szCs w:val="24"/>
          <w:lang w:val="lt-LT" w:eastAsia="x-none"/>
        </w:rPr>
        <w:t xml:space="preserve">naudotoją </w:t>
      </w:r>
      <w:r w:rsidRPr="00B818E4">
        <w:rPr>
          <w:rFonts w:ascii="Times New Roman" w:hAnsi="Times New Roman"/>
          <w:sz w:val="24"/>
          <w:szCs w:val="24"/>
          <w:lang w:val="lt-LT" w:eastAsia="x-none"/>
        </w:rPr>
        <w:t xml:space="preserve">pagal RIN numerį. </w:t>
      </w:r>
      <w:r w:rsidR="0042397F" w:rsidRPr="00B818E4">
        <w:rPr>
          <w:rFonts w:ascii="Times New Roman" w:hAnsi="Times New Roman"/>
          <w:sz w:val="24"/>
          <w:szCs w:val="24"/>
          <w:lang w:val="lt-LT" w:eastAsia="x-none"/>
        </w:rPr>
        <w:t>8</w:t>
      </w:r>
      <w:r w:rsidR="004E3B61"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 xml:space="preserve">pav. pateikta </w:t>
      </w:r>
      <w:r w:rsidR="00DA6BA4" w:rsidRPr="00B818E4">
        <w:rPr>
          <w:rFonts w:ascii="Times New Roman" w:hAnsi="Times New Roman"/>
          <w:sz w:val="24"/>
          <w:szCs w:val="24"/>
          <w:lang w:val="lt-LT" w:eastAsia="x-none"/>
        </w:rPr>
        <w:t xml:space="preserve">naudotojų </w:t>
      </w:r>
      <w:r w:rsidRPr="00B818E4">
        <w:rPr>
          <w:rFonts w:ascii="Times New Roman" w:hAnsi="Times New Roman"/>
          <w:sz w:val="24"/>
          <w:szCs w:val="24"/>
          <w:lang w:val="lt-LT" w:eastAsia="x-none"/>
        </w:rPr>
        <w:t>duomenų paieškos veiksmų diagrama.</w:t>
      </w:r>
    </w:p>
    <w:p w:rsidR="00AA1371" w:rsidRPr="00B818E4" w:rsidRDefault="00297B24" w:rsidP="007B09B8">
      <w:pPr>
        <w:jc w:val="center"/>
        <w:rPr>
          <w:rFonts w:ascii="Times New Roman" w:hAnsi="Times New Roman"/>
          <w:lang w:val="lt-LT"/>
        </w:rPr>
      </w:pPr>
      <w:r>
        <w:rPr>
          <w:rFonts w:ascii="Times New Roman" w:hAnsi="Times New Roman"/>
          <w:noProof/>
          <w:lang w:val="lt-LT"/>
        </w:rPr>
        <w:drawing>
          <wp:inline distT="0" distB="0" distL="0" distR="0" wp14:anchorId="51BC22E4" wp14:editId="46780F48">
            <wp:extent cx="4792980" cy="3497580"/>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92980" cy="3497580"/>
                    </a:xfrm>
                    <a:prstGeom prst="rect">
                      <a:avLst/>
                    </a:prstGeom>
                    <a:noFill/>
                    <a:ln>
                      <a:noFill/>
                    </a:ln>
                  </pic:spPr>
                </pic:pic>
              </a:graphicData>
            </a:graphic>
          </wp:inline>
        </w:drawing>
      </w:r>
    </w:p>
    <w:p w:rsidR="007B09B8" w:rsidRPr="00B818E4" w:rsidRDefault="0042397F" w:rsidP="007B09B8">
      <w:pPr>
        <w:jc w:val="center"/>
        <w:rPr>
          <w:rFonts w:ascii="Times New Roman" w:hAnsi="Times New Roman"/>
          <w:i/>
          <w:lang w:val="lt-LT"/>
        </w:rPr>
      </w:pPr>
      <w:r w:rsidRPr="00B818E4">
        <w:rPr>
          <w:rFonts w:ascii="Times New Roman" w:hAnsi="Times New Roman"/>
          <w:i/>
          <w:lang w:val="lt-LT"/>
        </w:rPr>
        <w:t>8</w:t>
      </w:r>
      <w:r w:rsidR="004E3B61" w:rsidRPr="00B818E4">
        <w:rPr>
          <w:rFonts w:ascii="Times New Roman" w:hAnsi="Times New Roman"/>
          <w:i/>
          <w:lang w:val="lt-LT"/>
        </w:rPr>
        <w:t xml:space="preserve"> </w:t>
      </w:r>
      <w:r w:rsidR="007B09B8" w:rsidRPr="00B818E4">
        <w:rPr>
          <w:rFonts w:ascii="Times New Roman" w:hAnsi="Times New Roman"/>
          <w:i/>
          <w:lang w:val="lt-LT"/>
        </w:rPr>
        <w:t>pav. Naudotojo duomenų paieškos veiksmų sekos diagrama</w:t>
      </w:r>
    </w:p>
    <w:p w:rsidR="007B09B8" w:rsidRPr="00B818E4" w:rsidRDefault="007B09B8"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xml:space="preserve">Išorinė sistema kviečia metodą </w:t>
      </w:r>
      <w:r w:rsidRPr="00B818E4">
        <w:rPr>
          <w:rFonts w:ascii="Times New Roman" w:hAnsi="Times New Roman"/>
          <w:b/>
          <w:sz w:val="24"/>
          <w:szCs w:val="24"/>
          <w:lang w:val="lt-LT"/>
        </w:rPr>
        <w:t>FindRepresentative</w:t>
      </w:r>
      <w:r w:rsidRPr="00B818E4">
        <w:rPr>
          <w:rFonts w:ascii="Times New Roman" w:hAnsi="Times New Roman"/>
          <w:sz w:val="24"/>
          <w:szCs w:val="24"/>
          <w:lang w:val="lt-LT"/>
        </w:rPr>
        <w:t xml:space="preserve">. Užklausoje nurodo Header elemento duomenis ir </w:t>
      </w:r>
      <w:r w:rsidR="00DA6BA4" w:rsidRPr="00B818E4">
        <w:rPr>
          <w:rFonts w:ascii="Times New Roman" w:hAnsi="Times New Roman"/>
          <w:sz w:val="24"/>
          <w:szCs w:val="24"/>
          <w:lang w:val="lt-LT"/>
        </w:rPr>
        <w:t xml:space="preserve">naudotojo </w:t>
      </w:r>
      <w:r w:rsidRPr="00B818E4">
        <w:rPr>
          <w:rFonts w:ascii="Times New Roman" w:hAnsi="Times New Roman"/>
          <w:sz w:val="24"/>
          <w:szCs w:val="24"/>
          <w:lang w:val="lt-LT"/>
        </w:rPr>
        <w:t>duomenų paieškos kriterijus: rin, arba name + lastname arba sha1thumbprint arba md5thumbprint. EM-VARTAI patikrina Header element</w:t>
      </w:r>
      <w:r w:rsidR="00986A11" w:rsidRPr="00B818E4">
        <w:rPr>
          <w:rFonts w:ascii="Times New Roman" w:hAnsi="Times New Roman"/>
          <w:sz w:val="24"/>
          <w:szCs w:val="24"/>
          <w:lang w:val="lt-LT"/>
        </w:rPr>
        <w:t>o</w:t>
      </w:r>
      <w:r w:rsidRPr="00B818E4">
        <w:rPr>
          <w:rFonts w:ascii="Times New Roman" w:hAnsi="Times New Roman"/>
          <w:sz w:val="24"/>
          <w:szCs w:val="24"/>
          <w:lang w:val="lt-LT"/>
        </w:rPr>
        <w:t xml:space="preserve"> duomenis. Jei užklausos identifikatoriaus galiojimo laikas nepasibaigęs, atlieka naudotojo duomenų, tenkinančių paieškos kriterijus,</w:t>
      </w:r>
      <w:r w:rsidR="001C19A8" w:rsidRPr="00B818E4">
        <w:rPr>
          <w:rFonts w:ascii="Times New Roman" w:hAnsi="Times New Roman"/>
          <w:sz w:val="24"/>
          <w:szCs w:val="24"/>
          <w:lang w:val="lt-LT"/>
        </w:rPr>
        <w:t xml:space="preserve"> paiešką</w:t>
      </w:r>
      <w:r w:rsidRPr="00B818E4">
        <w:rPr>
          <w:rFonts w:ascii="Times New Roman" w:hAnsi="Times New Roman"/>
          <w:sz w:val="24"/>
          <w:szCs w:val="24"/>
          <w:lang w:val="lt-LT"/>
        </w:rPr>
        <w:t xml:space="preserve"> </w:t>
      </w:r>
      <w:r w:rsidR="001C19A8" w:rsidRPr="00B818E4">
        <w:rPr>
          <w:rFonts w:ascii="Times New Roman" w:hAnsi="Times New Roman"/>
          <w:sz w:val="24"/>
          <w:szCs w:val="24"/>
          <w:lang w:val="lt-LT"/>
        </w:rPr>
        <w:t>ir grąžina atsakymą išorinei sistemai. Jei užklausos identifikatoriaus galiojimo laikas pasibaigęs, išorinė sistema turi inicijuoti naują prisijungimą.</w:t>
      </w:r>
      <w:r w:rsidR="00986A11" w:rsidRPr="00B818E4">
        <w:rPr>
          <w:rFonts w:ascii="Times New Roman" w:hAnsi="Times New Roman"/>
          <w:sz w:val="24"/>
          <w:szCs w:val="24"/>
          <w:lang w:val="lt-LT"/>
        </w:rPr>
        <w:t xml:space="preserve"> Išorinė sistema pasirenka vieną naudotoją iš grąžinto sąrašo ir kviečia metodą </w:t>
      </w:r>
      <w:r w:rsidR="00986A11" w:rsidRPr="00B818E4">
        <w:rPr>
          <w:rFonts w:ascii="Times New Roman" w:hAnsi="Times New Roman"/>
          <w:b/>
          <w:sz w:val="24"/>
          <w:szCs w:val="24"/>
          <w:lang w:val="lt-LT"/>
        </w:rPr>
        <w:t>GetRepresentative</w:t>
      </w:r>
      <w:r w:rsidR="00986A11" w:rsidRPr="00B818E4">
        <w:rPr>
          <w:rFonts w:ascii="Times New Roman" w:hAnsi="Times New Roman"/>
          <w:sz w:val="24"/>
          <w:szCs w:val="24"/>
          <w:lang w:val="lt-LT"/>
        </w:rPr>
        <w:t xml:space="preserve">, užklausoje nurodant pasirinkto naudotojo RIN. EM-VARTAI patikrina Header elemento duomenis ir atlieka užklausoje nurodyto </w:t>
      </w:r>
      <w:r w:rsidR="00DA6BA4" w:rsidRPr="00B818E4">
        <w:rPr>
          <w:rFonts w:ascii="Times New Roman" w:hAnsi="Times New Roman"/>
          <w:sz w:val="24"/>
          <w:szCs w:val="24"/>
          <w:lang w:val="lt-LT"/>
        </w:rPr>
        <w:t xml:space="preserve">naudotojo </w:t>
      </w:r>
      <w:r w:rsidR="00986A11" w:rsidRPr="00B818E4">
        <w:rPr>
          <w:rFonts w:ascii="Times New Roman" w:hAnsi="Times New Roman"/>
          <w:sz w:val="24"/>
          <w:szCs w:val="24"/>
          <w:lang w:val="lt-LT"/>
        </w:rPr>
        <w:t>duomenų paiešką. Rezultatą grąžina išorinei sistemai.</w:t>
      </w:r>
    </w:p>
    <w:p w:rsidR="001C19A8" w:rsidRPr="00B818E4" w:rsidRDefault="001C19A8" w:rsidP="007B09B8">
      <w:pPr>
        <w:rPr>
          <w:rFonts w:ascii="Times New Roman" w:hAnsi="Times New Roman"/>
          <w:sz w:val="24"/>
          <w:szCs w:val="24"/>
          <w:lang w:val="lt-LT" w:eastAsia="x-none"/>
        </w:rPr>
      </w:pPr>
    </w:p>
    <w:p w:rsidR="00596318" w:rsidRPr="00B818E4" w:rsidRDefault="00596318" w:rsidP="00B818E4">
      <w:pPr>
        <w:pStyle w:val="NumberedHeadingStyleA3"/>
        <w:rPr>
          <w:lang w:val="lt-LT"/>
        </w:rPr>
      </w:pPr>
      <w:bookmarkStart w:id="66" w:name="_Toc154048093"/>
      <w:r w:rsidRPr="00B818E4">
        <w:rPr>
          <w:lang w:val="lt-LT"/>
        </w:rPr>
        <w:t>Metodas FindRepresentative</w:t>
      </w:r>
      <w:bookmarkEnd w:id="66"/>
    </w:p>
    <w:p w:rsidR="00596318" w:rsidRPr="00B818E4" w:rsidRDefault="00596318"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w:t>
      </w:r>
      <w:r w:rsidR="00DA6BA4" w:rsidRPr="00B818E4">
        <w:rPr>
          <w:rFonts w:ascii="Times New Roman" w:hAnsi="Times New Roman"/>
          <w:sz w:val="24"/>
          <w:szCs w:val="24"/>
          <w:lang w:val="lt-LT" w:eastAsia="x-none"/>
        </w:rPr>
        <w:t>naudotojų</w:t>
      </w:r>
      <w:r w:rsidRPr="00B818E4">
        <w:rPr>
          <w:rFonts w:ascii="Times New Roman" w:hAnsi="Times New Roman"/>
          <w:sz w:val="24"/>
          <w:szCs w:val="24"/>
          <w:lang w:val="lt-LT" w:eastAsia="x-none"/>
        </w:rPr>
        <w:t xml:space="preserve">, registruotų EM-VARTAI posistemėje, paieškai. </w:t>
      </w:r>
      <w:r w:rsidR="0042397F" w:rsidRPr="00B818E4">
        <w:rPr>
          <w:rFonts w:ascii="Times New Roman" w:hAnsi="Times New Roman"/>
          <w:sz w:val="24"/>
          <w:szCs w:val="24"/>
          <w:lang w:val="lt-LT" w:eastAsia="x-none"/>
        </w:rPr>
        <w:t>9</w:t>
      </w:r>
      <w:r w:rsidR="004E3B61"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 xml:space="preserve">pav. pateikta </w:t>
      </w:r>
      <w:r w:rsidR="00DA6BA4" w:rsidRPr="00B818E4">
        <w:rPr>
          <w:rFonts w:ascii="Times New Roman" w:hAnsi="Times New Roman"/>
          <w:sz w:val="24"/>
          <w:szCs w:val="24"/>
          <w:lang w:val="lt-LT" w:eastAsia="x-none"/>
        </w:rPr>
        <w:t xml:space="preserve">naudotojo </w:t>
      </w:r>
      <w:r w:rsidRPr="00B818E4">
        <w:rPr>
          <w:rFonts w:ascii="Times New Roman" w:hAnsi="Times New Roman"/>
          <w:sz w:val="24"/>
          <w:szCs w:val="24"/>
          <w:lang w:val="lt-LT" w:eastAsia="x-none"/>
        </w:rPr>
        <w:t>duomenų paieškos pranešimų diagrama.</w:t>
      </w:r>
    </w:p>
    <w:p w:rsidR="00596318" w:rsidRPr="00B818E4" w:rsidRDefault="0045314E" w:rsidP="00596318">
      <w:pPr>
        <w:rPr>
          <w:rFonts w:ascii="Times New Roman" w:hAnsi="Times New Roman"/>
          <w:lang w:val="lt-LT"/>
        </w:rPr>
      </w:pPr>
      <w:r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39935CCB" wp14:editId="36A87096">
            <wp:extent cx="6248400" cy="4754880"/>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8400" cy="4754880"/>
                    </a:xfrm>
                    <a:prstGeom prst="rect">
                      <a:avLst/>
                    </a:prstGeom>
                    <a:noFill/>
                    <a:ln>
                      <a:noFill/>
                    </a:ln>
                  </pic:spPr>
                </pic:pic>
              </a:graphicData>
            </a:graphic>
          </wp:inline>
        </w:drawing>
      </w:r>
    </w:p>
    <w:p w:rsidR="00596318" w:rsidRPr="00B818E4" w:rsidRDefault="0042397F" w:rsidP="00596318">
      <w:pPr>
        <w:pStyle w:val="Caption"/>
        <w:rPr>
          <w:rFonts w:ascii="Times New Roman" w:hAnsi="Times New Roman"/>
          <w:sz w:val="20"/>
          <w:lang w:val="lt-LT" w:eastAsia="x-none"/>
        </w:rPr>
      </w:pPr>
      <w:r w:rsidRPr="00B818E4">
        <w:rPr>
          <w:rFonts w:ascii="Times New Roman" w:hAnsi="Times New Roman"/>
          <w:sz w:val="20"/>
          <w:lang w:val="lt-LT" w:eastAsia="x-none"/>
        </w:rPr>
        <w:t>9</w:t>
      </w:r>
      <w:r w:rsidR="004E3B61" w:rsidRPr="00B818E4">
        <w:rPr>
          <w:rFonts w:ascii="Times New Roman" w:hAnsi="Times New Roman"/>
          <w:sz w:val="20"/>
          <w:lang w:val="lt-LT" w:eastAsia="x-none"/>
        </w:rPr>
        <w:t xml:space="preserve"> </w:t>
      </w:r>
      <w:r w:rsidR="00596318" w:rsidRPr="00B818E4">
        <w:rPr>
          <w:rFonts w:ascii="Times New Roman" w:hAnsi="Times New Roman"/>
          <w:sz w:val="20"/>
          <w:lang w:val="lt-LT" w:eastAsia="x-none"/>
        </w:rPr>
        <w:t>pav. FindRepresentative duomenų pranešimai</w:t>
      </w:r>
    </w:p>
    <w:p w:rsidR="00596318" w:rsidRPr="00B818E4" w:rsidRDefault="00596318"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FindRepresentative</w:t>
      </w:r>
      <w:r w:rsidRPr="00B818E4">
        <w:rPr>
          <w:rFonts w:ascii="Times New Roman" w:hAnsi="Times New Roman"/>
          <w:sz w:val="24"/>
          <w:szCs w:val="24"/>
          <w:lang w:val="lt-LT"/>
        </w:rPr>
        <w:t xml:space="preserve"> pranešimas – </w:t>
      </w:r>
      <w:r w:rsidR="00DA6BA4" w:rsidRPr="00B818E4">
        <w:rPr>
          <w:rFonts w:ascii="Times New Roman" w:hAnsi="Times New Roman"/>
          <w:sz w:val="24"/>
          <w:szCs w:val="24"/>
          <w:lang w:val="lt-LT"/>
        </w:rPr>
        <w:t xml:space="preserve">naudotojo </w:t>
      </w:r>
      <w:r w:rsidRPr="00B818E4">
        <w:rPr>
          <w:rFonts w:ascii="Times New Roman" w:hAnsi="Times New Roman"/>
          <w:sz w:val="24"/>
          <w:szCs w:val="24"/>
          <w:lang w:val="lt-LT"/>
        </w:rPr>
        <w:t>duomenų paieška EM-VARTAI posistemėje.</w:t>
      </w:r>
    </w:p>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w:t>
      </w:r>
      <w:r w:rsidR="00BF2366" w:rsidRPr="00B818E4">
        <w:rPr>
          <w:rFonts w:ascii="Times New Roman" w:hAnsi="Times New Roman"/>
          <w:b w:val="0"/>
          <w:sz w:val="24"/>
          <w:szCs w:val="24"/>
          <w:lang w:val="lt-LT"/>
        </w:rPr>
        <w:t xml:space="preserve"> inicijuoti prisijungimą per tą sistemą, kuri buvo išdavusi užklausos identifikatorių (BAP arba EM-VARTAI InitiateLogin metodas).</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Layout w:type="fixed"/>
        <w:tblCellMar>
          <w:left w:w="0" w:type="dxa"/>
          <w:right w:w="0" w:type="dxa"/>
        </w:tblCellMar>
        <w:tblLook w:val="04A0" w:firstRow="1" w:lastRow="0" w:firstColumn="1" w:lastColumn="0" w:noHBand="0" w:noVBand="1"/>
      </w:tblPr>
      <w:tblGrid>
        <w:gridCol w:w="1212"/>
        <w:gridCol w:w="7718"/>
      </w:tblGrid>
      <w:tr w:rsidR="00D86F96" w:rsidRPr="00B818E4" w:rsidTr="007D5936">
        <w:trPr>
          <w:cantSplit/>
        </w:trPr>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D86F96" w:rsidRPr="00B818E4" w:rsidTr="007D5936">
        <w:trPr>
          <w:cantSplit/>
        </w:trPr>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D86F9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D86F96" w:rsidRPr="00B818E4">
              <w:rPr>
                <w:rFonts w:ascii="Times New Roman" w:hAnsi="Times New Roman"/>
                <w:sz w:val="24"/>
                <w:szCs w:val="24"/>
                <w:lang w:val="lt-LT"/>
              </w:rPr>
              <w:t>, kuriam išduotas užklausos identifikatorius, identifikacinis numeris.</w:t>
            </w:r>
          </w:p>
        </w:tc>
      </w:tr>
    </w:tbl>
    <w:p w:rsidR="00D86F96" w:rsidRPr="00B818E4" w:rsidRDefault="00D86F96" w:rsidP="00D86F9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D86F96" w:rsidRPr="00B818E4">
              <w:rPr>
                <w:rFonts w:ascii="Times New Roman" w:hAnsi="Times New Roman"/>
                <w:sz w:val="24"/>
                <w:szCs w:val="24"/>
                <w:lang w:val="lt-LT"/>
              </w:rPr>
              <w:t xml:space="preserve"> identifikacinio numerio tipas. Galimos reikšmės: EORI, VAT, JAR, AK</w:t>
            </w:r>
            <w:r w:rsidR="005B61C5">
              <w:rPr>
                <w:rFonts w:ascii="Times New Roman" w:hAnsi="Times New Roman"/>
                <w:sz w:val="24"/>
                <w:szCs w:val="24"/>
                <w:lang w:val="lt-LT"/>
              </w:rPr>
              <w:t>, ILTU</w:t>
            </w:r>
            <w:r w:rsidR="00D86F96" w:rsidRPr="00B818E4">
              <w:rPr>
                <w:rFonts w:ascii="Times New Roman" w:hAnsi="Times New Roman"/>
                <w:sz w:val="24"/>
                <w:szCs w:val="24"/>
                <w:lang w:val="lt-LT"/>
              </w:rPr>
              <w:t>.</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D86F96" w:rsidRPr="00B818E4" w:rsidRDefault="00D86F96" w:rsidP="00D86F96">
      <w:pPr>
        <w:jc w:val="both"/>
        <w:rPr>
          <w:rFonts w:ascii="Times New Roman" w:hAnsi="Times New Roman"/>
          <w:sz w:val="24"/>
          <w:szCs w:val="24"/>
          <w:lang w:val="lt-LT" w:eastAsia="x-none"/>
        </w:rPr>
      </w:pPr>
    </w:p>
    <w:p w:rsidR="00596318" w:rsidRPr="00B818E4" w:rsidRDefault="00596318"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Representative</w:t>
      </w:r>
      <w:r w:rsidRPr="00B818E4">
        <w:rPr>
          <w:rFonts w:ascii="Times New Roman" w:hAnsi="Times New Roman"/>
          <w:sz w:val="24"/>
          <w:szCs w:val="24"/>
          <w:lang w:val="lt-LT" w:eastAsia="x-none"/>
        </w:rPr>
        <w:t xml:space="preserve"> elemento atributai – </w:t>
      </w:r>
      <w:r w:rsidR="00DA6BA4" w:rsidRPr="00B818E4">
        <w:rPr>
          <w:rFonts w:ascii="Times New Roman" w:hAnsi="Times New Roman"/>
          <w:sz w:val="24"/>
          <w:szCs w:val="24"/>
          <w:lang w:val="lt-LT" w:eastAsia="x-none"/>
        </w:rPr>
        <w:t xml:space="preserve">naudotojo </w:t>
      </w:r>
      <w:r w:rsidRPr="00B818E4">
        <w:rPr>
          <w:rFonts w:ascii="Times New Roman" w:hAnsi="Times New Roman"/>
          <w:sz w:val="24"/>
          <w:szCs w:val="24"/>
          <w:lang w:val="lt-LT" w:eastAsia="x-none"/>
        </w:rPr>
        <w:t>paieškos kriterijai.</w:t>
      </w:r>
    </w:p>
    <w:p w:rsidR="00596318" w:rsidRPr="00B818E4" w:rsidRDefault="00596318" w:rsidP="00596318">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an..27[0..1]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596318" w:rsidRPr="00B818E4">
              <w:rPr>
                <w:rFonts w:ascii="Times New Roman" w:hAnsi="Times New Roman"/>
                <w:sz w:val="24"/>
                <w:szCs w:val="24"/>
                <w:lang w:val="lt-LT"/>
              </w:rPr>
              <w:t>identifikatorius.</w:t>
            </w:r>
          </w:p>
        </w:tc>
      </w:tr>
    </w:tbl>
    <w:p w:rsidR="00596318" w:rsidRPr="00B818E4" w:rsidRDefault="0045314E" w:rsidP="00596318">
      <w:pPr>
        <w:pStyle w:val="AttrOperName"/>
        <w:rPr>
          <w:rFonts w:ascii="Times New Roman" w:hAnsi="Times New Roman"/>
          <w:sz w:val="24"/>
          <w:szCs w:val="24"/>
          <w:lang w:val="lt-LT"/>
        </w:rPr>
      </w:pPr>
      <w:r w:rsidRPr="00B818E4">
        <w:rPr>
          <w:rFonts w:ascii="Times New Roman" w:hAnsi="Times New Roman"/>
          <w:sz w:val="24"/>
          <w:szCs w:val="24"/>
          <w:lang w:val="lt-LT"/>
        </w:rPr>
        <w:t>first</w:t>
      </w:r>
      <w:r w:rsidR="00596318"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DA6BA4" w:rsidP="00596318">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596318" w:rsidRPr="00B818E4">
              <w:rPr>
                <w:rFonts w:ascii="Times New Roman" w:hAnsi="Times New Roman"/>
                <w:sz w:val="24"/>
                <w:szCs w:val="24"/>
                <w:lang w:val="lt-LT"/>
              </w:rPr>
              <w:t>vardas.</w:t>
            </w:r>
          </w:p>
        </w:tc>
      </w:tr>
    </w:tbl>
    <w:p w:rsidR="00596318" w:rsidRPr="00B818E4" w:rsidRDefault="00596318" w:rsidP="00596318">
      <w:pPr>
        <w:pStyle w:val="AttrOperName"/>
        <w:rPr>
          <w:rFonts w:ascii="Times New Roman" w:hAnsi="Times New Roman"/>
          <w:sz w:val="24"/>
          <w:szCs w:val="24"/>
          <w:lang w:val="lt-LT"/>
        </w:rPr>
      </w:pPr>
      <w:r w:rsidRPr="00B818E4">
        <w:rPr>
          <w:rFonts w:ascii="Times New Roman" w:hAnsi="Times New Roman"/>
          <w:sz w:val="24"/>
          <w:szCs w:val="24"/>
          <w:lang w:val="lt-LT"/>
        </w:rPr>
        <w:t>lastname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DA6BA4" w:rsidP="00596318">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596318" w:rsidRPr="00B818E4">
              <w:rPr>
                <w:rFonts w:ascii="Times New Roman" w:hAnsi="Times New Roman"/>
                <w:sz w:val="24"/>
                <w:szCs w:val="24"/>
                <w:lang w:val="lt-LT"/>
              </w:rPr>
              <w:t>pavardė.</w:t>
            </w:r>
          </w:p>
        </w:tc>
      </w:tr>
    </w:tbl>
    <w:p w:rsidR="00596318" w:rsidRPr="00B818E4" w:rsidRDefault="00596318" w:rsidP="00596318">
      <w:pPr>
        <w:pStyle w:val="AttrOperName"/>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DA6BA4" w:rsidP="00596318">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596318" w:rsidRPr="00B818E4">
              <w:rPr>
                <w:rFonts w:ascii="Times New Roman" w:hAnsi="Times New Roman"/>
                <w:sz w:val="24"/>
                <w:szCs w:val="24"/>
                <w:lang w:val="lt-LT"/>
              </w:rPr>
              <w:t>elektroninio pašto adresas.</w:t>
            </w:r>
          </w:p>
        </w:tc>
      </w:tr>
    </w:tbl>
    <w:p w:rsidR="00596318" w:rsidRPr="00B818E4" w:rsidRDefault="00596318" w:rsidP="00596318">
      <w:pPr>
        <w:pStyle w:val="AttrOperName"/>
        <w:rPr>
          <w:rFonts w:ascii="Times New Roman" w:hAnsi="Times New Roman"/>
          <w:sz w:val="24"/>
          <w:szCs w:val="24"/>
          <w:lang w:val="lt-LT"/>
        </w:rPr>
      </w:pPr>
      <w:r w:rsidRPr="00B818E4">
        <w:rPr>
          <w:rFonts w:ascii="Times New Roman" w:hAnsi="Times New Roman"/>
          <w:sz w:val="24"/>
          <w:szCs w:val="24"/>
          <w:lang w:val="lt-LT"/>
        </w:rPr>
        <w:t>md5thumbprint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FakeTableText"/>
              <w:rPr>
                <w:rFonts w:ascii="Times New Roman" w:hAnsi="Times New Roman"/>
                <w:sz w:val="24"/>
                <w:szCs w:val="24"/>
                <w:lang w:val="lt-LT"/>
              </w:rPr>
            </w:pPr>
            <w:r w:rsidRPr="00B818E4">
              <w:rPr>
                <w:rFonts w:ascii="Times New Roman" w:hAnsi="Times New Roman"/>
                <w:sz w:val="24"/>
                <w:szCs w:val="24"/>
                <w:lang w:val="lt-LT"/>
              </w:rPr>
              <w:t>Sertifikato MD5 raktas.</w:t>
            </w:r>
          </w:p>
        </w:tc>
      </w:tr>
    </w:tbl>
    <w:p w:rsidR="00596318" w:rsidRPr="00B818E4" w:rsidRDefault="00596318" w:rsidP="00596318">
      <w:pPr>
        <w:pStyle w:val="AttrOperName"/>
        <w:rPr>
          <w:rFonts w:ascii="Times New Roman" w:hAnsi="Times New Roman"/>
          <w:sz w:val="24"/>
          <w:szCs w:val="24"/>
          <w:lang w:val="lt-LT"/>
        </w:rPr>
      </w:pPr>
      <w:r w:rsidRPr="00B818E4">
        <w:rPr>
          <w:rFonts w:ascii="Times New Roman" w:hAnsi="Times New Roman"/>
          <w:sz w:val="24"/>
          <w:szCs w:val="24"/>
          <w:lang w:val="lt-LT"/>
        </w:rPr>
        <w:t>sha1thumbprint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596318">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596318"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96318" w:rsidRPr="00B818E4" w:rsidRDefault="00596318" w:rsidP="007F460B">
            <w:pPr>
              <w:pStyle w:val="FakeTableText"/>
              <w:rPr>
                <w:rFonts w:ascii="Times New Roman" w:hAnsi="Times New Roman"/>
                <w:sz w:val="24"/>
                <w:szCs w:val="24"/>
                <w:lang w:val="lt-LT"/>
              </w:rPr>
            </w:pPr>
            <w:r w:rsidRPr="00B818E4">
              <w:rPr>
                <w:rFonts w:ascii="Times New Roman" w:hAnsi="Times New Roman"/>
                <w:sz w:val="24"/>
                <w:szCs w:val="24"/>
                <w:lang w:val="lt-LT"/>
              </w:rPr>
              <w:t>Sertifikato SHA1 raktas.</w:t>
            </w:r>
          </w:p>
        </w:tc>
      </w:tr>
    </w:tbl>
    <w:p w:rsidR="00596318" w:rsidRPr="00B818E4" w:rsidRDefault="00596318" w:rsidP="00596318">
      <w:pPr>
        <w:rPr>
          <w:rFonts w:ascii="Times New Roman" w:hAnsi="Times New Roman"/>
          <w:lang w:val="lt-LT"/>
        </w:rPr>
      </w:pPr>
    </w:p>
    <w:p w:rsidR="00DF7217" w:rsidRPr="00B818E4" w:rsidRDefault="00DF7217"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FindRepresentativeResponse</w:t>
      </w:r>
      <w:r w:rsidRPr="00B818E4">
        <w:rPr>
          <w:rFonts w:ascii="Times New Roman" w:hAnsi="Times New Roman"/>
          <w:sz w:val="24"/>
          <w:szCs w:val="24"/>
          <w:lang w:val="lt-LT"/>
        </w:rPr>
        <w:t xml:space="preserve"> pranešimas – atsakymas į užklausą.</w:t>
      </w:r>
    </w:p>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D86F9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D86F9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75"/>
        <w:gridCol w:w="7655"/>
      </w:tblGrid>
      <w:tr w:rsidR="00D86F9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D86F9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D86F96" w:rsidRPr="00B818E4" w:rsidRDefault="00D86F96" w:rsidP="00D86F9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026F42">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D86F96" w:rsidRPr="00B818E4" w:rsidTr="00026F42">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D86F96" w:rsidRPr="00B818E4" w:rsidRDefault="00D86F96" w:rsidP="00D86F9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026F42">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D86F96" w:rsidRPr="00B818E4" w:rsidTr="00026F42">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DF7217" w:rsidRPr="00B818E4" w:rsidRDefault="00DF7217" w:rsidP="00DF7217">
      <w:pPr>
        <w:jc w:val="both"/>
        <w:rPr>
          <w:rFonts w:ascii="Times New Roman" w:hAnsi="Times New Roman"/>
          <w:sz w:val="24"/>
          <w:szCs w:val="24"/>
          <w:lang w:val="lt-LT" w:eastAsia="x-none"/>
        </w:rPr>
      </w:pPr>
    </w:p>
    <w:p w:rsidR="00DF7217" w:rsidRPr="00B818E4" w:rsidRDefault="00DF7217"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Representative</w:t>
      </w:r>
      <w:r w:rsidRPr="00B818E4">
        <w:rPr>
          <w:rFonts w:ascii="Times New Roman" w:hAnsi="Times New Roman"/>
          <w:sz w:val="24"/>
          <w:szCs w:val="24"/>
          <w:lang w:val="lt-LT" w:eastAsia="x-none"/>
        </w:rPr>
        <w:t xml:space="preserve"> elemento atributai – sąrašas </w:t>
      </w:r>
      <w:r w:rsidR="00DA6BA4" w:rsidRPr="00B818E4">
        <w:rPr>
          <w:rFonts w:ascii="Times New Roman" w:hAnsi="Times New Roman"/>
          <w:sz w:val="24"/>
          <w:szCs w:val="24"/>
          <w:lang w:val="lt-LT" w:eastAsia="x-none"/>
        </w:rPr>
        <w:t>naudotojų</w:t>
      </w:r>
      <w:r w:rsidRPr="00B818E4">
        <w:rPr>
          <w:rFonts w:ascii="Times New Roman" w:hAnsi="Times New Roman"/>
          <w:sz w:val="24"/>
          <w:szCs w:val="24"/>
          <w:lang w:val="lt-LT" w:eastAsia="x-none"/>
        </w:rPr>
        <w:t>, kurių duomenys tenkina užklausoje nurodytus paieškos kriterijus.</w:t>
      </w:r>
    </w:p>
    <w:p w:rsidR="00DF7217" w:rsidRPr="00B818E4" w:rsidRDefault="00DF7217" w:rsidP="00DF7217">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FakeTableText"/>
              <w:rPr>
                <w:rFonts w:ascii="Times New Roman" w:hAnsi="Times New Roman"/>
                <w:sz w:val="24"/>
                <w:szCs w:val="24"/>
                <w:lang w:val="lt-LT"/>
              </w:rPr>
            </w:pPr>
            <w:r w:rsidRPr="00B818E4">
              <w:rPr>
                <w:rFonts w:ascii="Times New Roman" w:hAnsi="Times New Roman"/>
                <w:sz w:val="24"/>
                <w:szCs w:val="24"/>
                <w:lang w:val="lt-LT"/>
              </w:rPr>
              <w:t>an..27[0..1]</w:t>
            </w:r>
          </w:p>
        </w:tc>
      </w:tr>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DF7217" w:rsidRPr="00B818E4">
              <w:rPr>
                <w:rFonts w:ascii="Times New Roman" w:hAnsi="Times New Roman"/>
                <w:sz w:val="24"/>
                <w:szCs w:val="24"/>
                <w:lang w:val="lt-LT"/>
              </w:rPr>
              <w:t>identifikatorius.</w:t>
            </w:r>
          </w:p>
        </w:tc>
      </w:tr>
    </w:tbl>
    <w:p w:rsidR="00DF7217" w:rsidRPr="00B818E4" w:rsidRDefault="0045314E" w:rsidP="00DF7217">
      <w:pPr>
        <w:pStyle w:val="AttrOperName"/>
        <w:rPr>
          <w:rFonts w:ascii="Times New Roman" w:hAnsi="Times New Roman"/>
          <w:sz w:val="24"/>
          <w:szCs w:val="24"/>
          <w:lang w:val="lt-LT"/>
        </w:rPr>
      </w:pPr>
      <w:r w:rsidRPr="00B818E4">
        <w:rPr>
          <w:rFonts w:ascii="Times New Roman" w:hAnsi="Times New Roman"/>
          <w:sz w:val="24"/>
          <w:szCs w:val="24"/>
          <w:lang w:val="lt-LT"/>
        </w:rPr>
        <w:t>first</w:t>
      </w:r>
      <w:r w:rsidR="00DF7217"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DF7217" w:rsidRPr="00B818E4">
              <w:rPr>
                <w:rFonts w:ascii="Times New Roman" w:hAnsi="Times New Roman"/>
                <w:sz w:val="24"/>
                <w:szCs w:val="24"/>
                <w:lang w:val="lt-LT"/>
              </w:rPr>
              <w:t>vardas.</w:t>
            </w:r>
          </w:p>
        </w:tc>
      </w:tr>
    </w:tbl>
    <w:p w:rsidR="00DF7217" w:rsidRPr="00B818E4" w:rsidRDefault="00DF7217" w:rsidP="00DF7217">
      <w:pPr>
        <w:pStyle w:val="AttrOperName"/>
        <w:rPr>
          <w:rFonts w:ascii="Times New Roman" w:hAnsi="Times New Roman"/>
          <w:sz w:val="24"/>
          <w:szCs w:val="24"/>
          <w:lang w:val="lt-LT"/>
        </w:rPr>
      </w:pPr>
      <w:r w:rsidRPr="00B818E4">
        <w:rPr>
          <w:rFonts w:ascii="Times New Roman" w:hAnsi="Times New Roman"/>
          <w:sz w:val="24"/>
          <w:szCs w:val="24"/>
          <w:lang w:val="lt-LT"/>
        </w:rPr>
        <w:t>lastname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DF7217" w:rsidRPr="00B818E4">
              <w:rPr>
                <w:rFonts w:ascii="Times New Roman" w:hAnsi="Times New Roman"/>
                <w:sz w:val="24"/>
                <w:szCs w:val="24"/>
                <w:lang w:val="lt-LT"/>
              </w:rPr>
              <w:t>pavardė.</w:t>
            </w:r>
          </w:p>
        </w:tc>
      </w:tr>
    </w:tbl>
    <w:p w:rsidR="00DF7217" w:rsidRPr="00B818E4" w:rsidRDefault="00DF7217" w:rsidP="00DF7217">
      <w:pPr>
        <w:pStyle w:val="AttrOperName"/>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F7217"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F7217"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F7217"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DF7217" w:rsidRPr="00B818E4">
              <w:rPr>
                <w:rFonts w:ascii="Times New Roman" w:hAnsi="Times New Roman"/>
                <w:sz w:val="24"/>
                <w:szCs w:val="24"/>
                <w:lang w:val="lt-LT"/>
              </w:rPr>
              <w:t>elektroninio pašto adresas.</w:t>
            </w:r>
          </w:p>
        </w:tc>
      </w:tr>
    </w:tbl>
    <w:p w:rsidR="0045314E" w:rsidRPr="00B818E4" w:rsidRDefault="0045314E" w:rsidP="0045314E">
      <w:pPr>
        <w:pStyle w:val="AttrOperName"/>
        <w:rPr>
          <w:rFonts w:ascii="Times New Roman" w:hAnsi="Times New Roman"/>
          <w:sz w:val="24"/>
          <w:szCs w:val="24"/>
          <w:lang w:val="lt-LT"/>
        </w:rPr>
      </w:pPr>
      <w:r w:rsidRPr="00B818E4">
        <w:rPr>
          <w:rFonts w:ascii="Times New Roman" w:hAnsi="Times New Roman"/>
          <w:sz w:val="24"/>
          <w:szCs w:val="24"/>
          <w:lang w:val="lt-LT"/>
        </w:rPr>
        <w:t>QAALevel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45314E" w:rsidRPr="00B818E4" w:rsidTr="00030E7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45314E" w:rsidRPr="00B818E4" w:rsidTr="00030E7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FakeTableText"/>
              <w:rPr>
                <w:rFonts w:ascii="Times New Roman" w:hAnsi="Times New Roman"/>
                <w:sz w:val="24"/>
                <w:szCs w:val="24"/>
                <w:lang w:val="lt-LT"/>
              </w:rPr>
            </w:pPr>
            <w:r w:rsidRPr="00B818E4">
              <w:rPr>
                <w:rFonts w:ascii="Times New Roman" w:hAnsi="Times New Roman"/>
                <w:sz w:val="24"/>
                <w:szCs w:val="24"/>
                <w:lang w:val="lt-LT"/>
              </w:rPr>
              <w:t>QAA.</w:t>
            </w:r>
          </w:p>
        </w:tc>
      </w:tr>
    </w:tbl>
    <w:p w:rsidR="0045314E" w:rsidRPr="00B818E4" w:rsidRDefault="0045314E" w:rsidP="0045314E">
      <w:pPr>
        <w:pStyle w:val="AttrOperName"/>
        <w:rPr>
          <w:rFonts w:ascii="Times New Roman" w:hAnsi="Times New Roman"/>
          <w:sz w:val="24"/>
          <w:szCs w:val="24"/>
          <w:lang w:val="lt-LT"/>
        </w:rPr>
      </w:pPr>
      <w:r w:rsidRPr="00B818E4">
        <w:rPr>
          <w:rFonts w:ascii="Times New Roman" w:hAnsi="Times New Roman"/>
          <w:sz w:val="24"/>
          <w:szCs w:val="24"/>
          <w:lang w:val="lt-LT"/>
        </w:rPr>
        <w:t>countryCode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45314E" w:rsidRPr="00B818E4" w:rsidTr="00030E7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45314E" w:rsidRPr="00B818E4" w:rsidTr="00030E7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5314E" w:rsidRPr="00B818E4" w:rsidRDefault="0045314E" w:rsidP="00030E7B">
            <w:pPr>
              <w:pStyle w:val="FakeTableText"/>
              <w:rPr>
                <w:rFonts w:ascii="Times New Roman" w:hAnsi="Times New Roman"/>
                <w:sz w:val="24"/>
                <w:szCs w:val="24"/>
                <w:lang w:val="lt-LT"/>
              </w:rPr>
            </w:pPr>
            <w:r w:rsidRPr="00B818E4">
              <w:rPr>
                <w:rFonts w:ascii="Times New Roman" w:hAnsi="Times New Roman"/>
                <w:sz w:val="24"/>
                <w:szCs w:val="24"/>
                <w:lang w:val="lt-LT"/>
              </w:rPr>
              <w:t>Šalies kodas.</w:t>
            </w:r>
          </w:p>
        </w:tc>
      </w:tr>
    </w:tbl>
    <w:p w:rsidR="00596318" w:rsidRPr="00B818E4" w:rsidRDefault="00596318" w:rsidP="00596318">
      <w:pPr>
        <w:rPr>
          <w:rFonts w:ascii="Times New Roman" w:hAnsi="Times New Roman"/>
          <w:lang w:val="lt-LT" w:eastAsia="x-none"/>
        </w:rPr>
      </w:pPr>
    </w:p>
    <w:p w:rsidR="0048190F" w:rsidRPr="00B818E4" w:rsidRDefault="0048190F" w:rsidP="00B818E4">
      <w:pPr>
        <w:pStyle w:val="NumberedHeadingStyleA3"/>
        <w:rPr>
          <w:lang w:val="lt-LT"/>
        </w:rPr>
      </w:pPr>
      <w:bookmarkStart w:id="67" w:name="_Toc154048094"/>
      <w:r w:rsidRPr="00B818E4">
        <w:rPr>
          <w:lang w:val="lt-LT"/>
        </w:rPr>
        <w:t>Metodas GetRepresentative</w:t>
      </w:r>
      <w:bookmarkEnd w:id="67"/>
    </w:p>
    <w:p w:rsidR="0048190F" w:rsidRPr="00B818E4" w:rsidRDefault="0048190F"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gauti </w:t>
      </w:r>
      <w:r w:rsidR="00DA6BA4" w:rsidRPr="00B818E4">
        <w:rPr>
          <w:rFonts w:ascii="Times New Roman" w:hAnsi="Times New Roman"/>
          <w:sz w:val="24"/>
          <w:szCs w:val="24"/>
          <w:lang w:val="lt-LT" w:eastAsia="x-none"/>
        </w:rPr>
        <w:t xml:space="preserve">naudotojo </w:t>
      </w:r>
      <w:r w:rsidRPr="00B818E4">
        <w:rPr>
          <w:rFonts w:ascii="Times New Roman" w:hAnsi="Times New Roman"/>
          <w:sz w:val="24"/>
          <w:szCs w:val="24"/>
          <w:lang w:val="lt-LT" w:eastAsia="x-none"/>
        </w:rPr>
        <w:t>detalius duomenis.</w:t>
      </w:r>
      <w:r w:rsidR="007675D1"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10</w:t>
      </w:r>
      <w:r w:rsidR="004E3B61" w:rsidRPr="00B818E4">
        <w:rPr>
          <w:rFonts w:ascii="Times New Roman" w:hAnsi="Times New Roman"/>
          <w:sz w:val="24"/>
          <w:szCs w:val="24"/>
          <w:lang w:val="lt-LT" w:eastAsia="x-none"/>
        </w:rPr>
        <w:t xml:space="preserve"> </w:t>
      </w:r>
      <w:r w:rsidR="007675D1" w:rsidRPr="00B818E4">
        <w:rPr>
          <w:rFonts w:ascii="Times New Roman" w:hAnsi="Times New Roman"/>
          <w:sz w:val="24"/>
          <w:szCs w:val="24"/>
          <w:lang w:val="lt-LT" w:eastAsia="x-none"/>
        </w:rPr>
        <w:t>pav. pateikta duomenų pranešimų diagrama.</w:t>
      </w:r>
    </w:p>
    <w:p w:rsidR="00980D6A" w:rsidRPr="00B818E4" w:rsidRDefault="0045314E" w:rsidP="00980D6A">
      <w:pPr>
        <w:spacing w:before="40" w:after="60"/>
        <w:jc w:val="center"/>
        <w:rPr>
          <w:rFonts w:ascii="Times New Roman" w:hAnsi="Times New Roman"/>
          <w:sz w:val="22"/>
          <w:szCs w:val="22"/>
          <w:lang w:val="lt-LT"/>
        </w:rPr>
      </w:pPr>
      <w:r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66A6E163" wp14:editId="6A801D40">
            <wp:extent cx="5394960" cy="7696200"/>
            <wp:effectExtent l="0" t="0" r="0" b="0"/>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4960" cy="7696200"/>
                    </a:xfrm>
                    <a:prstGeom prst="rect">
                      <a:avLst/>
                    </a:prstGeom>
                    <a:noFill/>
                    <a:ln>
                      <a:noFill/>
                    </a:ln>
                  </pic:spPr>
                </pic:pic>
              </a:graphicData>
            </a:graphic>
          </wp:inline>
        </w:drawing>
      </w:r>
    </w:p>
    <w:p w:rsidR="007675D1" w:rsidRPr="00B818E4" w:rsidRDefault="0042397F" w:rsidP="007675D1">
      <w:pPr>
        <w:pStyle w:val="Caption"/>
        <w:rPr>
          <w:rFonts w:ascii="Times New Roman" w:hAnsi="Times New Roman"/>
          <w:sz w:val="20"/>
          <w:lang w:val="lt-LT" w:eastAsia="x-none"/>
        </w:rPr>
      </w:pPr>
      <w:r w:rsidRPr="00B818E4">
        <w:rPr>
          <w:rFonts w:ascii="Times New Roman" w:hAnsi="Times New Roman"/>
          <w:sz w:val="20"/>
          <w:lang w:val="lt-LT" w:eastAsia="x-none"/>
        </w:rPr>
        <w:t>10</w:t>
      </w:r>
      <w:r w:rsidR="004E3B61" w:rsidRPr="00B818E4">
        <w:rPr>
          <w:rFonts w:ascii="Times New Roman" w:hAnsi="Times New Roman"/>
          <w:sz w:val="20"/>
          <w:lang w:val="lt-LT" w:eastAsia="x-none"/>
        </w:rPr>
        <w:t xml:space="preserve"> </w:t>
      </w:r>
      <w:r w:rsidR="007675D1" w:rsidRPr="00B818E4">
        <w:rPr>
          <w:rFonts w:ascii="Times New Roman" w:hAnsi="Times New Roman"/>
          <w:sz w:val="20"/>
          <w:lang w:val="lt-LT" w:eastAsia="x-none"/>
        </w:rPr>
        <w:t>pav. GetRepresentative duomenų pranešimai</w:t>
      </w:r>
    </w:p>
    <w:p w:rsidR="007675D1" w:rsidRPr="00B818E4" w:rsidRDefault="007675D1"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GetRepresentative</w:t>
      </w:r>
      <w:r w:rsidRPr="00B818E4">
        <w:rPr>
          <w:rFonts w:ascii="Times New Roman" w:hAnsi="Times New Roman"/>
          <w:sz w:val="24"/>
          <w:szCs w:val="24"/>
          <w:lang w:val="lt-LT"/>
        </w:rPr>
        <w:t xml:space="preserve"> pranešimas – </w:t>
      </w:r>
      <w:r w:rsidR="00DA6BA4" w:rsidRPr="00B818E4">
        <w:rPr>
          <w:rFonts w:ascii="Times New Roman" w:hAnsi="Times New Roman"/>
          <w:sz w:val="24"/>
          <w:szCs w:val="24"/>
          <w:lang w:val="lt-LT"/>
        </w:rPr>
        <w:t xml:space="preserve">naudotojo </w:t>
      </w:r>
      <w:r w:rsidRPr="00B818E4">
        <w:rPr>
          <w:rFonts w:ascii="Times New Roman" w:hAnsi="Times New Roman"/>
          <w:sz w:val="24"/>
          <w:szCs w:val="24"/>
          <w:lang w:val="lt-LT"/>
        </w:rPr>
        <w:t>duomenų paieška pagal asmenio RIN.</w:t>
      </w:r>
    </w:p>
    <w:p w:rsidR="007675D1" w:rsidRPr="00B818E4" w:rsidRDefault="007675D1" w:rsidP="007675D1">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7675D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675D1" w:rsidRPr="00B818E4" w:rsidRDefault="007675D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675D1" w:rsidRPr="00B818E4" w:rsidRDefault="007675D1" w:rsidP="007675D1">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7675D1" w:rsidRPr="00B818E4" w:rsidTr="007F460B">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675D1" w:rsidRPr="00B818E4" w:rsidRDefault="007675D1" w:rsidP="007F460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675D1" w:rsidRPr="00B818E4" w:rsidRDefault="00DA6BA4" w:rsidP="007F460B">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7675D1" w:rsidRPr="00B818E4">
              <w:rPr>
                <w:rFonts w:ascii="Times New Roman" w:hAnsi="Times New Roman"/>
                <w:sz w:val="24"/>
                <w:szCs w:val="24"/>
                <w:lang w:val="lt-LT"/>
              </w:rPr>
              <w:t>identifikacinis numeris.</w:t>
            </w:r>
          </w:p>
        </w:tc>
      </w:tr>
    </w:tbl>
    <w:p w:rsidR="007675D1" w:rsidRPr="00B818E4" w:rsidRDefault="007675D1" w:rsidP="007675D1">
      <w:pPr>
        <w:jc w:val="both"/>
        <w:rPr>
          <w:rFonts w:ascii="Times New Roman" w:hAnsi="Times New Roman"/>
          <w:b/>
          <w:sz w:val="24"/>
          <w:szCs w:val="24"/>
          <w:lang w:val="lt-LT" w:eastAsia="x-none"/>
        </w:rPr>
      </w:pPr>
    </w:p>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D86F9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D86F9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D86F96" w:rsidRPr="00B818E4">
              <w:rPr>
                <w:rFonts w:ascii="Times New Roman" w:hAnsi="Times New Roman"/>
                <w:sz w:val="24"/>
                <w:szCs w:val="24"/>
                <w:lang w:val="lt-LT"/>
              </w:rPr>
              <w:t>, kuriam išduotas užklausos identifikatorius, identifikacinis numeris.</w:t>
            </w:r>
          </w:p>
        </w:tc>
      </w:tr>
    </w:tbl>
    <w:p w:rsidR="00D86F96" w:rsidRPr="00B818E4" w:rsidRDefault="00D86F96" w:rsidP="00D86F9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D86F96" w:rsidRPr="00B818E4">
              <w:rPr>
                <w:rFonts w:ascii="Times New Roman" w:hAnsi="Times New Roman"/>
                <w:sz w:val="24"/>
                <w:szCs w:val="24"/>
                <w:lang w:val="lt-LT"/>
              </w:rPr>
              <w:t xml:space="preserve"> identifikacinio numerio tipas. Galimos reikšmės: EORI, VAT, JAR, AK</w:t>
            </w:r>
            <w:r w:rsidR="00794F02">
              <w:rPr>
                <w:rFonts w:ascii="Times New Roman" w:hAnsi="Times New Roman"/>
                <w:sz w:val="24"/>
                <w:szCs w:val="24"/>
                <w:lang w:val="lt-LT"/>
              </w:rPr>
              <w:t>, ILTU</w:t>
            </w:r>
            <w:r w:rsidR="00D86F96" w:rsidRPr="00B818E4">
              <w:rPr>
                <w:rFonts w:ascii="Times New Roman" w:hAnsi="Times New Roman"/>
                <w:sz w:val="24"/>
                <w:szCs w:val="24"/>
                <w:lang w:val="lt-LT"/>
              </w:rPr>
              <w:t>.</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7675D1" w:rsidRPr="00B818E4" w:rsidRDefault="007675D1" w:rsidP="007675D1">
      <w:pPr>
        <w:jc w:val="both"/>
        <w:rPr>
          <w:rFonts w:ascii="Times New Roman" w:hAnsi="Times New Roman"/>
          <w:sz w:val="24"/>
          <w:szCs w:val="24"/>
          <w:lang w:val="lt-LT" w:eastAsia="x-none"/>
        </w:rPr>
      </w:pPr>
    </w:p>
    <w:p w:rsidR="00C77066" w:rsidRPr="00B818E4" w:rsidRDefault="007675D1"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GetRepresentativeResponse</w:t>
      </w:r>
      <w:r w:rsidRPr="00B818E4">
        <w:rPr>
          <w:rFonts w:ascii="Times New Roman" w:hAnsi="Times New Roman"/>
          <w:sz w:val="24"/>
          <w:szCs w:val="24"/>
          <w:lang w:val="lt-LT" w:eastAsia="x-none"/>
        </w:rPr>
        <w:t xml:space="preserve"> pranešimas – atsakymas į užklausą apie </w:t>
      </w:r>
      <w:r w:rsidR="00DA6BA4" w:rsidRPr="00B818E4">
        <w:rPr>
          <w:rFonts w:ascii="Times New Roman" w:hAnsi="Times New Roman"/>
          <w:sz w:val="24"/>
          <w:szCs w:val="24"/>
          <w:lang w:val="lt-LT" w:eastAsia="x-none"/>
        </w:rPr>
        <w:t xml:space="preserve">naudotojo </w:t>
      </w:r>
      <w:r w:rsidRPr="00B818E4">
        <w:rPr>
          <w:rFonts w:ascii="Times New Roman" w:hAnsi="Times New Roman"/>
          <w:sz w:val="24"/>
          <w:szCs w:val="24"/>
          <w:lang w:val="lt-LT" w:eastAsia="x-none"/>
        </w:rPr>
        <w:t>duomenis.</w:t>
      </w:r>
      <w:r w:rsidR="00AC256C" w:rsidRPr="00B818E4">
        <w:rPr>
          <w:rFonts w:ascii="Times New Roman" w:hAnsi="Times New Roman"/>
          <w:sz w:val="24"/>
          <w:szCs w:val="24"/>
          <w:lang w:val="lt-LT" w:eastAsia="x-none"/>
        </w:rPr>
        <w:t xml:space="preserve"> </w:t>
      </w:r>
    </w:p>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D86F96" w:rsidRPr="00B818E4" w:rsidTr="00BA60DE">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D86F96" w:rsidRPr="00B818E4" w:rsidTr="00BA60DE">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D86F96" w:rsidRPr="00B818E4" w:rsidRDefault="00D86F9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D86F96" w:rsidRPr="00B818E4" w:rsidRDefault="00D86F96" w:rsidP="00D86F9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D86F96" w:rsidRPr="00B818E4" w:rsidRDefault="00D86F96" w:rsidP="00D86F9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1134" w:type="dxa"/>
        <w:tblCellMar>
          <w:left w:w="0" w:type="dxa"/>
          <w:right w:w="0" w:type="dxa"/>
        </w:tblCellMar>
        <w:tblLook w:val="04A0" w:firstRow="1" w:lastRow="0" w:firstColumn="1" w:lastColumn="0" w:noHBand="0" w:noVBand="1"/>
      </w:tblPr>
      <w:tblGrid>
        <w:gridCol w:w="1207"/>
        <w:gridCol w:w="6804"/>
      </w:tblGrid>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D86F9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D86F96" w:rsidRPr="00B818E4" w:rsidRDefault="00D86F96" w:rsidP="00AC256C">
      <w:pPr>
        <w:jc w:val="both"/>
        <w:rPr>
          <w:rFonts w:ascii="Times New Roman" w:hAnsi="Times New Roman"/>
          <w:sz w:val="24"/>
          <w:szCs w:val="24"/>
          <w:lang w:val="lt-LT" w:eastAsia="x-none"/>
        </w:rPr>
      </w:pPr>
    </w:p>
    <w:p w:rsidR="00D86F96" w:rsidRPr="00B818E4" w:rsidRDefault="00D86F96"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Representative</w:t>
      </w:r>
      <w:r w:rsidRPr="00B818E4">
        <w:rPr>
          <w:rFonts w:ascii="Times New Roman" w:hAnsi="Times New Roman"/>
          <w:sz w:val="24"/>
          <w:szCs w:val="24"/>
          <w:lang w:val="lt-LT" w:eastAsia="x-none"/>
        </w:rPr>
        <w:t xml:space="preserve"> elemento atributai – sąrašas naudotojų, kurių duomenys tenkina užklausoje nurodytus paieškos kriterijus.</w:t>
      </w:r>
    </w:p>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Naudotojo identifikatorius.</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firstname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Naudotojo vardas.</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lastname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Naudotojo pavardė.</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personIdentificationNumber</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Informacija, ar asmens identifikacinis numeris registruotas EM-VARTAI, ar ne. </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Naudotojo elektroninio pašto adresas.</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QAALevel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QAA.</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countryCode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Šalies kodas.</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certificate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binary[0..1]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D86F96">
            <w:pPr>
              <w:pStyle w:val="FakeTableText"/>
              <w:rPr>
                <w:rFonts w:ascii="Times New Roman" w:hAnsi="Times New Roman"/>
                <w:sz w:val="24"/>
                <w:szCs w:val="24"/>
                <w:lang w:val="lt-LT"/>
              </w:rPr>
            </w:pPr>
            <w:r w:rsidRPr="00B818E4">
              <w:rPr>
                <w:rFonts w:ascii="Times New Roman" w:hAnsi="Times New Roman"/>
                <w:sz w:val="24"/>
                <w:szCs w:val="24"/>
                <w:lang w:val="lt-LT"/>
              </w:rPr>
              <w:t>Naudotojo sertifikato viešoji dalis.</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isBrokerAgent</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D86F96">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asmuo yra muitinės tarpininko atstovas, ar ne. Galimos reikšmės: 1 – atstovas, 0 ne.</w:t>
            </w:r>
          </w:p>
        </w:tc>
      </w:tr>
    </w:tbl>
    <w:p w:rsidR="00D86F96" w:rsidRPr="00B818E4" w:rsidRDefault="00D86F96" w:rsidP="00D86F96">
      <w:pPr>
        <w:pStyle w:val="AttrOperName"/>
        <w:rPr>
          <w:rFonts w:ascii="Times New Roman" w:hAnsi="Times New Roman"/>
          <w:sz w:val="24"/>
          <w:szCs w:val="24"/>
          <w:lang w:val="lt-LT"/>
        </w:rPr>
      </w:pPr>
      <w:r w:rsidRPr="00B818E4">
        <w:rPr>
          <w:rFonts w:ascii="Times New Roman" w:hAnsi="Times New Roman"/>
          <w:sz w:val="24"/>
          <w:szCs w:val="24"/>
          <w:lang w:val="lt-LT"/>
        </w:rPr>
        <w:t>brokerAgentCertificateNumber</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D86F96">
            <w:pPr>
              <w:pStyle w:val="FakeTableText"/>
              <w:rPr>
                <w:rFonts w:ascii="Times New Roman" w:hAnsi="Times New Roman"/>
                <w:sz w:val="24"/>
                <w:szCs w:val="24"/>
                <w:lang w:val="lt-LT"/>
              </w:rPr>
            </w:pPr>
            <w:r w:rsidRPr="00B818E4">
              <w:rPr>
                <w:rFonts w:ascii="Times New Roman" w:hAnsi="Times New Roman"/>
                <w:sz w:val="24"/>
                <w:szCs w:val="24"/>
                <w:lang w:val="lt-LT"/>
              </w:rPr>
              <w:t>an6..8[0..1]</w:t>
            </w:r>
          </w:p>
        </w:tc>
      </w:tr>
      <w:tr w:rsidR="00D86F96" w:rsidRPr="00B818E4" w:rsidTr="00BA60DE">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86F96" w:rsidRPr="00B818E4" w:rsidRDefault="00D86F96" w:rsidP="00BA60DE">
            <w:pPr>
              <w:pStyle w:val="FakeTableText"/>
              <w:rPr>
                <w:rFonts w:ascii="Times New Roman" w:hAnsi="Times New Roman"/>
                <w:sz w:val="24"/>
                <w:szCs w:val="24"/>
                <w:lang w:val="lt-LT"/>
              </w:rPr>
            </w:pPr>
            <w:r w:rsidRPr="00B818E4">
              <w:rPr>
                <w:rFonts w:ascii="Times New Roman" w:hAnsi="Times New Roman"/>
                <w:sz w:val="24"/>
                <w:szCs w:val="24"/>
                <w:lang w:val="lt-LT"/>
              </w:rPr>
              <w:t>Muitinės tarpininko pažymėjimo numeris</w:t>
            </w:r>
          </w:p>
        </w:tc>
      </w:tr>
    </w:tbl>
    <w:p w:rsidR="00D86F96" w:rsidRPr="00B818E4" w:rsidRDefault="00D86F96" w:rsidP="00AC256C">
      <w:pPr>
        <w:jc w:val="both"/>
        <w:rPr>
          <w:rFonts w:ascii="Times New Roman" w:hAnsi="Times New Roman"/>
          <w:b/>
          <w:sz w:val="24"/>
          <w:szCs w:val="24"/>
          <w:lang w:val="lt-LT" w:eastAsia="x-none"/>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DelegateOf</w:t>
      </w:r>
      <w:r w:rsidRPr="00B818E4">
        <w:rPr>
          <w:rFonts w:ascii="Times New Roman" w:hAnsi="Times New Roman"/>
          <w:sz w:val="24"/>
          <w:szCs w:val="24"/>
          <w:lang w:val="lt-LT"/>
        </w:rPr>
        <w:t xml:space="preserve"> elemento atributai - </w:t>
      </w:r>
      <w:r w:rsidR="009F0511">
        <w:rPr>
          <w:rFonts w:ascii="Times New Roman" w:hAnsi="Times New Roman"/>
          <w:sz w:val="24"/>
          <w:szCs w:val="24"/>
          <w:lang w:val="lt-LT"/>
        </w:rPr>
        <w:t>paslaugos gavėjo</w:t>
      </w:r>
      <w:r w:rsidRPr="00B818E4">
        <w:rPr>
          <w:rFonts w:ascii="Times New Roman" w:hAnsi="Times New Roman"/>
          <w:sz w:val="24"/>
          <w:szCs w:val="24"/>
          <w:lang w:val="lt-LT"/>
        </w:rPr>
        <w:t xml:space="preserve"> (delegatoriaus), kurį gali atstovauti naudotojas, duomenys.</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an..6</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tipas. Galimos reikšmės: LEGAL – juridinis asmuo, NATURAL – fizinis asmuo.</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9F0511"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pavadinimas. Grąžinamas tuo atveju, kai </w:t>
            </w:r>
            <w:r w:rsidR="00F90090">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tipas LEGAL.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vardas. Pildomas tuo atveju, kai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pavardė. Pildomas tuo atveju, kai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tipas NATURAL.</w:t>
            </w:r>
          </w:p>
        </w:tc>
      </w:tr>
    </w:tbl>
    <w:p w:rsidR="001C6D7B" w:rsidRPr="00B818E4" w:rsidRDefault="001C6D7B" w:rsidP="001C6D7B">
      <w:pPr>
        <w:pStyle w:val="SimpleText"/>
        <w:rPr>
          <w:rFonts w:ascii="Times New Roman" w:hAnsi="Times New Roman"/>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TraderIdentifier</w:t>
      </w:r>
      <w:r w:rsidRPr="00B818E4">
        <w:rPr>
          <w:rFonts w:ascii="Times New Roman" w:hAnsi="Times New Roman"/>
          <w:sz w:val="24"/>
          <w:szCs w:val="24"/>
          <w:lang w:val="lt-LT"/>
        </w:rPr>
        <w:t xml:space="preserve"> elemento atributai –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identifikaciniai numeriai.</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identifikacinis numeris.</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identifikacinio numerio tipas. Galimos reikšmės: EORI, VAT, JAR, AK</w:t>
            </w:r>
            <w:r w:rsidR="00843B7B">
              <w:rPr>
                <w:rFonts w:ascii="Times New Roman" w:hAnsi="Times New Roman"/>
                <w:sz w:val="24"/>
                <w:szCs w:val="24"/>
                <w:lang w:val="lt-LT"/>
              </w:rPr>
              <w:t>, ILTU</w:t>
            </w:r>
            <w:r w:rsidR="001C6D7B" w:rsidRPr="00B818E4">
              <w:rPr>
                <w:rFonts w:ascii="Times New Roman" w:hAnsi="Times New Roman"/>
                <w:sz w:val="24"/>
                <w:szCs w:val="24"/>
                <w:lang w:val="lt-LT"/>
              </w:rPr>
              <w:t>.</w:t>
            </w:r>
          </w:p>
        </w:tc>
      </w:tr>
    </w:tbl>
    <w:p w:rsidR="00B7244B" w:rsidRPr="00B818E4" w:rsidRDefault="00B7244B" w:rsidP="00B7244B">
      <w:pPr>
        <w:ind w:firstLine="567"/>
        <w:jc w:val="both"/>
        <w:rPr>
          <w:rFonts w:ascii="Times New Roman" w:hAnsi="Times New Roman"/>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sz w:val="24"/>
          <w:szCs w:val="24"/>
          <w:lang w:val="lt-LT"/>
        </w:rPr>
        <w:t> </w:t>
      </w:r>
      <w:r w:rsidRPr="00B818E4">
        <w:rPr>
          <w:rFonts w:ascii="Times New Roman" w:hAnsi="Times New Roman"/>
          <w:b/>
          <w:sz w:val="24"/>
          <w:szCs w:val="24"/>
          <w:lang w:val="lt-LT"/>
        </w:rPr>
        <w:t>GrantedRole</w:t>
      </w:r>
      <w:r w:rsidRPr="00B818E4">
        <w:rPr>
          <w:rFonts w:ascii="Times New Roman" w:hAnsi="Times New Roman"/>
          <w:sz w:val="24"/>
          <w:szCs w:val="24"/>
          <w:lang w:val="lt-LT"/>
        </w:rPr>
        <w:t xml:space="preserve"> elemento atributai – požymis nurodo, ar naudotojui suteikta administratoriaus rolė atstovaujant nurodytą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administrator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nurodo, ar naudotojas yra administratorius, ar ne. Galimos reikšmės: true – administratorius, false - ne.</w:t>
            </w:r>
          </w:p>
        </w:tc>
      </w:tr>
    </w:tbl>
    <w:p w:rsidR="00B7244B" w:rsidRPr="00B818E4" w:rsidRDefault="00B7244B" w:rsidP="00B7244B">
      <w:pPr>
        <w:ind w:firstLine="567"/>
        <w:jc w:val="both"/>
        <w:rPr>
          <w:rFonts w:ascii="Times New Roman" w:hAnsi="Times New Roman"/>
          <w:b/>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asmeniui, kuris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tiesiogiai, ne per delegavimo sutartį. Jei asmuo atstovauja </w:t>
      </w:r>
      <w:r w:rsidR="00F90090">
        <w:rPr>
          <w:rFonts w:ascii="Times New Roman" w:hAnsi="Times New Roman"/>
          <w:sz w:val="24"/>
          <w:szCs w:val="24"/>
          <w:lang w:val="lt-LT"/>
        </w:rPr>
        <w:t>paslaugos gavėją</w:t>
      </w:r>
      <w:r w:rsidRPr="00B818E4">
        <w:rPr>
          <w:rFonts w:ascii="Times New Roman" w:hAnsi="Times New Roman"/>
          <w:sz w:val="24"/>
          <w:szCs w:val="24"/>
          <w:lang w:val="lt-LT"/>
        </w:rPr>
        <w:t xml:space="preserve"> tik per delegavimo sutartį, atsakymo pranešime šio elemento duomenų nebus. Deleguoti veiklos profiliai bus pateikti [Delegation.DelegatedBP] elemente. Jei asmuo gali atstovauti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ir tiesiogiai, ir per delegavimo sutartį, tai deleguoti veiklos profiliai bus elementų [DelegateOf.DelegatedBP] ir [Delegation.DelegatedBP] visuma.</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1C6D7B" w:rsidRPr="00B818E4" w:rsidRDefault="001C6D7B" w:rsidP="001C6D7B">
      <w:pPr>
        <w:rPr>
          <w:rFonts w:ascii="Times New Roman" w:hAnsi="Times New Roman"/>
          <w:b/>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Delegation</w:t>
      </w:r>
      <w:r w:rsidRPr="00B818E4">
        <w:rPr>
          <w:rFonts w:ascii="Times New Roman" w:hAnsi="Times New Roman"/>
          <w:sz w:val="24"/>
          <w:szCs w:val="24"/>
          <w:lang w:val="lt-LT"/>
        </w:rPr>
        <w:t xml:space="preserve"> elemento atributai –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profilių delegavimo kitam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sutarties duomenys.  Jei delegavimo sutartis nesudaryta, šis elementas nebus grąžinamas.</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an..50</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Delegavimo sutarties identifikacinis numeris.</w:t>
            </w:r>
          </w:p>
        </w:tc>
      </w:tr>
    </w:tbl>
    <w:p w:rsidR="001C6D7B" w:rsidRPr="00B818E4" w:rsidRDefault="001C6D7B" w:rsidP="001C6D7B">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name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pavadinimas.</w:t>
            </w:r>
          </w:p>
        </w:tc>
      </w:tr>
    </w:tbl>
    <w:p w:rsidR="001C6D7B" w:rsidRPr="00B818E4" w:rsidRDefault="001C6D7B" w:rsidP="001C6D7B">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description</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an..255 [0..1]</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aprašymas.</w:t>
            </w:r>
          </w:p>
        </w:tc>
      </w:tr>
    </w:tbl>
    <w:p w:rsidR="001C6D7B" w:rsidRPr="00B818E4" w:rsidRDefault="001C6D7B" w:rsidP="001C6D7B">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delegationType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tipas. Galimos reikšmės: DIRECT, INDIRECT.</w:t>
            </w:r>
          </w:p>
        </w:tc>
      </w:tr>
    </w:tbl>
    <w:p w:rsidR="001C6D7B" w:rsidRPr="00B818E4" w:rsidRDefault="001C6D7B" w:rsidP="001C6D7B">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validFrom</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pradžios data.</w:t>
            </w:r>
          </w:p>
        </w:tc>
      </w:tr>
    </w:tbl>
    <w:p w:rsidR="001C6D7B" w:rsidRPr="00B818E4" w:rsidRDefault="001C6D7B" w:rsidP="001C6D7B">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validTo</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pabaigos data.</w:t>
            </w:r>
          </w:p>
        </w:tc>
      </w:tr>
    </w:tbl>
    <w:p w:rsidR="001C6D7B" w:rsidRPr="00B818E4" w:rsidRDefault="001C6D7B" w:rsidP="001C6D7B">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status</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1C6D7B"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požymis.</w:t>
            </w:r>
          </w:p>
        </w:tc>
      </w:tr>
    </w:tbl>
    <w:p w:rsidR="001C6D7B" w:rsidRPr="00B818E4" w:rsidRDefault="001C6D7B" w:rsidP="001C6D7B">
      <w:pPr>
        <w:rPr>
          <w:rFonts w:ascii="Times New Roman" w:hAnsi="Times New Roman"/>
          <w:b/>
          <w:sz w:val="24"/>
          <w:szCs w:val="24"/>
          <w:lang w:val="lt-LT"/>
        </w:rPr>
      </w:pPr>
    </w:p>
    <w:p w:rsidR="001C6D7B" w:rsidRPr="00B818E4" w:rsidRDefault="001C6D7B"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Delegate </w:t>
      </w:r>
      <w:r w:rsidRPr="00B818E4">
        <w:rPr>
          <w:rFonts w:ascii="Times New Roman" w:hAnsi="Times New Roman"/>
          <w:b w:val="0"/>
          <w:sz w:val="24"/>
          <w:szCs w:val="24"/>
          <w:lang w:val="lt-LT"/>
        </w:rPr>
        <w:t xml:space="preserve">elemento atributai – </w:t>
      </w:r>
      <w:r w:rsidR="00F90090">
        <w:rPr>
          <w:rFonts w:ascii="Times New Roman" w:hAnsi="Times New Roman"/>
          <w:b w:val="0"/>
          <w:sz w:val="24"/>
          <w:szCs w:val="24"/>
          <w:lang w:val="lt-LT"/>
        </w:rPr>
        <w:t>paslaugos gavėjo</w:t>
      </w:r>
      <w:r w:rsidRPr="00B818E4">
        <w:rPr>
          <w:rFonts w:ascii="Times New Roman" w:hAnsi="Times New Roman"/>
          <w:b w:val="0"/>
          <w:sz w:val="24"/>
          <w:szCs w:val="24"/>
          <w:lang w:val="lt-LT"/>
        </w:rPr>
        <w:t>, kuriam delegatorius suteikė teisę vykdyti veiklos profilius, duomenys.</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pavadinimas. Grąžinamas tuo atveju, kai typeOFPerson='LEGAL'.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1C6D7B" w:rsidRPr="00B818E4" w:rsidRDefault="001C6D7B" w:rsidP="001C6D7B">
      <w:pPr>
        <w:rPr>
          <w:rFonts w:ascii="Times New Roman" w:hAnsi="Times New Roman"/>
          <w:b/>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 delegatoriaus deleguoti veiklos profiliai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delegatui. Šiame elemente duomenys bus grąžinami tik tokiu atveju,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 delegatoriui (kuris nurodytas [DelegateOf] elemente) per delegavimo sutartį. Jei asmuo atstovauja </w:t>
      </w:r>
      <w:r w:rsidR="00F90090">
        <w:rPr>
          <w:rFonts w:ascii="Times New Roman" w:hAnsi="Times New Roman"/>
          <w:sz w:val="24"/>
          <w:szCs w:val="24"/>
          <w:lang w:val="lt-LT"/>
        </w:rPr>
        <w:t>paslaugos gavėjui</w:t>
      </w:r>
      <w:r w:rsidRPr="00B818E4">
        <w:rPr>
          <w:rFonts w:ascii="Times New Roman" w:hAnsi="Times New Roman"/>
          <w:sz w:val="24"/>
          <w:szCs w:val="24"/>
          <w:lang w:val="lt-LT"/>
        </w:rPr>
        <w:t xml:space="preserve"> per kelias delegavimo sutartis, tai asmeniui deleguoti veiklos profiliai bus visų delegavimo sutarčių deleguotų veiklos profilių visuma.</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7675D1" w:rsidRPr="00B818E4" w:rsidRDefault="007675D1" w:rsidP="00AC256C">
      <w:pPr>
        <w:jc w:val="both"/>
        <w:rPr>
          <w:rFonts w:ascii="Times New Roman" w:hAnsi="Times New Roman"/>
          <w:sz w:val="24"/>
          <w:szCs w:val="24"/>
          <w:lang w:val="lt-LT" w:eastAsia="x-none"/>
        </w:rPr>
      </w:pPr>
    </w:p>
    <w:p w:rsidR="00090AC2" w:rsidRPr="00B818E4" w:rsidRDefault="00090AC2"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Attributes</w:t>
      </w:r>
      <w:r w:rsidRPr="00B818E4">
        <w:rPr>
          <w:rFonts w:ascii="Times New Roman" w:hAnsi="Times New Roman"/>
          <w:sz w:val="24"/>
          <w:szCs w:val="24"/>
          <w:lang w:val="lt-LT"/>
        </w:rPr>
        <w:t xml:space="preserve"> elemento atributai. Tai papildomi duomenys apie asmenį.</w:t>
      </w:r>
    </w:p>
    <w:p w:rsidR="00090AC2" w:rsidRPr="00B818E4" w:rsidRDefault="00090AC2" w:rsidP="00090AC2">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1C6D7B" w:rsidP="001C6D7B">
            <w:pPr>
              <w:pStyle w:val="FakeTableText"/>
              <w:rPr>
                <w:rFonts w:ascii="Times New Roman" w:hAnsi="Times New Roman"/>
                <w:sz w:val="24"/>
                <w:szCs w:val="24"/>
                <w:lang w:val="lt-LT"/>
              </w:rPr>
            </w:pPr>
            <w:r w:rsidRPr="00B818E4">
              <w:rPr>
                <w:rFonts w:ascii="Times New Roman" w:hAnsi="Times New Roman"/>
                <w:sz w:val="24"/>
                <w:szCs w:val="24"/>
                <w:lang w:val="lt-LT"/>
              </w:rPr>
              <w:t>a</w:t>
            </w:r>
            <w:r w:rsidR="00090AC2" w:rsidRPr="00B818E4">
              <w:rPr>
                <w:rFonts w:ascii="Times New Roman" w:hAnsi="Times New Roman"/>
                <w:sz w:val="24"/>
                <w:szCs w:val="24"/>
                <w:lang w:val="lt-LT"/>
              </w:rPr>
              <w:t>n</w:t>
            </w:r>
            <w:r w:rsidRPr="00B818E4">
              <w:rPr>
                <w:rFonts w:ascii="Times New Roman" w:hAnsi="Times New Roman"/>
                <w:sz w:val="24"/>
                <w:szCs w:val="24"/>
                <w:lang w:val="lt-LT"/>
              </w:rPr>
              <w:t>..</w:t>
            </w:r>
            <w:r w:rsidR="00090AC2" w:rsidRPr="00B818E4">
              <w:rPr>
                <w:rFonts w:ascii="Times New Roman" w:hAnsi="Times New Roman"/>
                <w:sz w:val="24"/>
                <w:szCs w:val="24"/>
                <w:lang w:val="lt-LT"/>
              </w:rPr>
              <w:t>10</w:t>
            </w:r>
          </w:p>
        </w:tc>
      </w:tr>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 xml:space="preserve">Atributo identifikatorius. </w:t>
            </w:r>
          </w:p>
        </w:tc>
      </w:tr>
    </w:tbl>
    <w:p w:rsidR="00090AC2" w:rsidRPr="00B818E4" w:rsidRDefault="00090AC2" w:rsidP="00090AC2">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090AC2">
            <w:pPr>
              <w:pStyle w:val="FakeTableText"/>
              <w:rPr>
                <w:rFonts w:ascii="Times New Roman" w:hAnsi="Times New Roman"/>
                <w:sz w:val="24"/>
                <w:szCs w:val="24"/>
                <w:lang w:val="lt-LT"/>
              </w:rPr>
            </w:pPr>
            <w:r w:rsidRPr="00B818E4">
              <w:rPr>
                <w:rFonts w:ascii="Times New Roman" w:hAnsi="Times New Roman"/>
                <w:sz w:val="24"/>
                <w:szCs w:val="24"/>
                <w:lang w:val="lt-LT"/>
              </w:rPr>
              <w:t>Atributo pavadinimas.</w:t>
            </w:r>
          </w:p>
        </w:tc>
      </w:tr>
    </w:tbl>
    <w:p w:rsidR="00090AC2" w:rsidRPr="00B818E4" w:rsidRDefault="00090AC2" w:rsidP="001C6D7B">
      <w:pPr>
        <w:pStyle w:val="SimpleText"/>
        <w:rPr>
          <w:rFonts w:ascii="Times New Roman" w:hAnsi="Times New Roman"/>
          <w:sz w:val="24"/>
          <w:szCs w:val="24"/>
          <w:lang w:val="lt-LT"/>
        </w:rPr>
      </w:pPr>
      <w:r w:rsidRPr="00B818E4">
        <w:rPr>
          <w:rFonts w:ascii="Times New Roman" w:hAnsi="Times New Roman"/>
          <w:sz w:val="24"/>
          <w:szCs w:val="24"/>
          <w:lang w:val="lt-LT"/>
        </w:rPr>
        <w:t> value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070F11">
              <w:rPr>
                <w:rFonts w:ascii="Times New Roman" w:hAnsi="Times New Roman"/>
                <w:sz w:val="24"/>
                <w:szCs w:val="24"/>
                <w:lang w:val="lt-LT"/>
              </w:rPr>
              <w:t>255</w:t>
            </w:r>
          </w:p>
        </w:tc>
      </w:tr>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Atributo reikšmė.</w:t>
            </w:r>
          </w:p>
        </w:tc>
      </w:tr>
    </w:tbl>
    <w:p w:rsidR="00090AC2" w:rsidRPr="00B818E4" w:rsidRDefault="00090AC2" w:rsidP="00090AC2">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090AC2">
            <w:pPr>
              <w:pStyle w:val="FakeTableText"/>
              <w:rPr>
                <w:rFonts w:ascii="Times New Roman" w:hAnsi="Times New Roman"/>
                <w:sz w:val="24"/>
                <w:szCs w:val="24"/>
                <w:lang w:val="lt-LT"/>
              </w:rPr>
            </w:pPr>
            <w:r w:rsidRPr="00B818E4">
              <w:rPr>
                <w:rFonts w:ascii="Times New Roman" w:hAnsi="Times New Roman"/>
                <w:sz w:val="24"/>
                <w:szCs w:val="24"/>
                <w:lang w:val="lt-LT"/>
              </w:rPr>
              <w:t>Atributo formatas.</w:t>
            </w:r>
          </w:p>
        </w:tc>
      </w:tr>
    </w:tbl>
    <w:p w:rsidR="00090AC2" w:rsidRPr="00B818E4" w:rsidRDefault="00090AC2" w:rsidP="00090AC2">
      <w:pPr>
        <w:pStyle w:val="SimpleText"/>
        <w:rPr>
          <w:rFonts w:ascii="Times New Roman" w:hAnsi="Times New Roman"/>
          <w:sz w:val="24"/>
          <w:szCs w:val="24"/>
          <w:lang w:val="lt-LT"/>
        </w:rPr>
      </w:pPr>
      <w:r w:rsidRPr="00B818E4">
        <w:rPr>
          <w:rFonts w:ascii="Times New Roman" w:hAnsi="Times New Roman"/>
          <w:sz w:val="24"/>
          <w:szCs w:val="24"/>
          <w:lang w:val="lt-LT"/>
        </w:rPr>
        <w:t> mandatory</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an..1</w:t>
            </w:r>
          </w:p>
        </w:tc>
      </w:tr>
      <w:tr w:rsidR="00090AC2"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atributas privalomas, ar ne..</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pozicija</w:t>
            </w:r>
          </w:p>
        </w:tc>
      </w:tr>
    </w:tbl>
    <w:p w:rsidR="00B7244B" w:rsidRPr="00B818E4" w:rsidRDefault="00B7244B" w:rsidP="00B7244B">
      <w:pPr>
        <w:ind w:firstLine="567"/>
        <w:jc w:val="both"/>
        <w:rPr>
          <w:rFonts w:ascii="Times New Roman" w:hAnsi="Times New Roman"/>
          <w:b/>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Groups</w:t>
      </w:r>
      <w:r w:rsidRPr="00B818E4">
        <w:rPr>
          <w:rFonts w:ascii="Times New Roman" w:hAnsi="Times New Roman"/>
          <w:sz w:val="24"/>
          <w:szCs w:val="24"/>
          <w:lang w:val="lt-LT"/>
        </w:rPr>
        <w:t xml:space="preserve"> elemento atributai. Atributo grupė.</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Grupės identifikatorius. </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Grupės pavadinimas.</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1C6D7B">
            <w:pPr>
              <w:pStyle w:val="FakeTableText"/>
              <w:rPr>
                <w:rFonts w:ascii="Times New Roman" w:hAnsi="Times New Roman"/>
                <w:sz w:val="24"/>
                <w:szCs w:val="24"/>
                <w:lang w:val="lt-LT"/>
              </w:rPr>
            </w:pPr>
            <w:r w:rsidRPr="00B818E4">
              <w:rPr>
                <w:rFonts w:ascii="Times New Roman" w:hAnsi="Times New Roman"/>
                <w:sz w:val="24"/>
                <w:szCs w:val="24"/>
                <w:lang w:val="lt-LT"/>
              </w:rPr>
              <w:t>Grupės pozicija.</w:t>
            </w:r>
          </w:p>
        </w:tc>
      </w:tr>
    </w:tbl>
    <w:p w:rsidR="00B7244B" w:rsidRPr="00B818E4" w:rsidRDefault="00B7244B" w:rsidP="00B7244B">
      <w:pPr>
        <w:ind w:firstLine="567"/>
        <w:jc w:val="both"/>
        <w:rPr>
          <w:rFonts w:ascii="Times New Roman" w:hAnsi="Times New Roman"/>
          <w:b/>
          <w:sz w:val="24"/>
          <w:szCs w:val="24"/>
          <w:lang w:val="lt-LT"/>
        </w:rPr>
      </w:pPr>
    </w:p>
    <w:p w:rsidR="001C6D7B" w:rsidRPr="00B818E4" w:rsidRDefault="001C6D7B"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Description</w:t>
      </w:r>
      <w:r w:rsidRPr="00B818E4">
        <w:rPr>
          <w:rFonts w:ascii="Times New Roman" w:hAnsi="Times New Roman"/>
          <w:sz w:val="24"/>
          <w:szCs w:val="24"/>
          <w:lang w:val="lt-LT"/>
        </w:rPr>
        <w:t xml:space="preserve"> elemento atributai.</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Aprašymas. </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1C6D7B">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Aprašymo kalbos kodas</w:t>
            </w:r>
          </w:p>
        </w:tc>
      </w:tr>
    </w:tbl>
    <w:p w:rsidR="00090AC2" w:rsidRPr="00B818E4" w:rsidRDefault="00090AC2" w:rsidP="00AC256C">
      <w:pPr>
        <w:jc w:val="both"/>
        <w:rPr>
          <w:rFonts w:ascii="Times New Roman" w:hAnsi="Times New Roman"/>
          <w:sz w:val="24"/>
          <w:szCs w:val="24"/>
          <w:lang w:val="lt-LT" w:eastAsia="x-none"/>
        </w:rPr>
      </w:pPr>
    </w:p>
    <w:p w:rsidR="00B74496" w:rsidRPr="00B818E4" w:rsidRDefault="00F90090" w:rsidP="007D5936">
      <w:pPr>
        <w:pStyle w:val="NumberedHeadingStyleA2"/>
        <w:rPr>
          <w:lang w:val="lt-LT"/>
        </w:rPr>
      </w:pPr>
      <w:bookmarkStart w:id="68" w:name="_Toc154048095"/>
      <w:r>
        <w:rPr>
          <w:lang w:val="lt-LT"/>
        </w:rPr>
        <w:t>Paslaugos gavėją</w:t>
      </w:r>
      <w:r w:rsidR="00C5709E" w:rsidRPr="00B818E4">
        <w:rPr>
          <w:lang w:val="lt-LT"/>
        </w:rPr>
        <w:t xml:space="preserve"> atstovaujančių </w:t>
      </w:r>
      <w:r w:rsidR="0020370C" w:rsidRPr="00B818E4">
        <w:rPr>
          <w:lang w:val="lt-LT"/>
        </w:rPr>
        <w:t xml:space="preserve">naudotojų </w:t>
      </w:r>
      <w:r w:rsidR="00C5709E" w:rsidRPr="00B818E4">
        <w:rPr>
          <w:lang w:val="lt-LT"/>
        </w:rPr>
        <w:t>paieška</w:t>
      </w:r>
      <w:bookmarkEnd w:id="68"/>
    </w:p>
    <w:p w:rsidR="00B74496" w:rsidRPr="00B818E4" w:rsidRDefault="00F90090" w:rsidP="007D5936">
      <w:pPr>
        <w:ind w:firstLine="567"/>
        <w:jc w:val="both"/>
        <w:rPr>
          <w:rFonts w:ascii="Times New Roman" w:hAnsi="Times New Roman"/>
          <w:sz w:val="24"/>
          <w:szCs w:val="24"/>
          <w:lang w:val="lt-LT" w:eastAsia="x-none"/>
        </w:rPr>
      </w:pPr>
      <w:r>
        <w:rPr>
          <w:rFonts w:ascii="Times New Roman" w:hAnsi="Times New Roman"/>
          <w:sz w:val="24"/>
          <w:szCs w:val="24"/>
          <w:lang w:val="lt-LT" w:eastAsia="x-none"/>
        </w:rPr>
        <w:t>Paslaugos gavėją</w:t>
      </w:r>
      <w:r w:rsidR="00C5709E" w:rsidRPr="00B818E4">
        <w:rPr>
          <w:rFonts w:ascii="Times New Roman" w:hAnsi="Times New Roman"/>
          <w:sz w:val="24"/>
          <w:szCs w:val="24"/>
          <w:lang w:val="lt-LT" w:eastAsia="x-none"/>
        </w:rPr>
        <w:t xml:space="preserve"> atstovaujančių </w:t>
      </w:r>
      <w:r w:rsidR="0020370C" w:rsidRPr="00B818E4">
        <w:rPr>
          <w:rFonts w:ascii="Times New Roman" w:hAnsi="Times New Roman"/>
          <w:sz w:val="24"/>
          <w:szCs w:val="24"/>
          <w:lang w:val="lt-LT" w:eastAsia="x-none"/>
        </w:rPr>
        <w:t xml:space="preserve">naudotojų </w:t>
      </w:r>
      <w:r w:rsidR="00C5709E" w:rsidRPr="00B818E4">
        <w:rPr>
          <w:rFonts w:ascii="Times New Roman" w:hAnsi="Times New Roman"/>
          <w:sz w:val="24"/>
          <w:szCs w:val="24"/>
          <w:lang w:val="lt-LT" w:eastAsia="x-none"/>
        </w:rPr>
        <w:t xml:space="preserve">paieška vykdoma kviečiant metodą </w:t>
      </w:r>
      <w:r w:rsidR="00C5709E" w:rsidRPr="00B818E4">
        <w:rPr>
          <w:rFonts w:ascii="Times New Roman" w:hAnsi="Times New Roman"/>
          <w:b/>
          <w:sz w:val="24"/>
          <w:szCs w:val="24"/>
          <w:lang w:val="lt-LT" w:eastAsia="x-none"/>
        </w:rPr>
        <w:t>GetRepresentatives</w:t>
      </w:r>
      <w:r w:rsidR="00C5709E" w:rsidRPr="00B818E4">
        <w:rPr>
          <w:rFonts w:ascii="Times New Roman" w:hAnsi="Times New Roman"/>
          <w:sz w:val="24"/>
          <w:szCs w:val="24"/>
          <w:lang w:val="lt-LT" w:eastAsia="x-none"/>
        </w:rPr>
        <w:t xml:space="preserve">. Paieška vykdoma pagal užklausoje Header elemente nurodyto </w:t>
      </w:r>
      <w:r>
        <w:rPr>
          <w:rFonts w:ascii="Times New Roman" w:hAnsi="Times New Roman"/>
          <w:sz w:val="24"/>
          <w:szCs w:val="24"/>
          <w:lang w:val="lt-LT" w:eastAsia="x-none"/>
        </w:rPr>
        <w:t>paslaugos gavėjo</w:t>
      </w:r>
      <w:r w:rsidR="00C5709E" w:rsidRPr="00B818E4">
        <w:rPr>
          <w:rFonts w:ascii="Times New Roman" w:hAnsi="Times New Roman"/>
          <w:sz w:val="24"/>
          <w:szCs w:val="24"/>
          <w:lang w:val="lt-LT" w:eastAsia="x-none"/>
        </w:rPr>
        <w:t xml:space="preserve"> duomenis. Rezultate grąžinamas sąrašas </w:t>
      </w:r>
      <w:r w:rsidR="0020370C" w:rsidRPr="00B818E4">
        <w:rPr>
          <w:rFonts w:ascii="Times New Roman" w:hAnsi="Times New Roman"/>
          <w:sz w:val="24"/>
          <w:szCs w:val="24"/>
          <w:lang w:val="lt-LT" w:eastAsia="x-none"/>
        </w:rPr>
        <w:t>naudotojų</w:t>
      </w:r>
      <w:r w:rsidR="00C5709E" w:rsidRPr="00B818E4">
        <w:rPr>
          <w:rFonts w:ascii="Times New Roman" w:hAnsi="Times New Roman"/>
          <w:sz w:val="24"/>
          <w:szCs w:val="24"/>
          <w:lang w:val="lt-LT" w:eastAsia="x-none"/>
        </w:rPr>
        <w:t xml:space="preserve">, kurie atstovauja </w:t>
      </w:r>
      <w:r>
        <w:rPr>
          <w:rFonts w:ascii="Times New Roman" w:hAnsi="Times New Roman"/>
          <w:sz w:val="24"/>
          <w:szCs w:val="24"/>
          <w:lang w:val="lt-LT" w:eastAsia="x-none"/>
        </w:rPr>
        <w:t>paslaugos gavėjui</w:t>
      </w:r>
      <w:r w:rsidR="00C5709E" w:rsidRPr="00B818E4">
        <w:rPr>
          <w:rFonts w:ascii="Times New Roman" w:hAnsi="Times New Roman"/>
          <w:sz w:val="24"/>
          <w:szCs w:val="24"/>
          <w:lang w:val="lt-LT" w:eastAsia="x-none"/>
        </w:rPr>
        <w:t xml:space="preserve">. Kartu grąžinami veiklos profiliai, kurie yra priskirti </w:t>
      </w:r>
      <w:r w:rsidR="0020370C" w:rsidRPr="00B818E4">
        <w:rPr>
          <w:rFonts w:ascii="Times New Roman" w:hAnsi="Times New Roman"/>
          <w:sz w:val="24"/>
          <w:szCs w:val="24"/>
          <w:lang w:val="lt-LT" w:eastAsia="x-none"/>
        </w:rPr>
        <w:t>naudotojui</w:t>
      </w:r>
      <w:r w:rsidR="00C5709E" w:rsidRPr="00B818E4">
        <w:rPr>
          <w:rFonts w:ascii="Times New Roman" w:hAnsi="Times New Roman"/>
          <w:sz w:val="24"/>
          <w:szCs w:val="24"/>
          <w:lang w:val="lt-LT" w:eastAsia="x-none"/>
        </w:rPr>
        <w:t xml:space="preserve">, atstovaujant </w:t>
      </w:r>
      <w:r>
        <w:rPr>
          <w:rFonts w:ascii="Times New Roman" w:hAnsi="Times New Roman"/>
          <w:sz w:val="24"/>
          <w:szCs w:val="24"/>
          <w:lang w:val="lt-LT" w:eastAsia="x-none"/>
        </w:rPr>
        <w:t>paslaugos gavėją</w:t>
      </w:r>
      <w:r w:rsidR="00C5709E"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11</w:t>
      </w:r>
      <w:r w:rsidR="004E3B61" w:rsidRPr="00B818E4">
        <w:rPr>
          <w:rFonts w:ascii="Times New Roman" w:hAnsi="Times New Roman"/>
          <w:sz w:val="24"/>
          <w:szCs w:val="24"/>
          <w:lang w:val="lt-LT" w:eastAsia="x-none"/>
        </w:rPr>
        <w:t xml:space="preserve"> </w:t>
      </w:r>
      <w:r w:rsidR="00C5709E" w:rsidRPr="00B818E4">
        <w:rPr>
          <w:rFonts w:ascii="Times New Roman" w:hAnsi="Times New Roman"/>
          <w:sz w:val="24"/>
          <w:szCs w:val="24"/>
          <w:lang w:val="lt-LT" w:eastAsia="x-none"/>
        </w:rPr>
        <w:t xml:space="preserve">pav. pavaizduota </w:t>
      </w:r>
      <w:r>
        <w:rPr>
          <w:rFonts w:ascii="Times New Roman" w:hAnsi="Times New Roman"/>
          <w:sz w:val="24"/>
          <w:szCs w:val="24"/>
          <w:lang w:val="lt-LT" w:eastAsia="x-none"/>
        </w:rPr>
        <w:t>paslaugos gavėją</w:t>
      </w:r>
      <w:r w:rsidR="00C5709E" w:rsidRPr="00B818E4">
        <w:rPr>
          <w:rFonts w:ascii="Times New Roman" w:hAnsi="Times New Roman"/>
          <w:sz w:val="24"/>
          <w:szCs w:val="24"/>
          <w:lang w:val="lt-LT" w:eastAsia="x-none"/>
        </w:rPr>
        <w:t xml:space="preserve"> atstovaujančių </w:t>
      </w:r>
      <w:r w:rsidR="0020370C" w:rsidRPr="00B818E4">
        <w:rPr>
          <w:rFonts w:ascii="Times New Roman" w:hAnsi="Times New Roman"/>
          <w:sz w:val="24"/>
          <w:szCs w:val="24"/>
          <w:lang w:val="lt-LT" w:eastAsia="x-none"/>
        </w:rPr>
        <w:t xml:space="preserve">naudotojų </w:t>
      </w:r>
      <w:r w:rsidR="00C5709E" w:rsidRPr="00B818E4">
        <w:rPr>
          <w:rFonts w:ascii="Times New Roman" w:hAnsi="Times New Roman"/>
          <w:sz w:val="24"/>
          <w:szCs w:val="24"/>
          <w:lang w:val="lt-LT" w:eastAsia="x-none"/>
        </w:rPr>
        <w:t>paieškos veiksmų sekos diagrama.</w:t>
      </w:r>
    </w:p>
    <w:p w:rsidR="0028734A" w:rsidRPr="00B818E4" w:rsidRDefault="0028734A" w:rsidP="00B74496">
      <w:pPr>
        <w:rPr>
          <w:rFonts w:ascii="Times New Roman" w:hAnsi="Times New Roman"/>
          <w:sz w:val="24"/>
          <w:szCs w:val="24"/>
          <w:lang w:val="lt-LT" w:eastAsia="x-none"/>
        </w:rPr>
      </w:pPr>
    </w:p>
    <w:p w:rsidR="00C5709E" w:rsidRPr="00B818E4" w:rsidRDefault="00297B24" w:rsidP="00C5709E">
      <w:pPr>
        <w:jc w:val="center"/>
        <w:rPr>
          <w:rFonts w:ascii="Times New Roman" w:hAnsi="Times New Roman"/>
          <w:lang w:val="lt-LT"/>
        </w:rPr>
      </w:pPr>
      <w:r>
        <w:rPr>
          <w:rFonts w:ascii="Times New Roman" w:hAnsi="Times New Roman"/>
          <w:noProof/>
          <w:lang w:val="lt-LT"/>
        </w:rPr>
        <w:drawing>
          <wp:inline distT="0" distB="0" distL="0" distR="0" wp14:anchorId="67556066" wp14:editId="7956AC01">
            <wp:extent cx="4472940" cy="2065020"/>
            <wp:effectExtent l="0" t="0" r="0" b="0"/>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2940" cy="2065020"/>
                    </a:xfrm>
                    <a:prstGeom prst="rect">
                      <a:avLst/>
                    </a:prstGeom>
                    <a:noFill/>
                    <a:ln>
                      <a:noFill/>
                    </a:ln>
                  </pic:spPr>
                </pic:pic>
              </a:graphicData>
            </a:graphic>
          </wp:inline>
        </w:drawing>
      </w:r>
    </w:p>
    <w:p w:rsidR="00C5709E" w:rsidRPr="00B818E4" w:rsidRDefault="0042397F" w:rsidP="00C5709E">
      <w:pPr>
        <w:jc w:val="center"/>
        <w:rPr>
          <w:rFonts w:ascii="Times New Roman" w:hAnsi="Times New Roman"/>
          <w:i/>
          <w:lang w:val="lt-LT"/>
        </w:rPr>
      </w:pPr>
      <w:r w:rsidRPr="00B818E4">
        <w:rPr>
          <w:rFonts w:ascii="Times New Roman" w:hAnsi="Times New Roman"/>
          <w:i/>
          <w:lang w:val="lt-LT"/>
        </w:rPr>
        <w:t>11</w:t>
      </w:r>
      <w:r w:rsidR="004E3B61" w:rsidRPr="00B818E4">
        <w:rPr>
          <w:rFonts w:ascii="Times New Roman" w:hAnsi="Times New Roman"/>
          <w:i/>
          <w:lang w:val="lt-LT"/>
        </w:rPr>
        <w:t xml:space="preserve"> </w:t>
      </w:r>
      <w:r w:rsidR="00C5709E" w:rsidRPr="00B818E4">
        <w:rPr>
          <w:rFonts w:ascii="Times New Roman" w:hAnsi="Times New Roman"/>
          <w:i/>
          <w:lang w:val="lt-LT"/>
        </w:rPr>
        <w:t xml:space="preserve">pav. </w:t>
      </w:r>
      <w:r w:rsidR="00F90090">
        <w:rPr>
          <w:rFonts w:ascii="Times New Roman" w:hAnsi="Times New Roman"/>
          <w:i/>
          <w:lang w:val="lt-LT"/>
        </w:rPr>
        <w:t>Paslaugos gavėją</w:t>
      </w:r>
      <w:r w:rsidR="00C5709E" w:rsidRPr="00B818E4">
        <w:rPr>
          <w:rFonts w:ascii="Times New Roman" w:hAnsi="Times New Roman"/>
          <w:i/>
          <w:lang w:val="lt-LT"/>
        </w:rPr>
        <w:t xml:space="preserve"> atstovaujančių </w:t>
      </w:r>
      <w:r w:rsidR="0020370C" w:rsidRPr="00B818E4">
        <w:rPr>
          <w:rFonts w:ascii="Times New Roman" w:hAnsi="Times New Roman"/>
          <w:i/>
          <w:lang w:val="lt-LT"/>
        </w:rPr>
        <w:t xml:space="preserve">naudotojų </w:t>
      </w:r>
      <w:r w:rsidR="00C5709E" w:rsidRPr="00B818E4">
        <w:rPr>
          <w:rFonts w:ascii="Times New Roman" w:hAnsi="Times New Roman"/>
          <w:i/>
          <w:lang w:val="lt-LT"/>
        </w:rPr>
        <w:t xml:space="preserve">paieškos veiksmų sekos </w:t>
      </w:r>
      <w:r w:rsidR="0028734A" w:rsidRPr="00B818E4">
        <w:rPr>
          <w:rFonts w:ascii="Times New Roman" w:hAnsi="Times New Roman"/>
          <w:i/>
          <w:lang w:val="lt-LT"/>
        </w:rPr>
        <w:t>diagrama</w:t>
      </w:r>
    </w:p>
    <w:p w:rsidR="0028734A" w:rsidRPr="00B818E4" w:rsidRDefault="0028734A" w:rsidP="00C5709E">
      <w:pPr>
        <w:jc w:val="center"/>
        <w:rPr>
          <w:rFonts w:ascii="Times New Roman" w:hAnsi="Times New Roman"/>
          <w:i/>
          <w:lang w:val="lt-LT"/>
        </w:rPr>
      </w:pPr>
    </w:p>
    <w:p w:rsidR="00C5709E" w:rsidRPr="00B818E4" w:rsidRDefault="00C5709E"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rPr>
        <w:t xml:space="preserve">Išorinė Sistema kviečia metodą </w:t>
      </w:r>
      <w:r w:rsidRPr="00B818E4">
        <w:rPr>
          <w:rFonts w:ascii="Times New Roman" w:hAnsi="Times New Roman"/>
          <w:b/>
          <w:sz w:val="24"/>
          <w:szCs w:val="24"/>
          <w:lang w:val="lt-LT"/>
        </w:rPr>
        <w:t>GetRepresentatives</w:t>
      </w:r>
      <w:r w:rsidRPr="00B818E4">
        <w:rPr>
          <w:rFonts w:ascii="Times New Roman" w:hAnsi="Times New Roman"/>
          <w:sz w:val="24"/>
          <w:szCs w:val="24"/>
          <w:lang w:val="lt-LT"/>
        </w:rPr>
        <w:t xml:space="preserve">. EM-VARTAI </w:t>
      </w:r>
      <w:r w:rsidR="00803259" w:rsidRPr="00B818E4">
        <w:rPr>
          <w:rFonts w:ascii="Times New Roman" w:hAnsi="Times New Roman"/>
          <w:sz w:val="24"/>
          <w:szCs w:val="24"/>
          <w:lang w:val="lt-LT"/>
        </w:rPr>
        <w:t>patikrina Header element</w:t>
      </w:r>
      <w:r w:rsidR="0028734A" w:rsidRPr="00B818E4">
        <w:rPr>
          <w:rFonts w:ascii="Times New Roman" w:hAnsi="Times New Roman"/>
          <w:sz w:val="24"/>
          <w:szCs w:val="24"/>
          <w:lang w:val="lt-LT"/>
        </w:rPr>
        <w:t>o</w:t>
      </w:r>
      <w:r w:rsidR="00803259" w:rsidRPr="00B818E4">
        <w:rPr>
          <w:rFonts w:ascii="Times New Roman" w:hAnsi="Times New Roman"/>
          <w:sz w:val="24"/>
          <w:szCs w:val="24"/>
          <w:lang w:val="lt-LT"/>
        </w:rPr>
        <w:t xml:space="preserve"> duomenis ir atlieka </w:t>
      </w:r>
      <w:r w:rsidR="0020370C" w:rsidRPr="00B818E4">
        <w:rPr>
          <w:rFonts w:ascii="Times New Roman" w:hAnsi="Times New Roman"/>
          <w:sz w:val="24"/>
          <w:szCs w:val="24"/>
          <w:lang w:val="lt-LT"/>
        </w:rPr>
        <w:t>naudotojų</w:t>
      </w:r>
      <w:r w:rsidR="00803259" w:rsidRPr="00B818E4">
        <w:rPr>
          <w:rFonts w:ascii="Times New Roman" w:hAnsi="Times New Roman"/>
          <w:sz w:val="24"/>
          <w:szCs w:val="24"/>
          <w:lang w:val="lt-LT"/>
        </w:rPr>
        <w:t xml:space="preserve">, atstovaujančių Header elemente nurodytam </w:t>
      </w:r>
      <w:r w:rsidR="00F90090">
        <w:rPr>
          <w:rFonts w:ascii="Times New Roman" w:hAnsi="Times New Roman"/>
          <w:sz w:val="24"/>
          <w:szCs w:val="24"/>
          <w:lang w:val="lt-LT"/>
        </w:rPr>
        <w:t>paslaugos gavėjui</w:t>
      </w:r>
      <w:r w:rsidR="00803259" w:rsidRPr="00B818E4">
        <w:rPr>
          <w:rFonts w:ascii="Times New Roman" w:hAnsi="Times New Roman"/>
          <w:sz w:val="24"/>
          <w:szCs w:val="24"/>
          <w:lang w:val="lt-LT"/>
        </w:rPr>
        <w:t xml:space="preserve">, paiešką. Rezultate grąžinamas sąrašas </w:t>
      </w:r>
      <w:r w:rsidR="0020370C" w:rsidRPr="00B818E4">
        <w:rPr>
          <w:rFonts w:ascii="Times New Roman" w:hAnsi="Times New Roman"/>
          <w:sz w:val="24"/>
          <w:szCs w:val="24"/>
          <w:lang w:val="lt-LT"/>
        </w:rPr>
        <w:t xml:space="preserve">naudotojų </w:t>
      </w:r>
      <w:r w:rsidR="00803259" w:rsidRPr="00B818E4">
        <w:rPr>
          <w:rFonts w:ascii="Times New Roman" w:hAnsi="Times New Roman"/>
          <w:sz w:val="24"/>
          <w:szCs w:val="24"/>
          <w:lang w:val="lt-LT"/>
        </w:rPr>
        <w:t>kartu su priskirtais veiklos profiliais.</w:t>
      </w:r>
    </w:p>
    <w:p w:rsidR="001A7318" w:rsidRPr="00B818E4" w:rsidRDefault="001A7318" w:rsidP="00B818E4">
      <w:pPr>
        <w:pStyle w:val="NumberedHeadingStyleA3"/>
        <w:rPr>
          <w:lang w:val="lt-LT"/>
        </w:rPr>
      </w:pPr>
      <w:bookmarkStart w:id="69" w:name="_Toc154048096"/>
      <w:r w:rsidRPr="00B818E4">
        <w:rPr>
          <w:lang w:val="lt-LT"/>
        </w:rPr>
        <w:t>Metodas GetRepresentatives</w:t>
      </w:r>
      <w:bookmarkEnd w:id="69"/>
    </w:p>
    <w:p w:rsidR="001A7318" w:rsidRPr="00B818E4" w:rsidRDefault="00070F10"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gauti sąrašą </w:t>
      </w:r>
      <w:r w:rsidR="0020370C" w:rsidRPr="00B818E4">
        <w:rPr>
          <w:rFonts w:ascii="Times New Roman" w:hAnsi="Times New Roman"/>
          <w:sz w:val="24"/>
          <w:szCs w:val="24"/>
          <w:lang w:val="lt-LT" w:eastAsia="x-none"/>
        </w:rPr>
        <w:t>naudotojų</w:t>
      </w:r>
      <w:r w:rsidRPr="00B818E4">
        <w:rPr>
          <w:rFonts w:ascii="Times New Roman" w:hAnsi="Times New Roman"/>
          <w:sz w:val="24"/>
          <w:szCs w:val="24"/>
          <w:lang w:val="lt-LT" w:eastAsia="x-none"/>
        </w:rPr>
        <w:t xml:space="preserve">, kurie gali atstovauti </w:t>
      </w:r>
      <w:r w:rsidR="00F90090">
        <w:rPr>
          <w:rFonts w:ascii="Times New Roman" w:hAnsi="Times New Roman"/>
          <w:sz w:val="24"/>
          <w:szCs w:val="24"/>
          <w:lang w:val="lt-LT" w:eastAsia="x-none"/>
        </w:rPr>
        <w:t>paslaugos gavėjui</w:t>
      </w:r>
      <w:r w:rsidR="00B74496" w:rsidRPr="00B818E4">
        <w:rPr>
          <w:rFonts w:ascii="Times New Roman" w:hAnsi="Times New Roman"/>
          <w:sz w:val="24"/>
          <w:szCs w:val="24"/>
          <w:lang w:val="lt-LT" w:eastAsia="x-none"/>
        </w:rPr>
        <w:t xml:space="preserve">, nurodytam </w:t>
      </w:r>
      <w:r w:rsidRPr="00B818E4">
        <w:rPr>
          <w:rFonts w:ascii="Times New Roman" w:hAnsi="Times New Roman"/>
          <w:sz w:val="24"/>
          <w:szCs w:val="24"/>
          <w:lang w:val="lt-LT" w:eastAsia="x-none"/>
        </w:rPr>
        <w:t xml:space="preserve">pranešimo Header elemente. Kartu grąžinami veiklos profiliai, kuriuos turi teisę vykdyti </w:t>
      </w:r>
      <w:r w:rsidR="0020370C" w:rsidRPr="00B818E4">
        <w:rPr>
          <w:rFonts w:ascii="Times New Roman" w:hAnsi="Times New Roman"/>
          <w:sz w:val="24"/>
          <w:szCs w:val="24"/>
          <w:lang w:val="lt-LT" w:eastAsia="x-none"/>
        </w:rPr>
        <w:t>naudotojas</w:t>
      </w:r>
      <w:r w:rsidRPr="00B818E4">
        <w:rPr>
          <w:rFonts w:ascii="Times New Roman" w:hAnsi="Times New Roman"/>
          <w:sz w:val="24"/>
          <w:szCs w:val="24"/>
          <w:lang w:val="lt-LT" w:eastAsia="x-none"/>
        </w:rPr>
        <w:t xml:space="preserve">, atstovaudamas tam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12</w:t>
      </w:r>
      <w:r w:rsidR="004E3B61"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pateikta duomenų pranešimų diagrama.</w:t>
      </w:r>
    </w:p>
    <w:p w:rsidR="00070F10" w:rsidRPr="00B818E4" w:rsidRDefault="00090AC2" w:rsidP="00070F10">
      <w:pPr>
        <w:jc w:val="center"/>
        <w:rPr>
          <w:rFonts w:ascii="Times New Roman" w:hAnsi="Times New Roman"/>
          <w:lang w:val="lt-LT"/>
        </w:rPr>
      </w:pPr>
      <w:r w:rsidRPr="00B818E4">
        <w:rPr>
          <w:rFonts w:ascii="Times New Roman" w:hAnsi="Times New Roman"/>
          <w:lang w:val="lt-LT"/>
        </w:rPr>
        <w:t xml:space="preserve"> </w:t>
      </w:r>
      <w:r w:rsidR="00297B24">
        <w:rPr>
          <w:rFonts w:ascii="Times New Roman" w:hAnsi="Times New Roman"/>
          <w:noProof/>
          <w:lang w:val="lt-LT"/>
        </w:rPr>
        <w:drawing>
          <wp:inline distT="0" distB="0" distL="0" distR="0" wp14:anchorId="51601879" wp14:editId="20F458F5">
            <wp:extent cx="5897880" cy="613410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97880" cy="6134100"/>
                    </a:xfrm>
                    <a:prstGeom prst="rect">
                      <a:avLst/>
                    </a:prstGeom>
                    <a:noFill/>
                    <a:ln>
                      <a:noFill/>
                    </a:ln>
                  </pic:spPr>
                </pic:pic>
              </a:graphicData>
            </a:graphic>
          </wp:inline>
        </w:drawing>
      </w:r>
    </w:p>
    <w:p w:rsidR="00070F10" w:rsidRPr="00B818E4" w:rsidRDefault="0042397F" w:rsidP="00070F10">
      <w:pPr>
        <w:jc w:val="center"/>
        <w:rPr>
          <w:rFonts w:ascii="Times New Roman" w:hAnsi="Times New Roman"/>
          <w:i/>
          <w:lang w:val="lt-LT"/>
        </w:rPr>
      </w:pPr>
      <w:r w:rsidRPr="00B818E4">
        <w:rPr>
          <w:rFonts w:ascii="Times New Roman" w:hAnsi="Times New Roman"/>
          <w:i/>
          <w:lang w:val="lt-LT"/>
        </w:rPr>
        <w:t>12</w:t>
      </w:r>
      <w:r w:rsidR="004E3B61" w:rsidRPr="00B818E4">
        <w:rPr>
          <w:rFonts w:ascii="Times New Roman" w:hAnsi="Times New Roman"/>
          <w:i/>
          <w:lang w:val="lt-LT"/>
        </w:rPr>
        <w:t xml:space="preserve"> </w:t>
      </w:r>
      <w:r w:rsidR="00070F10" w:rsidRPr="00B818E4">
        <w:rPr>
          <w:rFonts w:ascii="Times New Roman" w:hAnsi="Times New Roman"/>
          <w:i/>
          <w:lang w:val="lt-LT"/>
        </w:rPr>
        <w:t>pav. GetRepresentatives duomenų pranešimai</w:t>
      </w:r>
    </w:p>
    <w:p w:rsidR="00070F10" w:rsidRPr="00B818E4" w:rsidRDefault="00070F1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GetRepresentatives</w:t>
      </w:r>
      <w:r w:rsidRPr="00B818E4">
        <w:rPr>
          <w:rFonts w:ascii="Times New Roman" w:hAnsi="Times New Roman"/>
          <w:sz w:val="24"/>
          <w:szCs w:val="24"/>
          <w:lang w:val="lt-LT" w:eastAsia="x-none"/>
        </w:rPr>
        <w:t xml:space="preserve"> pranešimas – gauti </w:t>
      </w:r>
      <w:r w:rsidR="00F90090">
        <w:rPr>
          <w:rFonts w:ascii="Times New Roman" w:hAnsi="Times New Roman"/>
          <w:sz w:val="24"/>
          <w:szCs w:val="24"/>
          <w:lang w:val="lt-LT" w:eastAsia="x-none"/>
        </w:rPr>
        <w:t>paslaugos gavėją</w:t>
      </w:r>
      <w:r w:rsidRPr="00B818E4">
        <w:rPr>
          <w:rFonts w:ascii="Times New Roman" w:hAnsi="Times New Roman"/>
          <w:sz w:val="24"/>
          <w:szCs w:val="24"/>
          <w:lang w:val="lt-LT" w:eastAsia="x-none"/>
        </w:rPr>
        <w:t xml:space="preserve"> atstovaujančius </w:t>
      </w:r>
      <w:r w:rsidR="0020370C" w:rsidRPr="00B818E4">
        <w:rPr>
          <w:rFonts w:ascii="Times New Roman" w:hAnsi="Times New Roman"/>
          <w:sz w:val="24"/>
          <w:szCs w:val="24"/>
          <w:lang w:val="lt-LT" w:eastAsia="x-none"/>
        </w:rPr>
        <w:t>naudotojus</w:t>
      </w:r>
      <w:r w:rsidRPr="00B818E4">
        <w:rPr>
          <w:rFonts w:ascii="Times New Roman" w:hAnsi="Times New Roman"/>
          <w:sz w:val="24"/>
          <w:szCs w:val="24"/>
          <w:lang w:val="lt-LT" w:eastAsia="x-none"/>
        </w:rPr>
        <w:t>.</w:t>
      </w:r>
    </w:p>
    <w:p w:rsidR="001C6D7B" w:rsidRPr="00B818E4" w:rsidRDefault="001C6D7B"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r w:rsidRPr="00B818E4">
        <w:rPr>
          <w:rFonts w:ascii="Times New Roman" w:hAnsi="Times New Roman"/>
          <w:b w:val="0"/>
          <w:sz w:val="24"/>
          <w:szCs w:val="24"/>
          <w:lang w:val="lt-LT"/>
        </w:rPr>
        <w:t xml:space="preserve"> </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1C6D7B"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1C6D7B"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kuriam išduotas užklausos identifikatorius, identifikacinis numeris.</w:t>
            </w:r>
          </w:p>
        </w:tc>
      </w:tr>
    </w:tbl>
    <w:p w:rsidR="001C6D7B" w:rsidRPr="00B818E4" w:rsidRDefault="001C6D7B" w:rsidP="001C6D7B">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1C6D7B" w:rsidRPr="00B818E4">
              <w:rPr>
                <w:rFonts w:ascii="Times New Roman" w:hAnsi="Times New Roman"/>
                <w:sz w:val="24"/>
                <w:szCs w:val="24"/>
                <w:lang w:val="lt-LT"/>
              </w:rPr>
              <w:t xml:space="preserve"> identifikacinio numerio tipas. Galimos reikšmės: EORI, VAT, JAR, AK</w:t>
            </w:r>
            <w:r w:rsidR="00026F42">
              <w:rPr>
                <w:rFonts w:ascii="Times New Roman" w:hAnsi="Times New Roman"/>
                <w:sz w:val="24"/>
                <w:szCs w:val="24"/>
                <w:lang w:val="lt-LT"/>
              </w:rPr>
              <w:t>, ILTU.</w:t>
            </w:r>
          </w:p>
        </w:tc>
      </w:tr>
    </w:tbl>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1C6D7B"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1C6D7B" w:rsidRPr="00B818E4" w:rsidRDefault="001C6D7B" w:rsidP="001C6D7B">
      <w:pPr>
        <w:jc w:val="both"/>
        <w:rPr>
          <w:rFonts w:ascii="Times New Roman" w:hAnsi="Times New Roman"/>
          <w:sz w:val="24"/>
          <w:szCs w:val="24"/>
          <w:lang w:val="lt-LT" w:eastAsia="x-none"/>
        </w:rPr>
      </w:pPr>
    </w:p>
    <w:p w:rsidR="00070F10" w:rsidRPr="00B818E4" w:rsidRDefault="00070F1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GetRepresentativesResponse</w:t>
      </w:r>
      <w:r w:rsidRPr="00B818E4">
        <w:rPr>
          <w:rFonts w:ascii="Times New Roman" w:hAnsi="Times New Roman"/>
          <w:sz w:val="24"/>
          <w:szCs w:val="24"/>
          <w:lang w:val="lt-LT" w:eastAsia="x-none"/>
        </w:rPr>
        <w:t xml:space="preserve"> – atsakymas apie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atstovaujančius </w:t>
      </w:r>
      <w:r w:rsidR="0020370C" w:rsidRPr="00B818E4">
        <w:rPr>
          <w:rFonts w:ascii="Times New Roman" w:hAnsi="Times New Roman"/>
          <w:sz w:val="24"/>
          <w:szCs w:val="24"/>
          <w:lang w:val="lt-LT" w:eastAsia="x-none"/>
        </w:rPr>
        <w:t>naudotojus</w:t>
      </w:r>
      <w:r w:rsidRPr="00B818E4">
        <w:rPr>
          <w:rFonts w:ascii="Times New Roman" w:hAnsi="Times New Roman"/>
          <w:sz w:val="24"/>
          <w:szCs w:val="24"/>
          <w:lang w:val="lt-LT" w:eastAsia="x-none"/>
        </w:rPr>
        <w:t>.</w:t>
      </w:r>
    </w:p>
    <w:p w:rsidR="001C6D7B" w:rsidRPr="00B818E4" w:rsidRDefault="001C6D7B"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1C6D7B"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1C6D7B"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1C6D7B" w:rsidRPr="00B818E4" w:rsidRDefault="001C6D7B"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1C6D7B" w:rsidRPr="00B818E4" w:rsidRDefault="001C6D7B" w:rsidP="001C6D7B">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75"/>
        <w:gridCol w:w="7447"/>
      </w:tblGrid>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1C6D7B" w:rsidRPr="00B818E4" w:rsidRDefault="001C6D7B" w:rsidP="001C6D7B">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75"/>
        <w:gridCol w:w="7374"/>
      </w:tblGrid>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1C6D7B" w:rsidRPr="00B818E4" w:rsidRDefault="001C6D7B" w:rsidP="001C6D7B">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75"/>
        <w:gridCol w:w="7374"/>
      </w:tblGrid>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1C6D7B"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D7B" w:rsidRPr="00B818E4" w:rsidRDefault="001C6D7B"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070F10" w:rsidRPr="00B818E4" w:rsidRDefault="00070F10" w:rsidP="00070F10">
      <w:pPr>
        <w:jc w:val="both"/>
        <w:rPr>
          <w:rFonts w:ascii="Times New Roman" w:hAnsi="Times New Roman"/>
          <w:sz w:val="24"/>
          <w:szCs w:val="24"/>
          <w:lang w:val="lt-LT" w:eastAsia="x-none"/>
        </w:rPr>
      </w:pPr>
    </w:p>
    <w:p w:rsidR="00090AC2" w:rsidRPr="00B818E4" w:rsidRDefault="00090AC2"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Trader</w:t>
      </w:r>
      <w:r w:rsidRPr="00B818E4">
        <w:rPr>
          <w:rFonts w:ascii="Times New Roman" w:hAnsi="Times New Roman"/>
          <w:sz w:val="24"/>
          <w:szCs w:val="24"/>
          <w:lang w:val="lt-LT" w:eastAsia="x-none"/>
        </w:rPr>
        <w:t xml:space="preserve"> elemento atributai – </w:t>
      </w:r>
      <w:r w:rsidR="00F90090">
        <w:rPr>
          <w:rFonts w:ascii="Times New Roman" w:hAnsi="Times New Roman"/>
          <w:sz w:val="24"/>
          <w:szCs w:val="24"/>
          <w:lang w:val="lt-LT" w:eastAsia="x-none"/>
        </w:rPr>
        <w:t>paslaugos gavėjo</w:t>
      </w:r>
      <w:r w:rsidRPr="00B818E4">
        <w:rPr>
          <w:rFonts w:ascii="Times New Roman" w:hAnsi="Times New Roman"/>
          <w:sz w:val="24"/>
          <w:szCs w:val="24"/>
          <w:lang w:val="lt-LT" w:eastAsia="x-none"/>
        </w:rPr>
        <w:t xml:space="preserve"> duomenys:</w:t>
      </w:r>
    </w:p>
    <w:p w:rsidR="00090AC2" w:rsidRPr="00B818E4" w:rsidRDefault="00090AC2" w:rsidP="00090AC2">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90AC2" w:rsidRPr="00B818E4" w:rsidTr="007D5936">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an..7</w:t>
            </w:r>
          </w:p>
        </w:tc>
      </w:tr>
      <w:tr w:rsidR="00090AC2" w:rsidRPr="00B818E4" w:rsidTr="007D5936">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090AC2" w:rsidRPr="00B818E4" w:rsidRDefault="00090AC2" w:rsidP="00090AC2">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1C6D7B" w:rsidRPr="00B818E4">
              <w:rPr>
                <w:rFonts w:ascii="Times New Roman" w:hAnsi="Times New Roman"/>
                <w:sz w:val="24"/>
                <w:szCs w:val="24"/>
                <w:lang w:val="lt-LT"/>
              </w:rPr>
              <w:t>25</w:t>
            </w:r>
            <w:r w:rsidRPr="00B818E4">
              <w:rPr>
                <w:rFonts w:ascii="Times New Roman" w:hAnsi="Times New Roman"/>
                <w:sz w:val="24"/>
                <w:szCs w:val="24"/>
                <w:lang w:val="lt-LT"/>
              </w:rPr>
              <w:t>5[0..1]</w:t>
            </w:r>
          </w:p>
        </w:tc>
      </w:tr>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F90090" w:rsidP="00090AC2">
            <w:pPr>
              <w:pStyle w:val="FakeTableText"/>
              <w:rPr>
                <w:rFonts w:ascii="Times New Roman" w:hAnsi="Times New Roman"/>
                <w:sz w:val="24"/>
                <w:szCs w:val="24"/>
                <w:lang w:val="lt-LT"/>
              </w:rPr>
            </w:pPr>
            <w:r>
              <w:rPr>
                <w:rFonts w:ascii="Times New Roman" w:hAnsi="Times New Roman"/>
                <w:sz w:val="24"/>
                <w:szCs w:val="24"/>
                <w:lang w:val="lt-LT"/>
              </w:rPr>
              <w:t>Paslaugos gavėjo</w:t>
            </w:r>
            <w:r w:rsidR="00090AC2" w:rsidRPr="00B818E4">
              <w:rPr>
                <w:rFonts w:ascii="Times New Roman" w:hAnsi="Times New Roman"/>
                <w:sz w:val="24"/>
                <w:szCs w:val="24"/>
                <w:lang w:val="lt-LT"/>
              </w:rPr>
              <w:t xml:space="preserve"> pavadinimas. Grąžinamas tuo atveju, kai typeOfPerson=’LEGAL’.</w:t>
            </w:r>
          </w:p>
        </w:tc>
      </w:tr>
    </w:tbl>
    <w:p w:rsidR="00090AC2" w:rsidRPr="00B818E4" w:rsidRDefault="00090AC2" w:rsidP="00090AC2">
      <w:pPr>
        <w:pStyle w:val="AttrOperName"/>
        <w:rPr>
          <w:rFonts w:ascii="Times New Roman" w:hAnsi="Times New Roman"/>
          <w:sz w:val="24"/>
          <w:szCs w:val="24"/>
          <w:lang w:val="lt-LT"/>
        </w:rPr>
      </w:pPr>
      <w:r w:rsidRPr="00B818E4">
        <w:rPr>
          <w:rFonts w:ascii="Times New Roman" w:hAnsi="Times New Roman"/>
          <w:sz w:val="24"/>
          <w:szCs w:val="24"/>
          <w:lang w:val="lt-LT"/>
        </w:rPr>
        <w:t>firstname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E73DE1">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w:t>
            </w:r>
            <w:r w:rsidR="00E73DE1" w:rsidRPr="00B818E4">
              <w:rPr>
                <w:rFonts w:ascii="Times New Roman" w:hAnsi="Times New Roman"/>
                <w:sz w:val="24"/>
                <w:szCs w:val="24"/>
                <w:lang w:val="lt-LT"/>
              </w:rPr>
              <w:t>’NATURAL’</w:t>
            </w:r>
            <w:r w:rsidRPr="00B818E4">
              <w:rPr>
                <w:rFonts w:ascii="Times New Roman" w:hAnsi="Times New Roman"/>
                <w:sz w:val="24"/>
                <w:szCs w:val="24"/>
                <w:lang w:val="lt-LT"/>
              </w:rPr>
              <w:t>.</w:t>
            </w:r>
          </w:p>
        </w:tc>
      </w:tr>
    </w:tbl>
    <w:p w:rsidR="00090AC2" w:rsidRPr="00B818E4" w:rsidRDefault="00E73DE1" w:rsidP="00090AC2">
      <w:pPr>
        <w:pStyle w:val="AttrOperName"/>
        <w:rPr>
          <w:rFonts w:ascii="Times New Roman" w:hAnsi="Times New Roman"/>
          <w:sz w:val="24"/>
          <w:szCs w:val="24"/>
          <w:lang w:val="lt-LT"/>
        </w:rPr>
      </w:pPr>
      <w:r w:rsidRPr="00B818E4">
        <w:rPr>
          <w:rFonts w:ascii="Times New Roman" w:hAnsi="Times New Roman"/>
          <w:sz w:val="24"/>
          <w:szCs w:val="24"/>
          <w:lang w:val="lt-LT"/>
        </w:rPr>
        <w:t>last</w:t>
      </w:r>
      <w:r w:rsidR="00090AC2"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E73DE1" w:rsidRPr="00B818E4">
              <w:rPr>
                <w:rFonts w:ascii="Times New Roman" w:hAnsi="Times New Roman"/>
                <w:sz w:val="24"/>
                <w:szCs w:val="24"/>
                <w:lang w:val="lt-LT"/>
              </w:rPr>
              <w:t>25</w:t>
            </w:r>
            <w:r w:rsidRPr="00B818E4">
              <w:rPr>
                <w:rFonts w:ascii="Times New Roman" w:hAnsi="Times New Roman"/>
                <w:sz w:val="24"/>
                <w:szCs w:val="24"/>
                <w:lang w:val="lt-LT"/>
              </w:rPr>
              <w:t>5[0..1]</w:t>
            </w:r>
          </w:p>
        </w:tc>
      </w:tr>
      <w:tr w:rsidR="00090AC2"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090AC2"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0AC2"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w:t>
            </w:r>
            <w:r w:rsidR="00090AC2" w:rsidRPr="00B818E4">
              <w:rPr>
                <w:rFonts w:ascii="Times New Roman" w:hAnsi="Times New Roman"/>
                <w:sz w:val="24"/>
                <w:szCs w:val="24"/>
                <w:lang w:val="lt-LT"/>
              </w:rPr>
              <w:t xml:space="preserve"> tuo atveju, kai typeOfPerson=’</w:t>
            </w:r>
            <w:r w:rsidRPr="00B818E4">
              <w:rPr>
                <w:rFonts w:ascii="Times New Roman" w:hAnsi="Times New Roman"/>
                <w:sz w:val="24"/>
                <w:szCs w:val="24"/>
                <w:lang w:val="lt-LT"/>
              </w:rPr>
              <w:t>NATURAL</w:t>
            </w:r>
            <w:r w:rsidR="00090AC2" w:rsidRPr="00B818E4">
              <w:rPr>
                <w:rFonts w:ascii="Times New Roman" w:hAnsi="Times New Roman"/>
                <w:sz w:val="24"/>
                <w:szCs w:val="24"/>
                <w:lang w:val="lt-LT"/>
              </w:rPr>
              <w:t>’.</w:t>
            </w:r>
          </w:p>
        </w:tc>
      </w:tr>
    </w:tbl>
    <w:p w:rsidR="00090AC2" w:rsidRPr="00B818E4" w:rsidRDefault="00090AC2" w:rsidP="00070F10">
      <w:pPr>
        <w:jc w:val="both"/>
        <w:rPr>
          <w:rFonts w:ascii="Times New Roman" w:hAnsi="Times New Roman"/>
          <w:b/>
          <w:sz w:val="24"/>
          <w:szCs w:val="24"/>
          <w:lang w:val="lt-LT" w:eastAsia="x-none"/>
        </w:rPr>
      </w:pPr>
    </w:p>
    <w:p w:rsidR="00070F10" w:rsidRPr="00B818E4" w:rsidRDefault="00070F1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Trader</w:t>
      </w:r>
      <w:r w:rsidR="00090AC2" w:rsidRPr="00B818E4">
        <w:rPr>
          <w:rFonts w:ascii="Times New Roman" w:hAnsi="Times New Roman"/>
          <w:b/>
          <w:sz w:val="24"/>
          <w:szCs w:val="24"/>
          <w:lang w:val="lt-LT" w:eastAsia="x-none"/>
        </w:rPr>
        <w:t>Identifier</w:t>
      </w:r>
      <w:r w:rsidRPr="00B818E4">
        <w:rPr>
          <w:rFonts w:ascii="Times New Roman" w:hAnsi="Times New Roman"/>
          <w:sz w:val="24"/>
          <w:szCs w:val="24"/>
          <w:lang w:val="lt-LT" w:eastAsia="x-none"/>
        </w:rPr>
        <w:t xml:space="preserve"> elemento atributai:</w:t>
      </w:r>
    </w:p>
    <w:p w:rsidR="00070F10" w:rsidRPr="00B818E4" w:rsidRDefault="00070F10" w:rsidP="00070F10">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F90090" w:rsidP="00C5400C">
            <w:pPr>
              <w:pStyle w:val="FakeTableText"/>
              <w:rPr>
                <w:rFonts w:ascii="Times New Roman" w:hAnsi="Times New Roman"/>
                <w:sz w:val="24"/>
                <w:szCs w:val="24"/>
                <w:lang w:val="lt-LT"/>
              </w:rPr>
            </w:pPr>
            <w:r>
              <w:rPr>
                <w:rFonts w:ascii="Times New Roman" w:hAnsi="Times New Roman"/>
                <w:sz w:val="24"/>
                <w:szCs w:val="24"/>
                <w:lang w:val="lt-LT"/>
              </w:rPr>
              <w:t>Paslaugos gavėjo</w:t>
            </w:r>
            <w:r w:rsidR="00070F10" w:rsidRPr="00B818E4">
              <w:rPr>
                <w:rFonts w:ascii="Times New Roman" w:hAnsi="Times New Roman"/>
                <w:sz w:val="24"/>
                <w:szCs w:val="24"/>
                <w:lang w:val="lt-LT"/>
              </w:rPr>
              <w:t xml:space="preserve"> identifikacinis numeris.</w:t>
            </w:r>
          </w:p>
        </w:tc>
      </w:tr>
    </w:tbl>
    <w:p w:rsidR="00070F10" w:rsidRPr="00B818E4" w:rsidRDefault="00070F10" w:rsidP="00070F10">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070F10">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F90090" w:rsidP="0067571F">
            <w:pPr>
              <w:pStyle w:val="FakeTableText"/>
              <w:rPr>
                <w:rFonts w:ascii="Times New Roman" w:hAnsi="Times New Roman"/>
                <w:sz w:val="24"/>
                <w:szCs w:val="24"/>
                <w:lang w:val="lt-LT"/>
              </w:rPr>
            </w:pPr>
            <w:r>
              <w:rPr>
                <w:rFonts w:ascii="Times New Roman" w:hAnsi="Times New Roman"/>
                <w:sz w:val="24"/>
                <w:szCs w:val="24"/>
                <w:lang w:val="lt-LT"/>
              </w:rPr>
              <w:t>Paslaugos gavėjo</w:t>
            </w:r>
            <w:r w:rsidR="00070F10" w:rsidRPr="00B818E4">
              <w:rPr>
                <w:rFonts w:ascii="Times New Roman" w:hAnsi="Times New Roman"/>
                <w:sz w:val="24"/>
                <w:szCs w:val="24"/>
                <w:lang w:val="lt-LT"/>
              </w:rPr>
              <w:t xml:space="preserve"> identifikacinio numerio tipas. Galimos reikšmės: EORI, VAT, JAR, </w:t>
            </w:r>
            <w:r w:rsidR="0020370C" w:rsidRPr="00B818E4">
              <w:rPr>
                <w:rFonts w:ascii="Times New Roman" w:hAnsi="Times New Roman"/>
                <w:sz w:val="24"/>
                <w:szCs w:val="24"/>
                <w:lang w:val="lt-LT"/>
              </w:rPr>
              <w:t>AK</w:t>
            </w:r>
            <w:r w:rsidR="00026F42">
              <w:rPr>
                <w:rFonts w:ascii="Times New Roman" w:hAnsi="Times New Roman"/>
                <w:sz w:val="24"/>
                <w:szCs w:val="24"/>
                <w:lang w:val="lt-LT"/>
              </w:rPr>
              <w:t>, ILTU</w:t>
            </w:r>
          </w:p>
        </w:tc>
      </w:tr>
    </w:tbl>
    <w:p w:rsidR="00A90BD0" w:rsidRPr="00B818E4" w:rsidRDefault="00A90BD0" w:rsidP="00070F10">
      <w:pPr>
        <w:jc w:val="both"/>
        <w:rPr>
          <w:rFonts w:ascii="Times New Roman" w:hAnsi="Times New Roman"/>
          <w:b/>
          <w:sz w:val="24"/>
          <w:szCs w:val="24"/>
          <w:lang w:val="lt-LT" w:eastAsia="x-none"/>
        </w:rPr>
      </w:pPr>
    </w:p>
    <w:p w:rsidR="00070F10" w:rsidRPr="00B818E4" w:rsidRDefault="00070F10" w:rsidP="007D5936">
      <w:pPr>
        <w:ind w:firstLine="567"/>
        <w:rPr>
          <w:rFonts w:ascii="Times New Roman" w:hAnsi="Times New Roman"/>
          <w:sz w:val="24"/>
          <w:szCs w:val="24"/>
          <w:lang w:val="lt-LT" w:eastAsia="x-none"/>
        </w:rPr>
      </w:pPr>
      <w:r w:rsidRPr="00B818E4">
        <w:rPr>
          <w:rFonts w:ascii="Times New Roman" w:hAnsi="Times New Roman"/>
          <w:b/>
          <w:sz w:val="24"/>
          <w:szCs w:val="24"/>
          <w:lang w:val="lt-LT" w:eastAsia="x-none"/>
        </w:rPr>
        <w:t>Representative</w:t>
      </w:r>
      <w:r w:rsidRPr="00B818E4">
        <w:rPr>
          <w:rFonts w:ascii="Times New Roman" w:hAnsi="Times New Roman"/>
          <w:sz w:val="24"/>
          <w:szCs w:val="24"/>
          <w:lang w:val="lt-LT" w:eastAsia="x-none"/>
        </w:rPr>
        <w:t xml:space="preserve"> elemento atributai – sąrašas </w:t>
      </w:r>
      <w:r w:rsidR="0020370C" w:rsidRPr="00B818E4">
        <w:rPr>
          <w:rFonts w:ascii="Times New Roman" w:hAnsi="Times New Roman"/>
          <w:sz w:val="24"/>
          <w:szCs w:val="24"/>
          <w:lang w:val="lt-LT" w:eastAsia="x-none"/>
        </w:rPr>
        <w:t>naudotojų</w:t>
      </w:r>
      <w:r w:rsidRPr="00B818E4">
        <w:rPr>
          <w:rFonts w:ascii="Times New Roman" w:hAnsi="Times New Roman"/>
          <w:sz w:val="24"/>
          <w:szCs w:val="24"/>
          <w:lang w:val="lt-LT" w:eastAsia="x-none"/>
        </w:rPr>
        <w:t xml:space="preserve">, galinčių atstovauti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w:t>
      </w:r>
    </w:p>
    <w:p w:rsidR="00070F10" w:rsidRPr="00B818E4" w:rsidRDefault="00070F10" w:rsidP="00070F10">
      <w:pPr>
        <w:pStyle w:val="AttrOperName"/>
        <w:rPr>
          <w:rFonts w:ascii="Times New Roman" w:hAnsi="Times New Roman"/>
          <w:sz w:val="24"/>
          <w:szCs w:val="24"/>
          <w:lang w:val="lt-LT"/>
        </w:rPr>
      </w:pPr>
      <w:r w:rsidRPr="00B818E4">
        <w:rPr>
          <w:rFonts w:ascii="Times New Roman" w:hAnsi="Times New Roman"/>
          <w:sz w:val="24"/>
          <w:szCs w:val="24"/>
          <w:lang w:val="lt-LT"/>
        </w:rPr>
        <w:t>rin</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20370C" w:rsidP="00C5400C">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070F10" w:rsidRPr="00B818E4">
              <w:rPr>
                <w:rFonts w:ascii="Times New Roman" w:hAnsi="Times New Roman"/>
                <w:sz w:val="24"/>
                <w:szCs w:val="24"/>
                <w:lang w:val="lt-LT"/>
              </w:rPr>
              <w:t>identifikacinis numeris.</w:t>
            </w:r>
          </w:p>
        </w:tc>
      </w:tr>
    </w:tbl>
    <w:p w:rsidR="00E73DE1" w:rsidRPr="00B818E4" w:rsidRDefault="00E73DE1" w:rsidP="00E73DE1">
      <w:pPr>
        <w:pStyle w:val="AttrOperName"/>
        <w:rPr>
          <w:rFonts w:ascii="Times New Roman" w:hAnsi="Times New Roman"/>
          <w:sz w:val="24"/>
          <w:szCs w:val="24"/>
          <w:lang w:val="lt-LT"/>
        </w:rPr>
      </w:pPr>
      <w:r w:rsidRPr="00B818E4">
        <w:rPr>
          <w:rFonts w:ascii="Times New Roman" w:hAnsi="Times New Roman"/>
          <w:sz w:val="24"/>
          <w:szCs w:val="24"/>
          <w:lang w:val="lt-LT"/>
        </w:rPr>
        <w:t>firstname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E73DE1">
            <w:pPr>
              <w:pStyle w:val="FakeTableText"/>
              <w:rPr>
                <w:rFonts w:ascii="Times New Roman" w:hAnsi="Times New Roman"/>
                <w:sz w:val="24"/>
                <w:szCs w:val="24"/>
                <w:lang w:val="lt-LT"/>
              </w:rPr>
            </w:pPr>
            <w:r w:rsidRPr="00B818E4">
              <w:rPr>
                <w:rFonts w:ascii="Times New Roman" w:hAnsi="Times New Roman"/>
                <w:sz w:val="24"/>
                <w:szCs w:val="24"/>
                <w:lang w:val="lt-LT"/>
              </w:rPr>
              <w:t>Naudotojo vardas.</w:t>
            </w:r>
          </w:p>
        </w:tc>
      </w:tr>
    </w:tbl>
    <w:p w:rsidR="00E73DE1" w:rsidRPr="00B818E4" w:rsidRDefault="00E73DE1" w:rsidP="00E73DE1">
      <w:pPr>
        <w:pStyle w:val="AttrOperName"/>
        <w:rPr>
          <w:rFonts w:ascii="Times New Roman" w:hAnsi="Times New Roman"/>
          <w:sz w:val="24"/>
          <w:szCs w:val="24"/>
          <w:lang w:val="lt-LT"/>
        </w:rPr>
      </w:pPr>
      <w:r w:rsidRPr="00B818E4">
        <w:rPr>
          <w:rFonts w:ascii="Times New Roman" w:hAnsi="Times New Roman"/>
          <w:sz w:val="24"/>
          <w:szCs w:val="24"/>
          <w:lang w:val="lt-LT"/>
        </w:rPr>
        <w:t>lastname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E73DE1">
            <w:pPr>
              <w:pStyle w:val="FakeTableText"/>
              <w:rPr>
                <w:rFonts w:ascii="Times New Roman" w:hAnsi="Times New Roman"/>
                <w:sz w:val="24"/>
                <w:szCs w:val="24"/>
                <w:lang w:val="lt-LT"/>
              </w:rPr>
            </w:pPr>
            <w:r w:rsidRPr="00B818E4">
              <w:rPr>
                <w:rFonts w:ascii="Times New Roman" w:hAnsi="Times New Roman"/>
                <w:sz w:val="24"/>
                <w:szCs w:val="24"/>
                <w:lang w:val="lt-LT"/>
              </w:rPr>
              <w:t>Naudotojo pavardė.</w:t>
            </w:r>
          </w:p>
        </w:tc>
      </w:tr>
    </w:tbl>
    <w:p w:rsidR="00E73DE1" w:rsidRPr="00B818E4" w:rsidRDefault="00E73DE1" w:rsidP="00E73DE1">
      <w:pPr>
        <w:pStyle w:val="AttrOperName"/>
        <w:rPr>
          <w:rFonts w:ascii="Times New Roman" w:hAnsi="Times New Roman"/>
          <w:sz w:val="24"/>
          <w:szCs w:val="24"/>
          <w:lang w:val="lt-LT"/>
        </w:rPr>
      </w:pPr>
      <w:r w:rsidRPr="00B818E4">
        <w:rPr>
          <w:rFonts w:ascii="Times New Roman" w:hAnsi="Times New Roman"/>
          <w:sz w:val="24"/>
          <w:szCs w:val="24"/>
          <w:lang w:val="lt-LT"/>
        </w:rPr>
        <w:t>email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an..255[0..1]</w:t>
            </w:r>
          </w:p>
        </w:tc>
      </w:tr>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E73DE1">
            <w:pPr>
              <w:pStyle w:val="FakeTableText"/>
              <w:rPr>
                <w:rFonts w:ascii="Times New Roman" w:hAnsi="Times New Roman"/>
                <w:sz w:val="24"/>
                <w:szCs w:val="24"/>
                <w:lang w:val="lt-LT"/>
              </w:rPr>
            </w:pPr>
            <w:r w:rsidRPr="00B818E4">
              <w:rPr>
                <w:rFonts w:ascii="Times New Roman" w:hAnsi="Times New Roman"/>
                <w:sz w:val="24"/>
                <w:szCs w:val="24"/>
                <w:lang w:val="lt-LT"/>
              </w:rPr>
              <w:t>Naudotojo elektroninio pašto adresas.</w:t>
            </w:r>
          </w:p>
        </w:tc>
      </w:tr>
    </w:tbl>
    <w:p w:rsidR="00E73DE1" w:rsidRPr="00B818E4" w:rsidRDefault="00E73DE1" w:rsidP="00E73DE1">
      <w:pPr>
        <w:pStyle w:val="AttrOperName"/>
        <w:rPr>
          <w:rFonts w:ascii="Times New Roman" w:hAnsi="Times New Roman"/>
          <w:sz w:val="24"/>
          <w:szCs w:val="24"/>
          <w:lang w:val="lt-LT"/>
        </w:rPr>
      </w:pPr>
      <w:r w:rsidRPr="00B818E4">
        <w:rPr>
          <w:rFonts w:ascii="Times New Roman" w:hAnsi="Times New Roman"/>
          <w:sz w:val="24"/>
          <w:szCs w:val="24"/>
          <w:lang w:val="lt-LT"/>
        </w:rPr>
        <w:t>QAALevel</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E73DE1">
            <w:pPr>
              <w:pStyle w:val="FakeTableText"/>
              <w:rPr>
                <w:rFonts w:ascii="Times New Roman" w:hAnsi="Times New Roman"/>
                <w:sz w:val="24"/>
                <w:szCs w:val="24"/>
                <w:lang w:val="lt-LT"/>
              </w:rPr>
            </w:pPr>
            <w:r w:rsidRPr="00B818E4">
              <w:rPr>
                <w:rFonts w:ascii="Times New Roman" w:hAnsi="Times New Roman"/>
                <w:sz w:val="24"/>
                <w:szCs w:val="24"/>
                <w:lang w:val="lt-LT"/>
              </w:rPr>
              <w:t>QAA.</w:t>
            </w:r>
          </w:p>
        </w:tc>
      </w:tr>
    </w:tbl>
    <w:p w:rsidR="00E73DE1" w:rsidRPr="00B818E4" w:rsidRDefault="00E73DE1" w:rsidP="00E73DE1">
      <w:pPr>
        <w:pStyle w:val="AttrOperName"/>
        <w:rPr>
          <w:rFonts w:ascii="Times New Roman" w:hAnsi="Times New Roman"/>
          <w:sz w:val="24"/>
          <w:szCs w:val="24"/>
          <w:lang w:val="lt-LT"/>
        </w:rPr>
      </w:pPr>
      <w:r w:rsidRPr="00B818E4">
        <w:rPr>
          <w:rFonts w:ascii="Times New Roman" w:hAnsi="Times New Roman"/>
          <w:sz w:val="24"/>
          <w:szCs w:val="24"/>
          <w:lang w:val="lt-LT"/>
        </w:rPr>
        <w:t>countryCode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E73DE1" w:rsidRPr="00B818E4" w:rsidTr="004E3B61">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73DE1" w:rsidRPr="00B818E4" w:rsidRDefault="00E73DE1" w:rsidP="004E3B61">
            <w:pPr>
              <w:pStyle w:val="FakeTableText"/>
              <w:rPr>
                <w:rFonts w:ascii="Times New Roman" w:hAnsi="Times New Roman"/>
                <w:sz w:val="24"/>
                <w:szCs w:val="24"/>
                <w:lang w:val="lt-LT"/>
              </w:rPr>
            </w:pPr>
            <w:r w:rsidRPr="00B818E4">
              <w:rPr>
                <w:rFonts w:ascii="Times New Roman" w:hAnsi="Times New Roman"/>
                <w:sz w:val="24"/>
                <w:szCs w:val="24"/>
                <w:lang w:val="lt-LT"/>
              </w:rPr>
              <w:t>Šalies kodas.</w:t>
            </w:r>
          </w:p>
        </w:tc>
      </w:tr>
    </w:tbl>
    <w:p w:rsidR="00E73DE1" w:rsidRPr="00B818E4" w:rsidRDefault="00E73DE1" w:rsidP="00070F10">
      <w:pPr>
        <w:jc w:val="both"/>
        <w:rPr>
          <w:rFonts w:ascii="Times New Roman" w:hAnsi="Times New Roman"/>
          <w:b/>
          <w:sz w:val="24"/>
          <w:szCs w:val="24"/>
          <w:lang w:val="lt-LT" w:eastAsia="x-none"/>
        </w:rPr>
      </w:pPr>
    </w:p>
    <w:p w:rsidR="00070F10" w:rsidRPr="00B818E4" w:rsidRDefault="00070F1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DelegatedBP</w:t>
      </w:r>
      <w:r w:rsidRPr="00B818E4">
        <w:rPr>
          <w:rFonts w:ascii="Times New Roman" w:hAnsi="Times New Roman"/>
          <w:sz w:val="24"/>
          <w:szCs w:val="24"/>
          <w:lang w:val="lt-LT" w:eastAsia="x-none"/>
        </w:rPr>
        <w:t xml:space="preserve"> elemento atributai – sąrašas veiklos profilių, kuriuos gali vykdyti </w:t>
      </w:r>
      <w:r w:rsidR="000C2F1C" w:rsidRPr="00B818E4">
        <w:rPr>
          <w:rFonts w:ascii="Times New Roman" w:hAnsi="Times New Roman"/>
          <w:sz w:val="24"/>
          <w:szCs w:val="24"/>
          <w:lang w:val="lt-LT" w:eastAsia="x-none"/>
        </w:rPr>
        <w:t>naudotojas</w:t>
      </w:r>
      <w:r w:rsidRPr="00B818E4">
        <w:rPr>
          <w:rFonts w:ascii="Times New Roman" w:hAnsi="Times New Roman"/>
          <w:sz w:val="24"/>
          <w:szCs w:val="24"/>
          <w:lang w:val="lt-LT" w:eastAsia="x-none"/>
        </w:rPr>
        <w:t xml:space="preserve">, atstovaudamas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w:t>
      </w:r>
    </w:p>
    <w:p w:rsidR="00070F10" w:rsidRPr="00B818E4" w:rsidRDefault="00070F10" w:rsidP="00070F10">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070F10">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070F10" w:rsidRPr="00B818E4" w:rsidRDefault="00070F10" w:rsidP="00070F10">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070F10">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70F10" w:rsidRPr="00B818E4" w:rsidTr="00C5400C">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70F10" w:rsidRPr="00B818E4" w:rsidRDefault="00070F10" w:rsidP="00C5400C">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070F10" w:rsidRPr="00B818E4" w:rsidRDefault="00070F10" w:rsidP="00070F10">
      <w:pPr>
        <w:rPr>
          <w:rFonts w:ascii="Times New Roman" w:hAnsi="Times New Roman"/>
          <w:lang w:val="lt-LT" w:eastAsia="x-none"/>
        </w:rPr>
      </w:pPr>
    </w:p>
    <w:p w:rsidR="0084535F" w:rsidRPr="00B818E4" w:rsidRDefault="00F90090" w:rsidP="007D5936">
      <w:pPr>
        <w:pStyle w:val="NumberedHeadingStyleA2"/>
        <w:rPr>
          <w:lang w:val="lt-LT"/>
        </w:rPr>
      </w:pPr>
      <w:bookmarkStart w:id="70" w:name="_Toc154048097"/>
      <w:r>
        <w:rPr>
          <w:lang w:val="lt-LT"/>
        </w:rPr>
        <w:t>Paslaugos gavėjo</w:t>
      </w:r>
      <w:r w:rsidR="0084535F" w:rsidRPr="00B818E4">
        <w:rPr>
          <w:lang w:val="lt-LT"/>
        </w:rPr>
        <w:t xml:space="preserve"> duomenų paieška</w:t>
      </w:r>
      <w:bookmarkEnd w:id="70"/>
    </w:p>
    <w:p w:rsidR="0084535F" w:rsidRPr="00B818E4" w:rsidRDefault="00F90090" w:rsidP="007D5936">
      <w:pPr>
        <w:ind w:firstLine="567"/>
        <w:jc w:val="both"/>
        <w:rPr>
          <w:rFonts w:ascii="Times New Roman" w:hAnsi="Times New Roman"/>
          <w:sz w:val="24"/>
          <w:szCs w:val="24"/>
          <w:lang w:val="lt-LT" w:eastAsia="x-none"/>
        </w:rPr>
      </w:pPr>
      <w:r>
        <w:rPr>
          <w:rFonts w:ascii="Times New Roman" w:hAnsi="Times New Roman"/>
          <w:sz w:val="24"/>
          <w:szCs w:val="24"/>
          <w:lang w:val="lt-LT" w:eastAsia="x-none"/>
        </w:rPr>
        <w:t>Paslaugos gavėjo</w:t>
      </w:r>
      <w:r w:rsidR="0084535F" w:rsidRPr="00B818E4">
        <w:rPr>
          <w:rFonts w:ascii="Times New Roman" w:hAnsi="Times New Roman"/>
          <w:sz w:val="24"/>
          <w:szCs w:val="24"/>
          <w:lang w:val="lt-LT" w:eastAsia="x-none"/>
        </w:rPr>
        <w:t xml:space="preserve"> duomenims gauti išorinė sistema kviečia metodą </w:t>
      </w:r>
      <w:r w:rsidR="0084535F" w:rsidRPr="00B818E4">
        <w:rPr>
          <w:rFonts w:ascii="Times New Roman" w:hAnsi="Times New Roman"/>
          <w:b/>
          <w:sz w:val="24"/>
          <w:szCs w:val="24"/>
          <w:lang w:val="lt-LT" w:eastAsia="x-none"/>
        </w:rPr>
        <w:t>GetTrader</w:t>
      </w:r>
      <w:r w:rsidR="0084535F" w:rsidRPr="00B818E4">
        <w:rPr>
          <w:rFonts w:ascii="Times New Roman" w:hAnsi="Times New Roman"/>
          <w:sz w:val="24"/>
          <w:szCs w:val="24"/>
          <w:lang w:val="lt-LT" w:eastAsia="x-none"/>
        </w:rPr>
        <w:t xml:space="preserve">. Paieška vykdoma pagal Header elemente pateiktus </w:t>
      </w:r>
      <w:r>
        <w:rPr>
          <w:rFonts w:ascii="Times New Roman" w:hAnsi="Times New Roman"/>
          <w:sz w:val="24"/>
          <w:szCs w:val="24"/>
          <w:lang w:val="lt-LT" w:eastAsia="x-none"/>
        </w:rPr>
        <w:t>paslaugos gavėjo</w:t>
      </w:r>
      <w:r w:rsidR="0084535F" w:rsidRPr="00B818E4">
        <w:rPr>
          <w:rFonts w:ascii="Times New Roman" w:hAnsi="Times New Roman"/>
          <w:sz w:val="24"/>
          <w:szCs w:val="24"/>
          <w:lang w:val="lt-LT" w:eastAsia="x-none"/>
        </w:rPr>
        <w:t xml:space="preserve"> duomenis. Rezultate grąžinami pilni duomenys apie </w:t>
      </w:r>
      <w:r>
        <w:rPr>
          <w:rFonts w:ascii="Times New Roman" w:hAnsi="Times New Roman"/>
          <w:sz w:val="24"/>
          <w:szCs w:val="24"/>
          <w:lang w:val="lt-LT" w:eastAsia="x-none"/>
        </w:rPr>
        <w:t>paslaugos gavėją</w:t>
      </w:r>
      <w:r w:rsidR="0084535F" w:rsidRPr="00B818E4">
        <w:rPr>
          <w:rFonts w:ascii="Times New Roman" w:hAnsi="Times New Roman"/>
          <w:sz w:val="24"/>
          <w:szCs w:val="24"/>
          <w:lang w:val="lt-LT" w:eastAsia="x-none"/>
        </w:rPr>
        <w:t xml:space="preserve"> bei jam priskirt</w:t>
      </w:r>
      <w:r w:rsidR="0067571F" w:rsidRPr="00B818E4">
        <w:rPr>
          <w:rFonts w:ascii="Times New Roman" w:hAnsi="Times New Roman"/>
          <w:sz w:val="24"/>
          <w:szCs w:val="24"/>
          <w:lang w:val="lt-LT" w:eastAsia="x-none"/>
        </w:rPr>
        <w:t>us</w:t>
      </w:r>
      <w:r w:rsidR="0084535F" w:rsidRPr="00B818E4">
        <w:rPr>
          <w:rFonts w:ascii="Times New Roman" w:hAnsi="Times New Roman"/>
          <w:sz w:val="24"/>
          <w:szCs w:val="24"/>
          <w:lang w:val="lt-LT" w:eastAsia="x-none"/>
        </w:rPr>
        <w:t xml:space="preserve"> veiklos profili</w:t>
      </w:r>
      <w:r w:rsidR="0067571F" w:rsidRPr="00B818E4">
        <w:rPr>
          <w:rFonts w:ascii="Times New Roman" w:hAnsi="Times New Roman"/>
          <w:sz w:val="24"/>
          <w:szCs w:val="24"/>
          <w:lang w:val="lt-LT" w:eastAsia="x-none"/>
        </w:rPr>
        <w:t>us</w:t>
      </w:r>
      <w:r w:rsidR="0084535F"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13</w:t>
      </w:r>
      <w:r w:rsidR="00424383" w:rsidRPr="00B818E4">
        <w:rPr>
          <w:rFonts w:ascii="Times New Roman" w:hAnsi="Times New Roman"/>
          <w:sz w:val="24"/>
          <w:szCs w:val="24"/>
          <w:lang w:val="lt-LT" w:eastAsia="x-none"/>
        </w:rPr>
        <w:t xml:space="preserve"> </w:t>
      </w:r>
      <w:r w:rsidR="0084535F" w:rsidRPr="00B818E4">
        <w:rPr>
          <w:rFonts w:ascii="Times New Roman" w:hAnsi="Times New Roman"/>
          <w:sz w:val="24"/>
          <w:szCs w:val="24"/>
          <w:lang w:val="lt-LT" w:eastAsia="x-none"/>
        </w:rPr>
        <w:t xml:space="preserve">pav. pavaizduota </w:t>
      </w:r>
      <w:r>
        <w:rPr>
          <w:rFonts w:ascii="Times New Roman" w:hAnsi="Times New Roman"/>
          <w:sz w:val="24"/>
          <w:szCs w:val="24"/>
          <w:lang w:val="lt-LT" w:eastAsia="x-none"/>
        </w:rPr>
        <w:t>paslaugos gavėjo</w:t>
      </w:r>
      <w:r w:rsidR="0084535F" w:rsidRPr="00B818E4">
        <w:rPr>
          <w:rFonts w:ascii="Times New Roman" w:hAnsi="Times New Roman"/>
          <w:sz w:val="24"/>
          <w:szCs w:val="24"/>
          <w:lang w:val="lt-LT" w:eastAsia="x-none"/>
        </w:rPr>
        <w:t xml:space="preserve"> duomenų paieškos veiksmų sekos diagrama.</w:t>
      </w:r>
    </w:p>
    <w:p w:rsidR="0084535F" w:rsidRPr="00B818E4" w:rsidRDefault="00297B24" w:rsidP="0084535F">
      <w:pPr>
        <w:jc w:val="center"/>
        <w:rPr>
          <w:rFonts w:ascii="Times New Roman" w:hAnsi="Times New Roman"/>
          <w:lang w:val="lt-LT"/>
        </w:rPr>
      </w:pPr>
      <w:r>
        <w:rPr>
          <w:rFonts w:ascii="Times New Roman" w:hAnsi="Times New Roman"/>
          <w:noProof/>
          <w:lang w:val="lt-LT"/>
        </w:rPr>
        <w:drawing>
          <wp:inline distT="0" distB="0" distL="0" distR="0" wp14:anchorId="6E97B79D" wp14:editId="25DF32C7">
            <wp:extent cx="3924300" cy="1661160"/>
            <wp:effectExtent l="0" t="0" r="0" b="0"/>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24300" cy="1661160"/>
                    </a:xfrm>
                    <a:prstGeom prst="rect">
                      <a:avLst/>
                    </a:prstGeom>
                    <a:noFill/>
                    <a:ln>
                      <a:noFill/>
                    </a:ln>
                  </pic:spPr>
                </pic:pic>
              </a:graphicData>
            </a:graphic>
          </wp:inline>
        </w:drawing>
      </w:r>
    </w:p>
    <w:p w:rsidR="0084535F" w:rsidRPr="00B818E4" w:rsidRDefault="0042397F" w:rsidP="0084535F">
      <w:pPr>
        <w:jc w:val="center"/>
        <w:rPr>
          <w:rFonts w:ascii="Times New Roman" w:hAnsi="Times New Roman"/>
          <w:i/>
          <w:lang w:val="lt-LT"/>
        </w:rPr>
      </w:pPr>
      <w:r w:rsidRPr="00B818E4">
        <w:rPr>
          <w:rFonts w:ascii="Times New Roman" w:hAnsi="Times New Roman"/>
          <w:i/>
          <w:lang w:val="lt-LT"/>
        </w:rPr>
        <w:t>13</w:t>
      </w:r>
      <w:r w:rsidR="00424383" w:rsidRPr="00B818E4">
        <w:rPr>
          <w:rFonts w:ascii="Times New Roman" w:hAnsi="Times New Roman"/>
          <w:i/>
          <w:lang w:val="lt-LT"/>
        </w:rPr>
        <w:t xml:space="preserve"> </w:t>
      </w:r>
      <w:r w:rsidR="0084535F" w:rsidRPr="00B818E4">
        <w:rPr>
          <w:rFonts w:ascii="Times New Roman" w:hAnsi="Times New Roman"/>
          <w:i/>
          <w:lang w:val="lt-LT"/>
        </w:rPr>
        <w:t xml:space="preserve">pav. </w:t>
      </w:r>
      <w:r w:rsidR="00F90090">
        <w:rPr>
          <w:rFonts w:ascii="Times New Roman" w:hAnsi="Times New Roman"/>
          <w:i/>
          <w:lang w:val="lt-LT"/>
        </w:rPr>
        <w:t>Paslaugos gavėjo</w:t>
      </w:r>
      <w:r w:rsidR="0084535F" w:rsidRPr="00B818E4">
        <w:rPr>
          <w:rFonts w:ascii="Times New Roman" w:hAnsi="Times New Roman"/>
          <w:i/>
          <w:lang w:val="lt-LT"/>
        </w:rPr>
        <w:t xml:space="preserve"> duomenų paieškos veiksmų sekos </w:t>
      </w:r>
      <w:r w:rsidR="00F47E13" w:rsidRPr="00B818E4">
        <w:rPr>
          <w:rFonts w:ascii="Times New Roman" w:hAnsi="Times New Roman"/>
          <w:i/>
          <w:lang w:val="lt-LT"/>
        </w:rPr>
        <w:t>diagrama</w:t>
      </w:r>
    </w:p>
    <w:p w:rsidR="00F47E13" w:rsidRPr="00B818E4" w:rsidRDefault="00F47E13" w:rsidP="0084535F">
      <w:pPr>
        <w:jc w:val="center"/>
        <w:rPr>
          <w:rFonts w:ascii="Times New Roman" w:hAnsi="Times New Roman"/>
          <w:i/>
          <w:lang w:val="lt-LT"/>
        </w:rPr>
      </w:pPr>
    </w:p>
    <w:p w:rsidR="0084535F" w:rsidRPr="00B818E4" w:rsidRDefault="00F47E13"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rPr>
        <w:t>Išorinė si</w:t>
      </w:r>
      <w:r w:rsidR="0084535F" w:rsidRPr="00B818E4">
        <w:rPr>
          <w:rFonts w:ascii="Times New Roman" w:hAnsi="Times New Roman"/>
          <w:sz w:val="24"/>
          <w:szCs w:val="24"/>
          <w:lang w:val="lt-LT"/>
        </w:rPr>
        <w:t>stem</w:t>
      </w:r>
      <w:r w:rsidRPr="00B818E4">
        <w:rPr>
          <w:rFonts w:ascii="Times New Roman" w:hAnsi="Times New Roman"/>
          <w:sz w:val="24"/>
          <w:szCs w:val="24"/>
          <w:lang w:val="lt-LT"/>
        </w:rPr>
        <w:t>a</w:t>
      </w:r>
      <w:r w:rsidR="0084535F" w:rsidRPr="00B818E4">
        <w:rPr>
          <w:rFonts w:ascii="Times New Roman" w:hAnsi="Times New Roman"/>
          <w:sz w:val="24"/>
          <w:szCs w:val="24"/>
          <w:lang w:val="lt-LT"/>
        </w:rPr>
        <w:t xml:space="preserve"> akviečia metodą </w:t>
      </w:r>
      <w:r w:rsidR="0084535F" w:rsidRPr="00B818E4">
        <w:rPr>
          <w:rFonts w:ascii="Times New Roman" w:hAnsi="Times New Roman"/>
          <w:b/>
          <w:sz w:val="24"/>
          <w:szCs w:val="24"/>
          <w:lang w:val="lt-LT"/>
        </w:rPr>
        <w:t>GetTrader</w:t>
      </w:r>
      <w:r w:rsidR="0084535F" w:rsidRPr="00B818E4">
        <w:rPr>
          <w:rFonts w:ascii="Times New Roman" w:hAnsi="Times New Roman"/>
          <w:sz w:val="24"/>
          <w:szCs w:val="24"/>
          <w:lang w:val="lt-LT"/>
        </w:rPr>
        <w:t xml:space="preserve">. EM-VARTAI atlieka paiešką pagal Header elemente nurodytus </w:t>
      </w:r>
      <w:r w:rsidR="00F90090">
        <w:rPr>
          <w:rFonts w:ascii="Times New Roman" w:hAnsi="Times New Roman"/>
          <w:sz w:val="24"/>
          <w:szCs w:val="24"/>
          <w:lang w:val="lt-LT"/>
        </w:rPr>
        <w:t>paslaugos gavėjo</w:t>
      </w:r>
      <w:r w:rsidR="0084535F" w:rsidRPr="00B818E4">
        <w:rPr>
          <w:rFonts w:ascii="Times New Roman" w:hAnsi="Times New Roman"/>
          <w:sz w:val="24"/>
          <w:szCs w:val="24"/>
          <w:lang w:val="lt-LT"/>
        </w:rPr>
        <w:t xml:space="preserve"> duomenis ir grąžina atsakymą išorinei sistemai.</w:t>
      </w:r>
    </w:p>
    <w:p w:rsidR="00501F95" w:rsidRPr="00B818E4" w:rsidRDefault="00501F95" w:rsidP="00B818E4">
      <w:pPr>
        <w:pStyle w:val="NumberedHeadingStyleA3"/>
        <w:rPr>
          <w:lang w:val="lt-LT"/>
        </w:rPr>
      </w:pPr>
      <w:bookmarkStart w:id="71" w:name="_Toc154048098"/>
      <w:r w:rsidRPr="00B818E4">
        <w:rPr>
          <w:lang w:val="lt-LT"/>
        </w:rPr>
        <w:t>Metodas GetTrader</w:t>
      </w:r>
      <w:bookmarkEnd w:id="71"/>
    </w:p>
    <w:p w:rsidR="00501F95" w:rsidRPr="00B818E4" w:rsidRDefault="00501F95" w:rsidP="00501F95">
      <w:pPr>
        <w:rPr>
          <w:rFonts w:ascii="Times New Roman" w:hAnsi="Times New Roman"/>
          <w:sz w:val="24"/>
          <w:szCs w:val="24"/>
          <w:lang w:val="lt-LT" w:eastAsia="x-none"/>
        </w:rPr>
      </w:pPr>
    </w:p>
    <w:p w:rsidR="00501F95" w:rsidRPr="00B818E4" w:rsidRDefault="00501F95"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gauti pilnai informacijai apie </w:t>
      </w:r>
      <w:r w:rsidR="00F90090">
        <w:rPr>
          <w:rFonts w:ascii="Times New Roman" w:hAnsi="Times New Roman"/>
          <w:sz w:val="24"/>
          <w:szCs w:val="24"/>
          <w:lang w:val="lt-LT" w:eastAsia="x-none"/>
        </w:rPr>
        <w:t>paslaugos gavėją</w:t>
      </w:r>
      <w:r w:rsidRPr="00B818E4">
        <w:rPr>
          <w:rFonts w:ascii="Times New Roman" w:hAnsi="Times New Roman"/>
          <w:sz w:val="24"/>
          <w:szCs w:val="24"/>
          <w:lang w:val="lt-LT" w:eastAsia="x-none"/>
        </w:rPr>
        <w:t xml:space="preserve">, t.y. </w:t>
      </w:r>
      <w:r w:rsidR="00F90090">
        <w:rPr>
          <w:rFonts w:ascii="Times New Roman" w:hAnsi="Times New Roman"/>
          <w:sz w:val="24"/>
          <w:szCs w:val="24"/>
          <w:lang w:val="lt-LT" w:eastAsia="x-none"/>
        </w:rPr>
        <w:t>paslaugos gavėjo</w:t>
      </w:r>
      <w:r w:rsidRPr="00B818E4">
        <w:rPr>
          <w:rFonts w:ascii="Times New Roman" w:hAnsi="Times New Roman"/>
          <w:sz w:val="24"/>
          <w:szCs w:val="24"/>
          <w:lang w:val="lt-LT" w:eastAsia="x-none"/>
        </w:rPr>
        <w:t xml:space="preserve"> duomenys, </w:t>
      </w:r>
      <w:r w:rsidR="00F90090">
        <w:rPr>
          <w:rFonts w:ascii="Times New Roman" w:hAnsi="Times New Roman"/>
          <w:sz w:val="24"/>
          <w:szCs w:val="24"/>
          <w:lang w:val="lt-LT" w:eastAsia="x-none"/>
        </w:rPr>
        <w:t>paslaugos gavėjui</w:t>
      </w:r>
      <w:r w:rsidR="00E618D9" w:rsidRPr="00B818E4">
        <w:rPr>
          <w:rFonts w:ascii="Times New Roman" w:hAnsi="Times New Roman"/>
          <w:sz w:val="24"/>
          <w:szCs w:val="24"/>
          <w:lang w:val="lt-LT" w:eastAsia="x-none"/>
        </w:rPr>
        <w:t xml:space="preserve"> suteikti veiklos profiliai</w:t>
      </w:r>
      <w:r w:rsidRPr="00B818E4">
        <w:rPr>
          <w:rFonts w:ascii="Times New Roman" w:hAnsi="Times New Roman"/>
          <w:sz w:val="24"/>
          <w:szCs w:val="24"/>
          <w:lang w:val="lt-LT" w:eastAsia="x-none"/>
        </w:rPr>
        <w:t>.</w:t>
      </w:r>
      <w:r w:rsidR="008E3B6A"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14</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501F95" w:rsidRPr="00B818E4" w:rsidRDefault="00297B24" w:rsidP="00501F95">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4D6C042F" wp14:editId="61FAACE3">
            <wp:extent cx="6149340" cy="5372100"/>
            <wp:effectExtent l="0" t="0" r="0" b="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49340" cy="5372100"/>
                    </a:xfrm>
                    <a:prstGeom prst="rect">
                      <a:avLst/>
                    </a:prstGeom>
                    <a:noFill/>
                    <a:ln>
                      <a:noFill/>
                    </a:ln>
                  </pic:spPr>
                </pic:pic>
              </a:graphicData>
            </a:graphic>
          </wp:inline>
        </w:drawing>
      </w:r>
    </w:p>
    <w:p w:rsidR="00501F95" w:rsidRPr="00B818E4" w:rsidRDefault="0042397F" w:rsidP="00501F95">
      <w:pPr>
        <w:pStyle w:val="Caption"/>
        <w:rPr>
          <w:rFonts w:ascii="Times New Roman" w:hAnsi="Times New Roman"/>
          <w:sz w:val="20"/>
          <w:lang w:val="lt-LT" w:eastAsia="x-none"/>
        </w:rPr>
      </w:pPr>
      <w:r w:rsidRPr="00B818E4">
        <w:rPr>
          <w:rFonts w:ascii="Times New Roman" w:hAnsi="Times New Roman"/>
          <w:sz w:val="20"/>
          <w:lang w:val="lt-LT" w:eastAsia="x-none"/>
        </w:rPr>
        <w:t>14</w:t>
      </w:r>
      <w:r w:rsidR="000844C0" w:rsidRPr="00B818E4">
        <w:rPr>
          <w:rFonts w:ascii="Times New Roman" w:hAnsi="Times New Roman"/>
          <w:sz w:val="20"/>
          <w:lang w:val="lt-LT" w:eastAsia="x-none"/>
        </w:rPr>
        <w:t xml:space="preserve"> </w:t>
      </w:r>
      <w:r w:rsidR="00F47E13" w:rsidRPr="00B818E4">
        <w:rPr>
          <w:rFonts w:ascii="Times New Roman" w:hAnsi="Times New Roman"/>
          <w:sz w:val="20"/>
          <w:lang w:val="lt-LT" w:eastAsia="x-none"/>
        </w:rPr>
        <w:t>pav. GetTrader duomenų p</w:t>
      </w:r>
      <w:r w:rsidR="00501F95" w:rsidRPr="00B818E4">
        <w:rPr>
          <w:rFonts w:ascii="Times New Roman" w:hAnsi="Times New Roman"/>
          <w:sz w:val="20"/>
          <w:lang w:val="lt-LT" w:eastAsia="x-none"/>
        </w:rPr>
        <w:t>ranešimai</w:t>
      </w:r>
    </w:p>
    <w:p w:rsidR="00501F95" w:rsidRPr="00B818E4" w:rsidRDefault="00501F95"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GetTrader</w:t>
      </w:r>
      <w:r w:rsidRPr="00B818E4">
        <w:rPr>
          <w:rFonts w:ascii="Times New Roman" w:hAnsi="Times New Roman"/>
          <w:sz w:val="24"/>
          <w:szCs w:val="24"/>
          <w:lang w:val="lt-LT"/>
        </w:rPr>
        <w:t xml:space="preserve"> pranešimas – paieška vykdoma pagal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nurodyto [Header.tin] </w:t>
      </w:r>
      <w:r w:rsidR="00E618D9" w:rsidRPr="00B818E4">
        <w:rPr>
          <w:rFonts w:ascii="Times New Roman" w:hAnsi="Times New Roman"/>
          <w:sz w:val="24"/>
          <w:szCs w:val="24"/>
          <w:lang w:val="lt-LT"/>
        </w:rPr>
        <w:t xml:space="preserve">ir [Header.typeOfIdentifier] </w:t>
      </w:r>
      <w:r w:rsidR="00D74BF2" w:rsidRPr="00B818E4">
        <w:rPr>
          <w:rFonts w:ascii="Times New Roman" w:hAnsi="Times New Roman"/>
          <w:sz w:val="24"/>
          <w:szCs w:val="24"/>
          <w:lang w:val="lt-LT"/>
        </w:rPr>
        <w:t>atributų porą</w:t>
      </w:r>
      <w:r w:rsidRPr="00B818E4">
        <w:rPr>
          <w:rFonts w:ascii="Times New Roman" w:hAnsi="Times New Roman"/>
          <w:sz w:val="24"/>
          <w:szCs w:val="24"/>
          <w:lang w:val="lt-LT"/>
        </w:rPr>
        <w:t>.</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023AA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023AA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kuriam išduotas užklausos identifikatorius, identifikacinis numeris.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xml:space="preserve"> identifikacinio numerio tipas. Galimos reikšmės: EORI, VAT, </w:t>
            </w:r>
            <w:r w:rsidR="00514B5C">
              <w:rPr>
                <w:rFonts w:ascii="Times New Roman" w:hAnsi="Times New Roman"/>
                <w:sz w:val="24"/>
                <w:szCs w:val="24"/>
                <w:lang w:val="lt-LT"/>
              </w:rPr>
              <w:t>JAR, AK, ILTU.</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E618D9" w:rsidRPr="00B818E4" w:rsidRDefault="00E618D9" w:rsidP="00501F95">
      <w:pPr>
        <w:rPr>
          <w:rFonts w:ascii="Times New Roman" w:hAnsi="Times New Roman"/>
          <w:sz w:val="24"/>
          <w:szCs w:val="24"/>
          <w:lang w:val="lt-LT"/>
        </w:rPr>
      </w:pPr>
    </w:p>
    <w:p w:rsidR="008E3B6A" w:rsidRPr="00B818E4" w:rsidRDefault="008E3B6A" w:rsidP="00501F95">
      <w:pPr>
        <w:rPr>
          <w:rFonts w:ascii="Times New Roman" w:hAnsi="Times New Roman"/>
          <w:b/>
          <w:sz w:val="24"/>
          <w:szCs w:val="24"/>
          <w:lang w:val="lt-LT"/>
        </w:rPr>
      </w:pPr>
    </w:p>
    <w:p w:rsidR="00501F95" w:rsidRPr="00B818E4" w:rsidRDefault="00501F95"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GetTraderResponse</w:t>
      </w:r>
      <w:r w:rsidRPr="00B818E4">
        <w:rPr>
          <w:rFonts w:ascii="Times New Roman" w:hAnsi="Times New Roman"/>
          <w:sz w:val="24"/>
          <w:szCs w:val="24"/>
          <w:lang w:val="lt-LT"/>
        </w:rPr>
        <w:t xml:space="preserve"> pranešimas</w:t>
      </w:r>
      <w:r w:rsidR="008E3B6A" w:rsidRPr="00B818E4">
        <w:rPr>
          <w:rFonts w:ascii="Times New Roman" w:hAnsi="Times New Roman"/>
          <w:sz w:val="24"/>
          <w:szCs w:val="24"/>
          <w:lang w:val="lt-LT"/>
        </w:rPr>
        <w:t xml:space="preserve"> – duomenys api</w:t>
      </w:r>
      <w:r w:rsidR="00E618D9" w:rsidRPr="00B818E4">
        <w:rPr>
          <w:rFonts w:ascii="Times New Roman" w:hAnsi="Times New Roman"/>
          <w:sz w:val="24"/>
          <w:szCs w:val="24"/>
          <w:lang w:val="lt-LT"/>
        </w:rPr>
        <w:t xml:space="preserve">e </w:t>
      </w:r>
      <w:r w:rsidR="00F90090">
        <w:rPr>
          <w:rFonts w:ascii="Times New Roman" w:hAnsi="Times New Roman"/>
          <w:sz w:val="24"/>
          <w:szCs w:val="24"/>
          <w:lang w:val="lt-LT"/>
        </w:rPr>
        <w:t>paslaugos gavėją</w:t>
      </w:r>
      <w:r w:rsidR="00E618D9" w:rsidRPr="00B818E4">
        <w:rPr>
          <w:rFonts w:ascii="Times New Roman" w:hAnsi="Times New Roman"/>
          <w:sz w:val="24"/>
          <w:szCs w:val="24"/>
          <w:lang w:val="lt-LT"/>
        </w:rPr>
        <w:t>, jam priskirtus veiklos profilius.</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023AA6" w:rsidRPr="00B818E4" w:rsidRDefault="00023AA6" w:rsidP="00023AA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75"/>
        <w:gridCol w:w="7374"/>
      </w:tblGrid>
      <w:tr w:rsidR="00023AA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023AA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023AA6" w:rsidRPr="00B818E4" w:rsidRDefault="00023AA6" w:rsidP="00023AA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75"/>
        <w:gridCol w:w="7374"/>
      </w:tblGrid>
      <w:tr w:rsidR="00023AA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023AA6" w:rsidRPr="00B818E4" w:rsidTr="007D5936">
        <w:trPr>
          <w:cantSplit/>
        </w:trPr>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8E3B6A" w:rsidRPr="00B818E4" w:rsidRDefault="008E3B6A" w:rsidP="00501F95">
      <w:pPr>
        <w:rPr>
          <w:rFonts w:ascii="Times New Roman" w:hAnsi="Times New Roman"/>
          <w:sz w:val="24"/>
          <w:szCs w:val="24"/>
          <w:lang w:val="lt-LT"/>
        </w:rPr>
      </w:pPr>
    </w:p>
    <w:p w:rsidR="0066434E" w:rsidRPr="00B818E4" w:rsidRDefault="0066434E"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w:t>
      </w:r>
      <w:r w:rsidRPr="00B818E4">
        <w:rPr>
          <w:rFonts w:ascii="Times New Roman" w:hAnsi="Times New Roman"/>
          <w:sz w:val="24"/>
          <w:szCs w:val="24"/>
          <w:lang w:val="lt-LT"/>
        </w:rPr>
        <w:t xml:space="preserve"> elemento atributai</w:t>
      </w:r>
      <w:r w:rsidR="00D74BF2" w:rsidRPr="00B818E4">
        <w:rPr>
          <w:rFonts w:ascii="Times New Roman" w:hAnsi="Times New Roman"/>
          <w:sz w:val="24"/>
          <w:szCs w:val="24"/>
          <w:lang w:val="lt-LT"/>
        </w:rPr>
        <w:t>:</w:t>
      </w:r>
    </w:p>
    <w:p w:rsidR="0066434E" w:rsidRPr="00B818E4" w:rsidRDefault="00E618D9" w:rsidP="0066434E">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EA59A2" w:rsidP="00E618D9">
            <w:pPr>
              <w:pStyle w:val="FakeTableText"/>
              <w:rPr>
                <w:rFonts w:ascii="Times New Roman" w:hAnsi="Times New Roman"/>
                <w:sz w:val="24"/>
                <w:szCs w:val="24"/>
                <w:lang w:val="lt-LT"/>
              </w:rPr>
            </w:pPr>
            <w:r w:rsidRPr="00B818E4">
              <w:rPr>
                <w:rFonts w:ascii="Times New Roman" w:hAnsi="Times New Roman"/>
                <w:sz w:val="24"/>
                <w:szCs w:val="24"/>
                <w:lang w:val="lt-LT"/>
              </w:rPr>
              <w:t>a</w:t>
            </w:r>
            <w:r w:rsidR="0066434E" w:rsidRPr="00B818E4">
              <w:rPr>
                <w:rFonts w:ascii="Times New Roman" w:hAnsi="Times New Roman"/>
                <w:sz w:val="24"/>
                <w:szCs w:val="24"/>
                <w:lang w:val="lt-LT"/>
              </w:rPr>
              <w:t>n</w:t>
            </w:r>
            <w:r w:rsidRPr="00B818E4">
              <w:rPr>
                <w:rFonts w:ascii="Times New Roman" w:hAnsi="Times New Roman"/>
                <w:sz w:val="24"/>
                <w:szCs w:val="24"/>
                <w:lang w:val="lt-LT"/>
              </w:rPr>
              <w:t>..7</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F90090" w:rsidP="0066434E">
            <w:pPr>
              <w:pStyle w:val="FakeTableText"/>
              <w:rPr>
                <w:rFonts w:ascii="Times New Roman" w:hAnsi="Times New Roman"/>
                <w:sz w:val="24"/>
                <w:szCs w:val="24"/>
                <w:lang w:val="lt-LT"/>
              </w:rPr>
            </w:pPr>
            <w:r>
              <w:rPr>
                <w:rFonts w:ascii="Times New Roman" w:hAnsi="Times New Roman"/>
                <w:sz w:val="24"/>
                <w:szCs w:val="24"/>
                <w:lang w:val="lt-LT"/>
              </w:rPr>
              <w:t>Paslaugos gavėjo</w:t>
            </w:r>
            <w:r w:rsidR="00E618D9" w:rsidRPr="00B818E4">
              <w:rPr>
                <w:rFonts w:ascii="Times New Roman" w:hAnsi="Times New Roman"/>
                <w:sz w:val="24"/>
                <w:szCs w:val="24"/>
                <w:lang w:val="lt-LT"/>
              </w:rPr>
              <w:t xml:space="preserve"> tipas</w:t>
            </w:r>
            <w:r w:rsidR="0066434E" w:rsidRPr="00B818E4">
              <w:rPr>
                <w:rFonts w:ascii="Times New Roman" w:hAnsi="Times New Roman"/>
                <w:sz w:val="24"/>
                <w:szCs w:val="24"/>
                <w:lang w:val="lt-LT"/>
              </w:rPr>
              <w:t>.</w:t>
            </w:r>
            <w:r w:rsidR="00E618D9" w:rsidRPr="00B818E4">
              <w:rPr>
                <w:rFonts w:ascii="Times New Roman" w:hAnsi="Times New Roman"/>
                <w:sz w:val="24"/>
                <w:szCs w:val="24"/>
                <w:lang w:val="lt-LT"/>
              </w:rPr>
              <w:t xml:space="preserve"> Galimos reikšmės: LEGAL – juridinis asmuo, NATURAL – fizinis asmuo.</w:t>
            </w:r>
          </w:p>
        </w:tc>
      </w:tr>
    </w:tbl>
    <w:p w:rsidR="0066434E" w:rsidRPr="00B818E4" w:rsidRDefault="0066434E" w:rsidP="0066434E">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F90090" w:rsidP="0066434E">
            <w:pPr>
              <w:pStyle w:val="FakeTableText"/>
              <w:rPr>
                <w:rFonts w:ascii="Times New Roman" w:hAnsi="Times New Roman"/>
                <w:sz w:val="24"/>
                <w:szCs w:val="24"/>
                <w:lang w:val="lt-LT"/>
              </w:rPr>
            </w:pPr>
            <w:r>
              <w:rPr>
                <w:rFonts w:ascii="Times New Roman" w:hAnsi="Times New Roman"/>
                <w:sz w:val="24"/>
                <w:szCs w:val="24"/>
                <w:lang w:val="lt-LT"/>
              </w:rPr>
              <w:t>Paslaugos gavėjo</w:t>
            </w:r>
            <w:r w:rsidR="0066434E" w:rsidRPr="00B818E4">
              <w:rPr>
                <w:rFonts w:ascii="Times New Roman" w:hAnsi="Times New Roman"/>
                <w:sz w:val="24"/>
                <w:szCs w:val="24"/>
                <w:lang w:val="lt-LT"/>
              </w:rPr>
              <w:t xml:space="preserve"> pavadinimas.</w:t>
            </w:r>
            <w:r w:rsidR="00E618D9" w:rsidRPr="00B818E4">
              <w:rPr>
                <w:rFonts w:ascii="Times New Roman" w:hAnsi="Times New Roman"/>
                <w:sz w:val="24"/>
                <w:szCs w:val="24"/>
                <w:lang w:val="lt-LT"/>
              </w:rPr>
              <w:t xml:space="preserve"> Grąžinamas tuo atveju, jei typeOfPerson yra LEGAL.</w:t>
            </w:r>
          </w:p>
        </w:tc>
      </w:tr>
    </w:tbl>
    <w:p w:rsidR="0066434E" w:rsidRPr="00B818E4" w:rsidRDefault="0066434E" w:rsidP="0066434E">
      <w:pPr>
        <w:pStyle w:val="SimpleText"/>
        <w:rPr>
          <w:rFonts w:ascii="Times New Roman" w:hAnsi="Times New Roman"/>
          <w:sz w:val="24"/>
          <w:szCs w:val="24"/>
          <w:lang w:val="lt-LT"/>
        </w:rPr>
      </w:pPr>
      <w:r w:rsidRPr="00B818E4">
        <w:rPr>
          <w:rFonts w:ascii="Times New Roman" w:hAnsi="Times New Roman"/>
          <w:sz w:val="24"/>
          <w:szCs w:val="24"/>
          <w:lang w:val="lt-LT"/>
        </w:rPr>
        <w:t> </w:t>
      </w:r>
      <w:r w:rsidR="00E618D9" w:rsidRPr="00B818E4">
        <w:rPr>
          <w:rFonts w:ascii="Times New Roman" w:hAnsi="Times New Roman"/>
          <w:sz w:val="24"/>
          <w:szCs w:val="24"/>
          <w:lang w:val="lt-LT"/>
        </w:rPr>
        <w:t>firstname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E618D9">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E618D9" w:rsidRPr="00B818E4">
              <w:rPr>
                <w:rFonts w:ascii="Times New Roman" w:hAnsi="Times New Roman"/>
                <w:sz w:val="24"/>
                <w:szCs w:val="24"/>
                <w:lang w:val="lt-LT"/>
              </w:rPr>
              <w:t>255</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7571F" w:rsidP="0066434E">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E618D9" w:rsidRPr="00B818E4">
              <w:rPr>
                <w:rFonts w:ascii="Times New Roman" w:hAnsi="Times New Roman"/>
                <w:sz w:val="24"/>
                <w:szCs w:val="24"/>
                <w:lang w:val="lt-LT"/>
              </w:rPr>
              <w:t>vardas</w:t>
            </w:r>
            <w:r w:rsidR="0066434E" w:rsidRPr="00B818E4">
              <w:rPr>
                <w:rFonts w:ascii="Times New Roman" w:hAnsi="Times New Roman"/>
                <w:sz w:val="24"/>
                <w:szCs w:val="24"/>
                <w:lang w:val="lt-LT"/>
              </w:rPr>
              <w:t>.</w:t>
            </w:r>
            <w:r w:rsidR="00E618D9" w:rsidRPr="00B818E4">
              <w:rPr>
                <w:rFonts w:ascii="Times New Roman" w:hAnsi="Times New Roman"/>
                <w:sz w:val="24"/>
                <w:szCs w:val="24"/>
                <w:lang w:val="lt-LT"/>
              </w:rPr>
              <w:t xml:space="preserve"> Grąžinamas tuo atveju, jei typeOfPerson yra NATURAL.</w:t>
            </w:r>
          </w:p>
        </w:tc>
      </w:tr>
    </w:tbl>
    <w:p w:rsidR="0066434E" w:rsidRPr="00B818E4" w:rsidRDefault="0066434E" w:rsidP="0066434E">
      <w:pPr>
        <w:pStyle w:val="SimpleText"/>
        <w:rPr>
          <w:rFonts w:ascii="Times New Roman" w:hAnsi="Times New Roman"/>
          <w:sz w:val="24"/>
          <w:szCs w:val="24"/>
          <w:lang w:val="lt-LT"/>
        </w:rPr>
      </w:pPr>
      <w:r w:rsidRPr="00B818E4">
        <w:rPr>
          <w:rFonts w:ascii="Times New Roman" w:hAnsi="Times New Roman"/>
          <w:sz w:val="24"/>
          <w:szCs w:val="24"/>
          <w:lang w:val="lt-LT"/>
        </w:rPr>
        <w:t> </w:t>
      </w:r>
      <w:r w:rsidR="00E618D9" w:rsidRPr="00B818E4">
        <w:rPr>
          <w:rFonts w:ascii="Times New Roman" w:hAnsi="Times New Roman"/>
          <w:sz w:val="24"/>
          <w:szCs w:val="24"/>
          <w:lang w:val="lt-LT"/>
        </w:rPr>
        <w:t>lastname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E618D9">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E618D9" w:rsidRPr="00B818E4">
              <w:rPr>
                <w:rFonts w:ascii="Times New Roman" w:hAnsi="Times New Roman"/>
                <w:sz w:val="24"/>
                <w:szCs w:val="24"/>
                <w:lang w:val="lt-LT"/>
              </w:rPr>
              <w:t>255</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7571F" w:rsidP="0066434E">
            <w:pPr>
              <w:pStyle w:val="FakeTableText"/>
              <w:rPr>
                <w:rFonts w:ascii="Times New Roman" w:hAnsi="Times New Roman"/>
                <w:sz w:val="24"/>
                <w:szCs w:val="24"/>
                <w:lang w:val="lt-LT"/>
              </w:rPr>
            </w:pPr>
            <w:r w:rsidRPr="00B818E4">
              <w:rPr>
                <w:rFonts w:ascii="Times New Roman" w:hAnsi="Times New Roman"/>
                <w:sz w:val="24"/>
                <w:szCs w:val="24"/>
                <w:lang w:val="lt-LT"/>
              </w:rPr>
              <w:t xml:space="preserve">Naudotojo </w:t>
            </w:r>
            <w:r w:rsidR="00E618D9" w:rsidRPr="00B818E4">
              <w:rPr>
                <w:rFonts w:ascii="Times New Roman" w:hAnsi="Times New Roman"/>
                <w:sz w:val="24"/>
                <w:szCs w:val="24"/>
                <w:lang w:val="lt-LT"/>
              </w:rPr>
              <w:t>pavardė</w:t>
            </w:r>
            <w:r w:rsidR="0066434E" w:rsidRPr="00B818E4">
              <w:rPr>
                <w:rFonts w:ascii="Times New Roman" w:hAnsi="Times New Roman"/>
                <w:sz w:val="24"/>
                <w:szCs w:val="24"/>
                <w:lang w:val="lt-LT"/>
              </w:rPr>
              <w:t>.</w:t>
            </w:r>
            <w:r w:rsidR="00E618D9" w:rsidRPr="00B818E4">
              <w:rPr>
                <w:rFonts w:ascii="Times New Roman" w:hAnsi="Times New Roman"/>
                <w:sz w:val="24"/>
                <w:szCs w:val="24"/>
                <w:lang w:val="lt-LT"/>
              </w:rPr>
              <w:t xml:space="preserve"> Grąžinamas tuo atveju, jei typeOfPerson yra NATURAL.</w:t>
            </w:r>
          </w:p>
        </w:tc>
      </w:tr>
    </w:tbl>
    <w:p w:rsidR="0066434E" w:rsidRPr="00B818E4" w:rsidRDefault="0066434E" w:rsidP="0066434E">
      <w:pPr>
        <w:pStyle w:val="SimpleText"/>
        <w:rPr>
          <w:rFonts w:ascii="Times New Roman" w:hAnsi="Times New Roman"/>
          <w:sz w:val="24"/>
          <w:szCs w:val="24"/>
          <w:lang w:val="lt-LT"/>
        </w:rPr>
      </w:pPr>
      <w:r w:rsidRPr="00B818E4">
        <w:rPr>
          <w:rFonts w:ascii="Times New Roman" w:hAnsi="Times New Roman"/>
          <w:sz w:val="24"/>
          <w:szCs w:val="24"/>
          <w:lang w:val="lt-LT"/>
        </w:rPr>
        <w:t> responseChannel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FakeTableText"/>
              <w:rPr>
                <w:rFonts w:ascii="Times New Roman" w:hAnsi="Times New Roman"/>
                <w:sz w:val="24"/>
                <w:szCs w:val="24"/>
                <w:lang w:val="lt-LT"/>
              </w:rPr>
            </w:pPr>
            <w:r w:rsidRPr="00B818E4">
              <w:rPr>
                <w:rFonts w:ascii="Times New Roman" w:hAnsi="Times New Roman"/>
                <w:sz w:val="24"/>
                <w:szCs w:val="24"/>
                <w:lang w:val="lt-LT"/>
              </w:rPr>
              <w:t>an..80 [0..1]</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FakeTableText"/>
              <w:rPr>
                <w:rFonts w:ascii="Times New Roman" w:hAnsi="Times New Roman"/>
                <w:sz w:val="24"/>
                <w:szCs w:val="24"/>
                <w:lang w:val="lt-LT"/>
              </w:rPr>
            </w:pPr>
            <w:r w:rsidRPr="00B818E4">
              <w:rPr>
                <w:rFonts w:ascii="Times New Roman" w:hAnsi="Times New Roman"/>
                <w:sz w:val="24"/>
                <w:szCs w:val="24"/>
                <w:lang w:val="lt-LT"/>
              </w:rPr>
              <w:t>Atsakymo tipas – email ar WS.</w:t>
            </w:r>
          </w:p>
        </w:tc>
      </w:tr>
    </w:tbl>
    <w:p w:rsidR="0066434E" w:rsidRPr="00B818E4" w:rsidRDefault="0066434E" w:rsidP="0066434E">
      <w:pPr>
        <w:pStyle w:val="SimpleText"/>
        <w:rPr>
          <w:rFonts w:ascii="Times New Roman" w:hAnsi="Times New Roman"/>
          <w:sz w:val="24"/>
          <w:szCs w:val="24"/>
          <w:lang w:val="lt-LT"/>
        </w:rPr>
      </w:pPr>
      <w:r w:rsidRPr="00B818E4">
        <w:rPr>
          <w:rFonts w:ascii="Times New Roman" w:hAnsi="Times New Roman"/>
          <w:sz w:val="24"/>
          <w:szCs w:val="24"/>
          <w:lang w:val="lt-LT"/>
        </w:rPr>
        <w:t> responseAddress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FakeTableText"/>
              <w:rPr>
                <w:rFonts w:ascii="Times New Roman" w:hAnsi="Times New Roman"/>
                <w:sz w:val="24"/>
                <w:szCs w:val="24"/>
                <w:lang w:val="lt-LT"/>
              </w:rPr>
            </w:pPr>
            <w:r w:rsidRPr="00B818E4">
              <w:rPr>
                <w:rFonts w:ascii="Times New Roman" w:hAnsi="Times New Roman"/>
                <w:sz w:val="24"/>
                <w:szCs w:val="24"/>
                <w:lang w:val="lt-LT"/>
              </w:rPr>
              <w:t>an..</w:t>
            </w:r>
            <w:commentRangeStart w:id="72"/>
            <w:commentRangeStart w:id="73"/>
            <w:r w:rsidR="00DA2115">
              <w:rPr>
                <w:rFonts w:ascii="Times New Roman" w:hAnsi="Times New Roman"/>
                <w:sz w:val="24"/>
                <w:szCs w:val="24"/>
                <w:lang w:val="lt-LT"/>
              </w:rPr>
              <w:t>255</w:t>
            </w:r>
            <w:r w:rsidRPr="00B818E4">
              <w:rPr>
                <w:rFonts w:ascii="Times New Roman" w:hAnsi="Times New Roman"/>
                <w:sz w:val="24"/>
                <w:szCs w:val="24"/>
                <w:lang w:val="lt-LT"/>
              </w:rPr>
              <w:t xml:space="preserve"> </w:t>
            </w:r>
            <w:commentRangeEnd w:id="72"/>
            <w:r w:rsidR="00DA2115" w:rsidRPr="00B818E4">
              <w:rPr>
                <w:rStyle w:val="CommentReference"/>
                <w:rFonts w:ascii="Times New Roman" w:hAnsi="Times New Roman"/>
                <w:sz w:val="24"/>
                <w:szCs w:val="24"/>
                <w:lang w:val="lt-LT"/>
              </w:rPr>
              <w:commentReference w:id="72"/>
            </w:r>
            <w:commentRangeEnd w:id="73"/>
            <w:r w:rsidR="0068194A" w:rsidRPr="00B818E4">
              <w:rPr>
                <w:rStyle w:val="CommentReference"/>
                <w:rFonts w:ascii="Times New Roman" w:hAnsi="Times New Roman"/>
                <w:sz w:val="24"/>
                <w:szCs w:val="24"/>
                <w:lang w:val="lt-LT"/>
              </w:rPr>
              <w:commentReference w:id="73"/>
            </w:r>
            <w:r w:rsidRPr="00B818E4">
              <w:rPr>
                <w:rFonts w:ascii="Times New Roman" w:hAnsi="Times New Roman"/>
                <w:sz w:val="24"/>
                <w:szCs w:val="24"/>
                <w:lang w:val="lt-LT"/>
              </w:rPr>
              <w:t>[0..1]</w:t>
            </w:r>
          </w:p>
        </w:tc>
      </w:tr>
      <w:tr w:rsidR="0066434E" w:rsidRPr="00B818E4" w:rsidTr="0066434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434E" w:rsidRPr="00B818E4" w:rsidRDefault="0066434E" w:rsidP="0066434E">
            <w:pPr>
              <w:pStyle w:val="FakeTableText"/>
              <w:rPr>
                <w:rFonts w:ascii="Times New Roman" w:hAnsi="Times New Roman"/>
                <w:sz w:val="24"/>
                <w:szCs w:val="24"/>
                <w:lang w:val="lt-LT"/>
              </w:rPr>
            </w:pPr>
            <w:r w:rsidRPr="00B818E4">
              <w:rPr>
                <w:rFonts w:ascii="Times New Roman" w:hAnsi="Times New Roman"/>
                <w:sz w:val="24"/>
                <w:szCs w:val="24"/>
                <w:lang w:val="lt-LT"/>
              </w:rPr>
              <w:t>Atsakymo adresas.</w:t>
            </w:r>
          </w:p>
        </w:tc>
      </w:tr>
    </w:tbl>
    <w:p w:rsidR="00D74BF2" w:rsidRPr="00B818E4" w:rsidRDefault="00D74BF2" w:rsidP="00501F95">
      <w:pPr>
        <w:rPr>
          <w:rFonts w:ascii="Times New Roman" w:hAnsi="Times New Roman"/>
          <w:b/>
          <w:sz w:val="24"/>
          <w:szCs w:val="24"/>
          <w:lang w:val="lt-LT" w:eastAsia="x-none"/>
        </w:rPr>
      </w:pPr>
    </w:p>
    <w:p w:rsidR="0066434E" w:rsidRPr="00B818E4" w:rsidRDefault="00E618D9"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TraderIdentifier</w:t>
      </w:r>
      <w:r w:rsidRPr="00B818E4">
        <w:rPr>
          <w:rFonts w:ascii="Times New Roman" w:hAnsi="Times New Roman"/>
          <w:sz w:val="24"/>
          <w:szCs w:val="24"/>
          <w:lang w:val="lt-LT" w:eastAsia="x-none"/>
        </w:rPr>
        <w:t xml:space="preserve"> elemento atributai – </w:t>
      </w:r>
      <w:r w:rsidR="00F90090">
        <w:rPr>
          <w:rFonts w:ascii="Times New Roman" w:hAnsi="Times New Roman"/>
          <w:sz w:val="24"/>
          <w:szCs w:val="24"/>
          <w:lang w:val="lt-LT" w:eastAsia="x-none"/>
        </w:rPr>
        <w:t>paslaugos gavėjo</w:t>
      </w:r>
      <w:r w:rsidRPr="00B818E4">
        <w:rPr>
          <w:rFonts w:ascii="Times New Roman" w:hAnsi="Times New Roman"/>
          <w:sz w:val="24"/>
          <w:szCs w:val="24"/>
          <w:lang w:val="lt-LT" w:eastAsia="x-none"/>
        </w:rPr>
        <w:t xml:space="preserve"> identifikaciniai numeriai.</w:t>
      </w:r>
    </w:p>
    <w:p w:rsidR="00E618D9" w:rsidRPr="00B818E4" w:rsidRDefault="00E618D9" w:rsidP="00E618D9">
      <w:pPr>
        <w:pStyle w:val="SimpleText"/>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618D9"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E618D9"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E618D9" w:rsidP="00D322F3">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E618D9"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E618D9"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F90090" w:rsidP="00D322F3">
            <w:pPr>
              <w:pStyle w:val="FakeTableText"/>
              <w:rPr>
                <w:rFonts w:ascii="Times New Roman" w:hAnsi="Times New Roman"/>
                <w:sz w:val="24"/>
                <w:szCs w:val="24"/>
                <w:lang w:val="lt-LT"/>
              </w:rPr>
            </w:pPr>
            <w:r>
              <w:rPr>
                <w:rFonts w:ascii="Times New Roman" w:hAnsi="Times New Roman"/>
                <w:sz w:val="24"/>
                <w:szCs w:val="24"/>
                <w:lang w:val="lt-LT"/>
              </w:rPr>
              <w:t>Paslaugos gavėjo</w:t>
            </w:r>
            <w:r w:rsidR="00E618D9" w:rsidRPr="00B818E4">
              <w:rPr>
                <w:rFonts w:ascii="Times New Roman" w:hAnsi="Times New Roman"/>
                <w:sz w:val="24"/>
                <w:szCs w:val="24"/>
                <w:lang w:val="lt-LT"/>
              </w:rPr>
              <w:t xml:space="preserve"> identifikacinis numeris.</w:t>
            </w:r>
          </w:p>
        </w:tc>
      </w:tr>
    </w:tbl>
    <w:p w:rsidR="00E618D9" w:rsidRPr="00B818E4" w:rsidRDefault="00E618D9" w:rsidP="00E618D9">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618D9"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E618D9"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0338AD" w:rsidP="00D322F3">
            <w:pPr>
              <w:pStyle w:val="FakeTableText"/>
              <w:rPr>
                <w:rFonts w:ascii="Times New Roman" w:hAnsi="Times New Roman"/>
                <w:sz w:val="24"/>
                <w:szCs w:val="24"/>
                <w:lang w:val="lt-LT"/>
              </w:rPr>
            </w:pPr>
            <w:r w:rsidRPr="00B818E4">
              <w:rPr>
                <w:rFonts w:ascii="Times New Roman" w:hAnsi="Times New Roman"/>
                <w:sz w:val="24"/>
                <w:szCs w:val="24"/>
                <w:lang w:val="lt-LT"/>
              </w:rPr>
              <w:t>A</w:t>
            </w:r>
            <w:r w:rsidR="00E618D9" w:rsidRPr="00B818E4">
              <w:rPr>
                <w:rFonts w:ascii="Times New Roman" w:hAnsi="Times New Roman"/>
                <w:sz w:val="24"/>
                <w:szCs w:val="24"/>
                <w:lang w:val="lt-LT"/>
              </w:rPr>
              <w:t>n</w:t>
            </w:r>
          </w:p>
        </w:tc>
      </w:tr>
      <w:tr w:rsidR="00E618D9"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E618D9"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618D9" w:rsidRPr="00B818E4" w:rsidRDefault="00F90090" w:rsidP="0067571F">
            <w:pPr>
              <w:pStyle w:val="FakeTableText"/>
              <w:rPr>
                <w:rFonts w:ascii="Times New Roman" w:hAnsi="Times New Roman"/>
                <w:sz w:val="24"/>
                <w:szCs w:val="24"/>
                <w:lang w:val="lt-LT"/>
              </w:rPr>
            </w:pPr>
            <w:r>
              <w:rPr>
                <w:rFonts w:ascii="Times New Roman" w:hAnsi="Times New Roman"/>
                <w:sz w:val="24"/>
                <w:szCs w:val="24"/>
                <w:lang w:val="lt-LT"/>
              </w:rPr>
              <w:t>Paslaugos gavėjo</w:t>
            </w:r>
            <w:r w:rsidR="00E618D9" w:rsidRPr="00B818E4">
              <w:rPr>
                <w:rFonts w:ascii="Times New Roman" w:hAnsi="Times New Roman"/>
                <w:sz w:val="24"/>
                <w:szCs w:val="24"/>
                <w:lang w:val="lt-LT"/>
              </w:rPr>
              <w:t xml:space="preserve"> identifikatoriaus tipas. Galimos reikšmės: EORI, JAR, VAT, </w:t>
            </w:r>
            <w:r w:rsidR="0067571F" w:rsidRPr="00B818E4">
              <w:rPr>
                <w:rFonts w:ascii="Times New Roman" w:hAnsi="Times New Roman"/>
                <w:sz w:val="24"/>
                <w:szCs w:val="24"/>
                <w:lang w:val="lt-LT"/>
              </w:rPr>
              <w:t>AK</w:t>
            </w:r>
            <w:r w:rsidR="000D4085">
              <w:rPr>
                <w:rFonts w:ascii="Times New Roman" w:hAnsi="Times New Roman"/>
                <w:sz w:val="24"/>
                <w:szCs w:val="24"/>
                <w:lang w:val="lt-LT"/>
              </w:rPr>
              <w:t>, ILTU</w:t>
            </w:r>
            <w:r w:rsidR="00E618D9" w:rsidRPr="00B818E4">
              <w:rPr>
                <w:rFonts w:ascii="Times New Roman" w:hAnsi="Times New Roman"/>
                <w:sz w:val="24"/>
                <w:szCs w:val="24"/>
                <w:lang w:val="lt-LT"/>
              </w:rPr>
              <w:t>.</w:t>
            </w:r>
          </w:p>
        </w:tc>
      </w:tr>
    </w:tbl>
    <w:p w:rsidR="00D74BF2" w:rsidRPr="00B818E4" w:rsidRDefault="00D74BF2" w:rsidP="00501F95">
      <w:pPr>
        <w:rPr>
          <w:rFonts w:ascii="Times New Roman" w:hAnsi="Times New Roman"/>
          <w:b/>
          <w:sz w:val="24"/>
          <w:szCs w:val="24"/>
          <w:lang w:val="lt-LT" w:eastAsia="x-none"/>
        </w:rPr>
      </w:pPr>
    </w:p>
    <w:p w:rsidR="00023AA6" w:rsidRPr="00B818E4" w:rsidRDefault="00023AA6"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Attributes</w:t>
      </w:r>
      <w:r w:rsidRPr="00B818E4">
        <w:rPr>
          <w:rFonts w:ascii="Times New Roman" w:hAnsi="Times New Roman"/>
          <w:sz w:val="24"/>
          <w:szCs w:val="24"/>
          <w:lang w:val="lt-LT"/>
        </w:rPr>
        <w:t xml:space="preserve"> elemento atributai. Tai papildomi duomenys apie asmenį.</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Atributo identifikatorius. </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pavadinimas.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value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070F11">
              <w:rPr>
                <w:rFonts w:ascii="Times New Roman" w:hAnsi="Times New Roman"/>
                <w:sz w:val="24"/>
                <w:szCs w:val="24"/>
                <w:lang w:val="lt-LT"/>
              </w:rPr>
              <w:t>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reikšmė.</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formatas.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mandatory</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atributas privalomas, ar ne..</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pozicija</w:t>
            </w:r>
          </w:p>
        </w:tc>
      </w:tr>
    </w:tbl>
    <w:p w:rsidR="00A90BD0" w:rsidRPr="00B818E4" w:rsidRDefault="00A90BD0" w:rsidP="00A90BD0">
      <w:pPr>
        <w:ind w:firstLine="567"/>
        <w:jc w:val="both"/>
        <w:rPr>
          <w:rFonts w:ascii="Times New Roman" w:hAnsi="Times New Roman"/>
          <w:b/>
          <w:sz w:val="24"/>
          <w:szCs w:val="24"/>
          <w:lang w:val="lt-LT"/>
        </w:rPr>
      </w:pPr>
    </w:p>
    <w:p w:rsidR="00023AA6" w:rsidRPr="00B818E4" w:rsidRDefault="00023AA6"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Groups</w:t>
      </w:r>
      <w:r w:rsidRPr="00B818E4">
        <w:rPr>
          <w:rFonts w:ascii="Times New Roman" w:hAnsi="Times New Roman"/>
          <w:sz w:val="24"/>
          <w:szCs w:val="24"/>
          <w:lang w:val="lt-LT"/>
        </w:rPr>
        <w:t xml:space="preserve"> elemento atributai. Atributo grupė.</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Grupės identifikatorius. </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Grupės pavadinimas.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Grupės pozicija.</w:t>
            </w:r>
          </w:p>
        </w:tc>
      </w:tr>
    </w:tbl>
    <w:p w:rsidR="00A90BD0" w:rsidRPr="00B818E4" w:rsidRDefault="00A90BD0" w:rsidP="00A90BD0">
      <w:pPr>
        <w:ind w:firstLine="567"/>
        <w:jc w:val="both"/>
        <w:rPr>
          <w:rFonts w:ascii="Times New Roman" w:hAnsi="Times New Roman"/>
          <w:b/>
          <w:sz w:val="24"/>
          <w:szCs w:val="24"/>
          <w:lang w:val="lt-LT"/>
        </w:rPr>
      </w:pPr>
    </w:p>
    <w:p w:rsidR="00023AA6" w:rsidRPr="00B818E4" w:rsidRDefault="00023AA6"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Description</w:t>
      </w:r>
      <w:r w:rsidRPr="00B818E4">
        <w:rPr>
          <w:rFonts w:ascii="Times New Roman" w:hAnsi="Times New Roman"/>
          <w:sz w:val="24"/>
          <w:szCs w:val="24"/>
          <w:lang w:val="lt-LT"/>
        </w:rPr>
        <w:t xml:space="preserve"> 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Aprašymas. </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Aprašymo kalbos kodas</w:t>
            </w:r>
          </w:p>
        </w:tc>
      </w:tr>
    </w:tbl>
    <w:p w:rsidR="00D74BF2" w:rsidRPr="00B818E4" w:rsidRDefault="00D74BF2" w:rsidP="00501F95">
      <w:pPr>
        <w:rPr>
          <w:rFonts w:ascii="Times New Roman" w:hAnsi="Times New Roman"/>
          <w:b/>
          <w:sz w:val="24"/>
          <w:szCs w:val="24"/>
          <w:lang w:val="lt-LT" w:eastAsia="x-none"/>
        </w:rPr>
      </w:pPr>
    </w:p>
    <w:p w:rsidR="00D74BF2" w:rsidRPr="00B818E4" w:rsidRDefault="00D74BF2"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BusinessProfile</w:t>
      </w:r>
      <w:r w:rsidRPr="00B818E4">
        <w:rPr>
          <w:rFonts w:ascii="Times New Roman" w:hAnsi="Times New Roman"/>
          <w:sz w:val="24"/>
          <w:szCs w:val="24"/>
          <w:lang w:val="lt-LT" w:eastAsia="x-none"/>
        </w:rPr>
        <w:t xml:space="preserve"> elemento atributai –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suteikti veiklos profiliai.</w:t>
      </w:r>
    </w:p>
    <w:p w:rsidR="00D74BF2" w:rsidRPr="00B818E4" w:rsidRDefault="00D74BF2" w:rsidP="00D74BF2">
      <w:pPr>
        <w:pStyle w:val="SimpleText"/>
        <w:rPr>
          <w:rFonts w:ascii="Times New Roman" w:hAnsi="Times New Roman"/>
          <w:sz w:val="24"/>
          <w:szCs w:val="24"/>
          <w:lang w:val="lt-LT"/>
        </w:rPr>
      </w:pPr>
      <w:r w:rsidRPr="00B818E4">
        <w:rPr>
          <w:rFonts w:ascii="Times New Roman" w:hAnsi="Times New Roman"/>
          <w:sz w:val="24"/>
          <w:szCs w:val="24"/>
          <w:lang w:val="lt-LT"/>
        </w:rPr>
        <w:t> 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74BF2"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74BF2">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D74BF2"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D74BF2" w:rsidRPr="00B818E4" w:rsidRDefault="00D74BF2" w:rsidP="00D74BF2">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D74BF2"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D74BF2"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74BF2" w:rsidRPr="00B818E4" w:rsidRDefault="00D74BF2" w:rsidP="00D322F3">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716079" w:rsidRPr="00B818E4" w:rsidRDefault="00716079" w:rsidP="00716079">
      <w:pPr>
        <w:pStyle w:val="SimpleText"/>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716079"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16079" w:rsidRPr="00B818E4" w:rsidRDefault="00716079"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16079" w:rsidRPr="00B818E4" w:rsidRDefault="00716079" w:rsidP="004E3B61">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716079" w:rsidRPr="00B818E4" w:rsidTr="004E3B6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16079" w:rsidRPr="00B818E4" w:rsidRDefault="00716079" w:rsidP="004E3B6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16079" w:rsidRPr="00B818E4" w:rsidRDefault="00716079" w:rsidP="004E3B61">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w:t>
            </w:r>
          </w:p>
        </w:tc>
      </w:tr>
    </w:tbl>
    <w:p w:rsidR="00950962" w:rsidRPr="00B818E4" w:rsidRDefault="00950962" w:rsidP="00950962">
      <w:pPr>
        <w:rPr>
          <w:rFonts w:ascii="Times New Roman" w:hAnsi="Times New Roman"/>
          <w:sz w:val="24"/>
          <w:szCs w:val="24"/>
          <w:lang w:val="lt-LT" w:eastAsia="x-none"/>
        </w:rPr>
      </w:pPr>
    </w:p>
    <w:p w:rsidR="00051349" w:rsidRPr="00B818E4" w:rsidRDefault="00051349" w:rsidP="007D5936">
      <w:pPr>
        <w:pStyle w:val="NumberedHeadingStyleA2"/>
        <w:rPr>
          <w:lang w:val="lt-LT"/>
        </w:rPr>
      </w:pPr>
      <w:bookmarkStart w:id="74" w:name="_Toc154048099"/>
      <w:r w:rsidRPr="00B818E4">
        <w:rPr>
          <w:lang w:val="lt-LT"/>
        </w:rPr>
        <w:t>Išorinės sistemos pranešimų siuntimas muitinės sistemoms</w:t>
      </w:r>
      <w:bookmarkEnd w:id="74"/>
    </w:p>
    <w:p w:rsidR="00F47E13" w:rsidRPr="00B818E4" w:rsidRDefault="004C5944"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Komunikacija tarp išorinių sistemų ir muitinės vidinių sistemų vykdoma asinchroniniu būdu. Išorinės sistemos siųstas pranešimas išsaugomas dokumentų repozitoriuje</w:t>
      </w:r>
      <w:r w:rsidR="004C503D" w:rsidRPr="00B818E4">
        <w:rPr>
          <w:rFonts w:ascii="Times New Roman" w:hAnsi="Times New Roman"/>
          <w:sz w:val="24"/>
          <w:szCs w:val="24"/>
          <w:lang w:val="lt-LT" w:eastAsia="x-none"/>
        </w:rPr>
        <w:t>. Kartu su pranešimu nurodoma sistema</w:t>
      </w:r>
      <w:r w:rsidRPr="00B818E4">
        <w:rPr>
          <w:rFonts w:ascii="Times New Roman" w:hAnsi="Times New Roman"/>
          <w:sz w:val="24"/>
          <w:szCs w:val="24"/>
          <w:lang w:val="lt-LT" w:eastAsia="x-none"/>
        </w:rPr>
        <w:t xml:space="preserve"> siuntėj</w:t>
      </w:r>
      <w:r w:rsidR="004C503D" w:rsidRPr="00B818E4">
        <w:rPr>
          <w:rFonts w:ascii="Times New Roman" w:hAnsi="Times New Roman"/>
          <w:sz w:val="24"/>
          <w:szCs w:val="24"/>
          <w:lang w:val="lt-LT" w:eastAsia="x-none"/>
        </w:rPr>
        <w:t>a,</w:t>
      </w:r>
      <w:r w:rsidRPr="00B818E4">
        <w:rPr>
          <w:rFonts w:ascii="Times New Roman" w:hAnsi="Times New Roman"/>
          <w:sz w:val="24"/>
          <w:szCs w:val="24"/>
          <w:lang w:val="lt-LT" w:eastAsia="x-none"/>
        </w:rPr>
        <w:t xml:space="preserve"> sistem</w:t>
      </w:r>
      <w:r w:rsidR="004C503D" w:rsidRPr="00B818E4">
        <w:rPr>
          <w:rFonts w:ascii="Times New Roman" w:hAnsi="Times New Roman"/>
          <w:sz w:val="24"/>
          <w:szCs w:val="24"/>
          <w:lang w:val="lt-LT" w:eastAsia="x-none"/>
        </w:rPr>
        <w:t>a gavėja bei kiti meta-duomenys</w:t>
      </w:r>
      <w:r w:rsidRPr="00B818E4">
        <w:rPr>
          <w:rFonts w:ascii="Times New Roman" w:hAnsi="Times New Roman"/>
          <w:sz w:val="24"/>
          <w:szCs w:val="24"/>
          <w:lang w:val="lt-LT" w:eastAsia="x-none"/>
        </w:rPr>
        <w:t xml:space="preserve">. Tam išorinė sistema kviečia EM-VARTAI paslaugos metodą </w:t>
      </w:r>
      <w:r w:rsidRPr="00B818E4">
        <w:rPr>
          <w:rFonts w:ascii="Times New Roman" w:hAnsi="Times New Roman"/>
          <w:b/>
          <w:sz w:val="24"/>
          <w:szCs w:val="24"/>
          <w:lang w:val="lt-LT" w:eastAsia="x-none"/>
        </w:rPr>
        <w:t>SubmitMessage</w:t>
      </w:r>
      <w:r w:rsidRPr="00B818E4">
        <w:rPr>
          <w:rFonts w:ascii="Times New Roman" w:hAnsi="Times New Roman"/>
          <w:sz w:val="24"/>
          <w:szCs w:val="24"/>
          <w:lang w:val="lt-LT" w:eastAsia="x-none"/>
        </w:rPr>
        <w:t>. Siunčiamas pranešimas turi būti koduotas base-64 koduote.</w:t>
      </w:r>
      <w:r w:rsidR="004C503D" w:rsidRPr="00B818E4">
        <w:rPr>
          <w:rFonts w:ascii="Times New Roman" w:hAnsi="Times New Roman"/>
          <w:sz w:val="24"/>
          <w:szCs w:val="24"/>
          <w:lang w:val="lt-LT" w:eastAsia="x-none"/>
        </w:rPr>
        <w:t xml:space="preserve"> </w:t>
      </w:r>
      <w:r w:rsidR="00F47E13" w:rsidRPr="00B818E4">
        <w:rPr>
          <w:rFonts w:ascii="Times New Roman" w:hAnsi="Times New Roman"/>
          <w:sz w:val="24"/>
          <w:szCs w:val="24"/>
          <w:lang w:val="lt-LT"/>
        </w:rPr>
        <w:t>EM-VARTAI išsaugo pranešimą dokumentų repozitoriuje ir išorinei sistemai grąžina išsaugoto pranešimo identifikatorių.</w:t>
      </w:r>
    </w:p>
    <w:p w:rsidR="004C5944" w:rsidRPr="00B818E4" w:rsidRDefault="0042397F"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15</w:t>
      </w:r>
      <w:r w:rsidR="000844C0" w:rsidRPr="00B818E4">
        <w:rPr>
          <w:rFonts w:ascii="Times New Roman" w:hAnsi="Times New Roman"/>
          <w:sz w:val="24"/>
          <w:szCs w:val="24"/>
          <w:lang w:val="lt-LT" w:eastAsia="x-none"/>
        </w:rPr>
        <w:t xml:space="preserve"> </w:t>
      </w:r>
      <w:r w:rsidR="004C503D" w:rsidRPr="00B818E4">
        <w:rPr>
          <w:rFonts w:ascii="Times New Roman" w:hAnsi="Times New Roman"/>
          <w:sz w:val="24"/>
          <w:szCs w:val="24"/>
          <w:lang w:val="lt-LT" w:eastAsia="x-none"/>
        </w:rPr>
        <w:t>pav. pavaizduota išorinės sistemos siunčiamų pranešimų veiksmų sekos diagrama.</w:t>
      </w:r>
    </w:p>
    <w:p w:rsidR="004C5944" w:rsidRPr="00B818E4" w:rsidRDefault="004C5944" w:rsidP="004C5944">
      <w:pPr>
        <w:rPr>
          <w:rFonts w:ascii="Times New Roman" w:hAnsi="Times New Roman"/>
          <w:lang w:val="lt-LT" w:eastAsia="x-none"/>
        </w:rPr>
      </w:pPr>
    </w:p>
    <w:p w:rsidR="004C5944" w:rsidRPr="00B818E4" w:rsidRDefault="00297B24" w:rsidP="004C5944">
      <w:pPr>
        <w:jc w:val="center"/>
        <w:rPr>
          <w:rFonts w:ascii="Times New Roman" w:hAnsi="Times New Roman"/>
          <w:lang w:val="lt-LT"/>
        </w:rPr>
      </w:pPr>
      <w:r>
        <w:rPr>
          <w:rFonts w:ascii="Times New Roman" w:hAnsi="Times New Roman"/>
          <w:noProof/>
          <w:lang w:val="lt-LT"/>
        </w:rPr>
        <w:drawing>
          <wp:inline distT="0" distB="0" distL="0" distR="0" wp14:anchorId="43E96C8B" wp14:editId="5ED98112">
            <wp:extent cx="4945380" cy="1836420"/>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45380" cy="1836420"/>
                    </a:xfrm>
                    <a:prstGeom prst="rect">
                      <a:avLst/>
                    </a:prstGeom>
                    <a:noFill/>
                    <a:ln>
                      <a:noFill/>
                    </a:ln>
                  </pic:spPr>
                </pic:pic>
              </a:graphicData>
            </a:graphic>
          </wp:inline>
        </w:drawing>
      </w:r>
    </w:p>
    <w:p w:rsidR="004C5944" w:rsidRPr="00B818E4" w:rsidRDefault="0042397F" w:rsidP="004C5944">
      <w:pPr>
        <w:jc w:val="center"/>
        <w:rPr>
          <w:rFonts w:ascii="Times New Roman" w:hAnsi="Times New Roman"/>
          <w:i/>
          <w:lang w:val="lt-LT"/>
        </w:rPr>
      </w:pPr>
      <w:r w:rsidRPr="00B818E4">
        <w:rPr>
          <w:rFonts w:ascii="Times New Roman" w:hAnsi="Times New Roman"/>
          <w:i/>
          <w:lang w:val="lt-LT"/>
        </w:rPr>
        <w:t>15</w:t>
      </w:r>
      <w:r w:rsidR="000844C0" w:rsidRPr="00B818E4">
        <w:rPr>
          <w:rFonts w:ascii="Times New Roman" w:hAnsi="Times New Roman"/>
          <w:i/>
          <w:lang w:val="lt-LT"/>
        </w:rPr>
        <w:t xml:space="preserve"> </w:t>
      </w:r>
      <w:r w:rsidR="004C5944" w:rsidRPr="00B818E4">
        <w:rPr>
          <w:rFonts w:ascii="Times New Roman" w:hAnsi="Times New Roman"/>
          <w:i/>
          <w:lang w:val="lt-LT"/>
        </w:rPr>
        <w:t xml:space="preserve">pav. Pranešimų siuntimo veiksmų sekos </w:t>
      </w:r>
      <w:r w:rsidR="004C503D" w:rsidRPr="00B818E4">
        <w:rPr>
          <w:rFonts w:ascii="Times New Roman" w:hAnsi="Times New Roman"/>
          <w:i/>
          <w:lang w:val="lt-LT"/>
        </w:rPr>
        <w:t>diagram</w:t>
      </w:r>
      <w:r w:rsidR="00F47E13" w:rsidRPr="00B818E4">
        <w:rPr>
          <w:rFonts w:ascii="Times New Roman" w:hAnsi="Times New Roman"/>
          <w:i/>
          <w:lang w:val="lt-LT"/>
        </w:rPr>
        <w:t>a</w:t>
      </w:r>
    </w:p>
    <w:p w:rsidR="004C503D" w:rsidRPr="00B818E4" w:rsidRDefault="004C503D" w:rsidP="004C5944">
      <w:pPr>
        <w:jc w:val="center"/>
        <w:rPr>
          <w:rFonts w:ascii="Times New Roman" w:hAnsi="Times New Roman"/>
          <w:i/>
          <w:lang w:val="lt-LT"/>
        </w:rPr>
      </w:pPr>
    </w:p>
    <w:p w:rsidR="00051349" w:rsidRPr="00B818E4" w:rsidRDefault="00051349" w:rsidP="00B818E4">
      <w:pPr>
        <w:pStyle w:val="NumberedHeadingStyleA3"/>
        <w:rPr>
          <w:lang w:val="lt-LT"/>
        </w:rPr>
      </w:pPr>
      <w:bookmarkStart w:id="75" w:name="_Toc154048100"/>
      <w:r w:rsidRPr="00B818E4">
        <w:rPr>
          <w:lang w:val="lt-LT"/>
        </w:rPr>
        <w:t>Metodas SubmitMessage</w:t>
      </w:r>
      <w:bookmarkEnd w:id="75"/>
    </w:p>
    <w:p w:rsidR="00051349" w:rsidRPr="00B818E4" w:rsidRDefault="00051349" w:rsidP="00051349">
      <w:pPr>
        <w:rPr>
          <w:rFonts w:ascii="Times New Roman" w:hAnsi="Times New Roman"/>
          <w:sz w:val="24"/>
          <w:szCs w:val="24"/>
          <w:lang w:val="lt-LT" w:eastAsia="x-none"/>
        </w:rPr>
      </w:pPr>
    </w:p>
    <w:p w:rsidR="00051349" w:rsidRPr="00B818E4" w:rsidRDefault="00051349"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išorinės sistemos pranešimo siuntimui į vidinę muitinės sistemą. </w:t>
      </w:r>
      <w:r w:rsidR="0067571F" w:rsidRPr="00B818E4">
        <w:rPr>
          <w:rFonts w:ascii="Times New Roman" w:hAnsi="Times New Roman"/>
          <w:sz w:val="24"/>
          <w:szCs w:val="24"/>
          <w:lang w:val="lt-LT" w:eastAsia="x-none"/>
        </w:rPr>
        <w:t xml:space="preserve">Išorinė sistema muitinės sistemai gali siųsti tik tuos pranešimų tipus, kurie yra susieti su muitinės vidine sistema. </w:t>
      </w:r>
      <w:r w:rsidR="005A3828" w:rsidRPr="00B818E4">
        <w:rPr>
          <w:rFonts w:ascii="Times New Roman" w:hAnsi="Times New Roman"/>
          <w:sz w:val="24"/>
          <w:szCs w:val="24"/>
          <w:lang w:val="lt-LT" w:eastAsia="x-none"/>
        </w:rPr>
        <w:t xml:space="preserve">Šį tikrinimą atlieka EM-VARTAI modulis prieš išsaugodamas pranešimą dokumentų repozitoriuje. </w:t>
      </w:r>
      <w:r w:rsidRPr="00B818E4">
        <w:rPr>
          <w:rFonts w:ascii="Times New Roman" w:hAnsi="Times New Roman"/>
          <w:sz w:val="24"/>
          <w:szCs w:val="24"/>
          <w:lang w:val="lt-LT" w:eastAsia="x-none"/>
        </w:rPr>
        <w:t xml:space="preserve">Pranešimas išsaugomas dokumentų repozitoriuje. Išorinei sistemai grąžinamas atsakymas apie pranešimo išsaugojimą dokumentų repozitoriuje kartu su išsaugoto pranešimo meta-duomenimis. </w:t>
      </w:r>
      <w:r w:rsidR="005A3828" w:rsidRPr="00B818E4">
        <w:rPr>
          <w:rFonts w:ascii="Times New Roman" w:hAnsi="Times New Roman"/>
          <w:sz w:val="24"/>
          <w:szCs w:val="24"/>
          <w:lang w:val="lt-LT" w:eastAsia="x-none"/>
        </w:rPr>
        <w:t xml:space="preserve">Jei siunčiamo pranešimo tipas nesusietas su muitinės sistema, grąžinamas klaidos atsakymas. </w:t>
      </w:r>
      <w:r w:rsidR="0042397F" w:rsidRPr="00B818E4">
        <w:rPr>
          <w:rFonts w:ascii="Times New Roman" w:hAnsi="Times New Roman"/>
          <w:sz w:val="24"/>
          <w:szCs w:val="24"/>
          <w:lang w:val="lt-LT" w:eastAsia="x-none"/>
        </w:rPr>
        <w:t>16</w:t>
      </w:r>
      <w:r w:rsidR="000844C0"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pateikta pranešimų diagrama.</w:t>
      </w:r>
    </w:p>
    <w:p w:rsidR="00051349" w:rsidRPr="00B818E4" w:rsidRDefault="00051349" w:rsidP="00051349">
      <w:pPr>
        <w:rPr>
          <w:rFonts w:ascii="Times New Roman" w:hAnsi="Times New Roman"/>
          <w:sz w:val="24"/>
          <w:szCs w:val="24"/>
          <w:lang w:val="lt-LT" w:eastAsia="x-none"/>
        </w:rPr>
      </w:pPr>
    </w:p>
    <w:p w:rsidR="00051349" w:rsidRPr="00B818E4" w:rsidRDefault="00297B24" w:rsidP="00515324">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6CF5F8CB" wp14:editId="6C3DC8E8">
            <wp:extent cx="6248400" cy="4221480"/>
            <wp:effectExtent l="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8400" cy="4221480"/>
                    </a:xfrm>
                    <a:prstGeom prst="rect">
                      <a:avLst/>
                    </a:prstGeom>
                    <a:noFill/>
                    <a:ln>
                      <a:noFill/>
                    </a:ln>
                  </pic:spPr>
                </pic:pic>
              </a:graphicData>
            </a:graphic>
          </wp:inline>
        </w:drawing>
      </w:r>
    </w:p>
    <w:p w:rsidR="00051349" w:rsidRPr="00B818E4" w:rsidRDefault="0042397F" w:rsidP="00051349">
      <w:pPr>
        <w:pStyle w:val="Caption"/>
        <w:rPr>
          <w:rFonts w:ascii="Times New Roman" w:hAnsi="Times New Roman"/>
          <w:sz w:val="20"/>
          <w:lang w:val="lt-LT" w:eastAsia="x-none"/>
        </w:rPr>
      </w:pPr>
      <w:r w:rsidRPr="00B818E4">
        <w:rPr>
          <w:rFonts w:ascii="Times New Roman" w:hAnsi="Times New Roman"/>
          <w:sz w:val="20"/>
          <w:lang w:val="lt-LT" w:eastAsia="x-none"/>
        </w:rPr>
        <w:t>16</w:t>
      </w:r>
      <w:r w:rsidR="000844C0" w:rsidRPr="00B818E4">
        <w:rPr>
          <w:rFonts w:ascii="Times New Roman" w:hAnsi="Times New Roman"/>
          <w:sz w:val="20"/>
          <w:lang w:val="lt-LT" w:eastAsia="x-none"/>
        </w:rPr>
        <w:t xml:space="preserve"> </w:t>
      </w:r>
      <w:r w:rsidR="00051349" w:rsidRPr="00B818E4">
        <w:rPr>
          <w:rFonts w:ascii="Times New Roman" w:hAnsi="Times New Roman"/>
          <w:sz w:val="20"/>
          <w:lang w:val="lt-LT" w:eastAsia="x-none"/>
        </w:rPr>
        <w:t>pav. SubmitMessage duomenų pranešimai</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07"/>
        <w:gridCol w:w="7796"/>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kuriam išduotas užklausos identifikatorius, identifikacinis numeris.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xml:space="preserve"> identifikacinio numerio tipas. Galimos reikšmės: EORI, VAT, JAR, AK</w:t>
            </w:r>
            <w:r w:rsidR="00F2754A">
              <w:rPr>
                <w:rFonts w:ascii="Times New Roman" w:hAnsi="Times New Roman"/>
                <w:sz w:val="24"/>
                <w:szCs w:val="24"/>
                <w:lang w:val="lt-LT"/>
              </w:rPr>
              <w:t>, ILTU</w:t>
            </w:r>
            <w:r w:rsidR="00023AA6" w:rsidRPr="00B818E4">
              <w:rPr>
                <w:rFonts w:ascii="Times New Roman" w:hAnsi="Times New Roman"/>
                <w:sz w:val="24"/>
                <w:szCs w:val="24"/>
                <w:lang w:val="lt-LT"/>
              </w:rPr>
              <w:t>.</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023AA6" w:rsidRPr="00B818E4" w:rsidRDefault="00023AA6" w:rsidP="00023AA6">
      <w:pPr>
        <w:rPr>
          <w:rFonts w:ascii="Times New Roman" w:hAnsi="Times New Roman"/>
          <w:sz w:val="24"/>
          <w:szCs w:val="24"/>
          <w:lang w:val="lt-LT"/>
        </w:rPr>
      </w:pPr>
    </w:p>
    <w:p w:rsidR="00051349" w:rsidRPr="00B818E4" w:rsidRDefault="00051349" w:rsidP="00051349">
      <w:pPr>
        <w:rPr>
          <w:rFonts w:ascii="Times New Roman" w:hAnsi="Times New Roman"/>
          <w:sz w:val="24"/>
          <w:szCs w:val="24"/>
          <w:lang w:val="lt-LT"/>
        </w:rPr>
      </w:pPr>
    </w:p>
    <w:p w:rsidR="00051349" w:rsidRPr="00B818E4" w:rsidRDefault="0005134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SubmitMessage</w:t>
      </w:r>
      <w:r w:rsidRPr="00B818E4">
        <w:rPr>
          <w:rFonts w:ascii="Times New Roman" w:hAnsi="Times New Roman"/>
          <w:sz w:val="24"/>
          <w:szCs w:val="24"/>
          <w:lang w:val="lt-LT"/>
        </w:rPr>
        <w:t xml:space="preserve"> pranešimas – siunčiamas pranešimas kartu su meta-duomenimis.</w:t>
      </w:r>
    </w:p>
    <w:p w:rsidR="00051349" w:rsidRPr="00B818E4" w:rsidRDefault="00051349" w:rsidP="00051349">
      <w:pPr>
        <w:pStyle w:val="AttrOperName"/>
        <w:rPr>
          <w:rFonts w:ascii="Times New Roman" w:hAnsi="Times New Roman"/>
          <w:sz w:val="24"/>
          <w:szCs w:val="24"/>
          <w:lang w:val="lt-LT"/>
        </w:rPr>
      </w:pPr>
      <w:r w:rsidRPr="00B818E4">
        <w:rPr>
          <w:rFonts w:ascii="Times New Roman" w:hAnsi="Times New Roman"/>
          <w:sz w:val="24"/>
          <w:szCs w:val="24"/>
          <w:lang w:val="lt-LT"/>
        </w:rPr>
        <w:t>content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338AD" w:rsidP="00E56429">
            <w:pPr>
              <w:pStyle w:val="FakeTableText"/>
              <w:rPr>
                <w:rFonts w:ascii="Times New Roman" w:hAnsi="Times New Roman"/>
                <w:sz w:val="24"/>
                <w:szCs w:val="24"/>
                <w:lang w:val="lt-LT"/>
              </w:rPr>
            </w:pPr>
            <w:r w:rsidRPr="00B818E4">
              <w:rPr>
                <w:rFonts w:ascii="Times New Roman" w:hAnsi="Times New Roman"/>
                <w:sz w:val="24"/>
                <w:szCs w:val="24"/>
                <w:lang w:val="lt-LT"/>
              </w:rPr>
              <w:t>B</w:t>
            </w:r>
            <w:r w:rsidR="00051349" w:rsidRPr="00B818E4">
              <w:rPr>
                <w:rFonts w:ascii="Times New Roman" w:hAnsi="Times New Roman"/>
                <w:sz w:val="24"/>
                <w:szCs w:val="24"/>
                <w:lang w:val="lt-LT"/>
              </w:rPr>
              <w:t>inary</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Siunčiamas pranešimas, koduotas base-64 koduote.</w:t>
            </w:r>
          </w:p>
        </w:tc>
      </w:tr>
    </w:tbl>
    <w:p w:rsidR="00A90BD0" w:rsidRPr="00B818E4" w:rsidRDefault="00A90BD0" w:rsidP="00051349">
      <w:pPr>
        <w:pStyle w:val="SimpleText"/>
        <w:ind w:left="0"/>
        <w:rPr>
          <w:rFonts w:ascii="Times New Roman" w:hAnsi="Times New Roman"/>
          <w:b/>
          <w:sz w:val="24"/>
          <w:szCs w:val="24"/>
          <w:lang w:val="lt-LT"/>
        </w:rPr>
      </w:pPr>
    </w:p>
    <w:p w:rsidR="00051349" w:rsidRPr="00B818E4" w:rsidRDefault="00051349" w:rsidP="007D5936">
      <w:pPr>
        <w:pStyle w:val="SimpleText"/>
        <w:ind w:left="0" w:firstLine="567"/>
        <w:jc w:val="both"/>
        <w:rPr>
          <w:rFonts w:ascii="Times New Roman" w:hAnsi="Times New Roman"/>
          <w:sz w:val="24"/>
          <w:szCs w:val="24"/>
          <w:lang w:val="lt-LT"/>
        </w:rPr>
      </w:pPr>
      <w:r w:rsidRPr="00B818E4">
        <w:rPr>
          <w:rFonts w:ascii="Times New Roman" w:hAnsi="Times New Roman"/>
          <w:b/>
          <w:sz w:val="24"/>
          <w:szCs w:val="24"/>
          <w:lang w:val="lt-LT"/>
        </w:rPr>
        <w:t>MetaData</w:t>
      </w:r>
      <w:r w:rsidRPr="00B818E4">
        <w:rPr>
          <w:rFonts w:ascii="Times New Roman" w:hAnsi="Times New Roman"/>
          <w:sz w:val="24"/>
          <w:szCs w:val="24"/>
          <w:lang w:val="lt-LT"/>
        </w:rPr>
        <w:t xml:space="preserve"> elemento atributai.</w:t>
      </w:r>
    </w:p>
    <w:p w:rsidR="00051349" w:rsidRPr="00B818E4" w:rsidRDefault="00051349" w:rsidP="00051349">
      <w:pPr>
        <w:pStyle w:val="SimpleText"/>
        <w:rPr>
          <w:rFonts w:ascii="Times New Roman" w:hAnsi="Times New Roman"/>
          <w:sz w:val="24"/>
          <w:szCs w:val="24"/>
          <w:lang w:val="lt-LT"/>
        </w:rPr>
      </w:pPr>
      <w:r w:rsidRPr="00B818E4">
        <w:rPr>
          <w:rFonts w:ascii="Times New Roman" w:hAnsi="Times New Roman"/>
          <w:sz w:val="24"/>
          <w:szCs w:val="24"/>
          <w:lang w:val="lt-LT"/>
        </w:rPr>
        <w:t>time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dateTime</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 xml:space="preserve">Pranešimo siuntimo data. Datos formatas: </w:t>
            </w:r>
            <w:r w:rsidR="00745104" w:rsidRPr="00B818E4">
              <w:rPr>
                <w:rFonts w:ascii="Times New Roman" w:hAnsi="Times New Roman"/>
                <w:sz w:val="24"/>
                <w:szCs w:val="24"/>
                <w:lang w:val="lt-LT"/>
              </w:rPr>
              <w:t>YYYY-MM-DDThh:mm:ss</w:t>
            </w:r>
          </w:p>
        </w:tc>
      </w:tr>
    </w:tbl>
    <w:p w:rsidR="00051349" w:rsidRPr="00B818E4" w:rsidRDefault="00051349" w:rsidP="00051349">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320"/>
        <w:gridCol w:w="7610"/>
      </w:tblGrid>
      <w:tr w:rsidR="00051349" w:rsidRPr="00B818E4" w:rsidTr="00E56429">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51349" w:rsidRPr="00B818E4" w:rsidTr="00E56429">
        <w:trPr>
          <w:cantSplit/>
        </w:trPr>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Siunčiamo pranešimo pavadinimas. Pavadinimas turi sutapti su siunčiamo pranešimo root elemento pavadinimu.</w:t>
            </w:r>
          </w:p>
        </w:tc>
      </w:tr>
    </w:tbl>
    <w:p w:rsidR="00051349" w:rsidRPr="00B818E4" w:rsidRDefault="00051349" w:rsidP="00051349">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Pranešimo mime tipas, pvz. text/xml, application/xml ir t.t.</w:t>
            </w:r>
          </w:p>
        </w:tc>
      </w:tr>
    </w:tbl>
    <w:p w:rsidR="009810DB" w:rsidRPr="00B818E4" w:rsidRDefault="009810DB" w:rsidP="00A90BD0">
      <w:pPr>
        <w:ind w:firstLine="567"/>
        <w:jc w:val="both"/>
        <w:rPr>
          <w:rFonts w:ascii="Times New Roman" w:hAnsi="Times New Roman"/>
          <w:b/>
          <w:sz w:val="24"/>
          <w:szCs w:val="24"/>
          <w:lang w:val="lt-LT"/>
        </w:rPr>
      </w:pPr>
    </w:p>
    <w:p w:rsidR="00051349" w:rsidRPr="00B818E4" w:rsidRDefault="00051349" w:rsidP="007D5936">
      <w:pPr>
        <w:ind w:firstLine="567"/>
        <w:jc w:val="both"/>
        <w:rPr>
          <w:rFonts w:ascii="Times New Roman" w:hAnsi="Times New Roman"/>
          <w:b/>
          <w:sz w:val="24"/>
          <w:szCs w:val="24"/>
          <w:lang w:val="lt-LT"/>
        </w:rPr>
      </w:pPr>
      <w:r w:rsidRPr="00B818E4">
        <w:rPr>
          <w:rFonts w:ascii="Times New Roman" w:hAnsi="Times New Roman"/>
          <w:b/>
          <w:sz w:val="24"/>
          <w:szCs w:val="24"/>
          <w:lang w:val="lt-LT"/>
        </w:rPr>
        <w:t xml:space="preserve">Correspondent </w:t>
      </w:r>
      <w:r w:rsidRPr="00B818E4">
        <w:rPr>
          <w:rFonts w:ascii="Times New Roman" w:hAnsi="Times New Roman"/>
          <w:sz w:val="24"/>
          <w:szCs w:val="24"/>
          <w:lang w:val="lt-LT"/>
        </w:rPr>
        <w:t>elemento atributai – duomenys apie siutėją ir gavėją.</w:t>
      </w:r>
      <w:r w:rsidR="00F47E13" w:rsidRPr="00B818E4">
        <w:rPr>
          <w:rFonts w:ascii="Times New Roman" w:hAnsi="Times New Roman"/>
          <w:sz w:val="24"/>
          <w:szCs w:val="24"/>
          <w:lang w:val="lt-LT"/>
        </w:rPr>
        <w:t xml:space="preserve"> Siunttėjo ir gavėjo duomenys turi būti suderinti su MISC atsakingu darbuotoju prieš metodo implementaciją išorinėje sistemoje.</w:t>
      </w:r>
    </w:p>
    <w:p w:rsidR="00051349" w:rsidRPr="00B818E4" w:rsidRDefault="00051349" w:rsidP="00051349">
      <w:pPr>
        <w:pStyle w:val="AttrOperName"/>
        <w:rPr>
          <w:rFonts w:ascii="Times New Roman" w:hAnsi="Times New Roman"/>
          <w:sz w:val="24"/>
          <w:szCs w:val="24"/>
          <w:lang w:val="lt-LT"/>
        </w:rPr>
      </w:pPr>
      <w:r w:rsidRPr="00B818E4">
        <w:rPr>
          <w:rFonts w:ascii="Times New Roman" w:hAnsi="Times New Roman"/>
          <w:sz w:val="24"/>
          <w:szCs w:val="24"/>
          <w:lang w:val="lt-LT"/>
        </w:rPr>
        <w:t>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jc w:val="both"/>
              <w:rPr>
                <w:rFonts w:ascii="Times New Roman" w:hAnsi="Times New Roman"/>
                <w:sz w:val="24"/>
                <w:szCs w:val="24"/>
                <w:lang w:val="lt-LT"/>
              </w:rPr>
            </w:pPr>
            <w:r w:rsidRPr="00B818E4">
              <w:rPr>
                <w:rFonts w:ascii="Times New Roman" w:hAnsi="Times New Roman"/>
                <w:sz w:val="24"/>
                <w:szCs w:val="24"/>
                <w:lang w:val="lt-LT"/>
              </w:rPr>
              <w:t xml:space="preserve">Siuntėjo / gavėjo identifikatorius. Gali būti muitinės įstaiga,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TIN ir pan.</w:t>
            </w:r>
            <w:r w:rsidR="005A3828" w:rsidRPr="00B818E4">
              <w:rPr>
                <w:rFonts w:ascii="Times New Roman" w:hAnsi="Times New Roman"/>
                <w:sz w:val="24"/>
                <w:szCs w:val="24"/>
                <w:lang w:val="lt-LT"/>
              </w:rPr>
              <w:t xml:space="preserve"> Atributas naudojamas pranešimų persiuntimui į muitinės sistemą, todėl jo reikšmė turi būti suderinta prieš metodo diegimą išorinėje sistemoje.</w:t>
            </w:r>
          </w:p>
        </w:tc>
      </w:tr>
    </w:tbl>
    <w:p w:rsidR="00051349" w:rsidRPr="00B818E4" w:rsidRDefault="00051349" w:rsidP="00051349">
      <w:pPr>
        <w:pStyle w:val="SimpleText"/>
        <w:rPr>
          <w:rFonts w:ascii="Times New Roman" w:hAnsi="Times New Roman"/>
          <w:sz w:val="24"/>
          <w:szCs w:val="24"/>
          <w:lang w:val="lt-LT"/>
        </w:rPr>
      </w:pPr>
      <w:r w:rsidRPr="00B818E4">
        <w:rPr>
          <w:rFonts w:ascii="Times New Roman" w:hAnsi="Times New Roman"/>
          <w:sz w:val="24"/>
          <w:szCs w:val="24"/>
          <w:lang w:val="lt-LT"/>
        </w:rPr>
        <w:t> 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3C439B">
            <w:pPr>
              <w:pStyle w:val="FakeTableText"/>
              <w:jc w:val="both"/>
              <w:rPr>
                <w:rFonts w:ascii="Times New Roman" w:hAnsi="Times New Roman"/>
                <w:sz w:val="24"/>
                <w:szCs w:val="24"/>
                <w:lang w:val="lt-LT"/>
              </w:rPr>
            </w:pPr>
            <w:r w:rsidRPr="00B818E4">
              <w:rPr>
                <w:rFonts w:ascii="Times New Roman" w:hAnsi="Times New Roman"/>
                <w:sz w:val="24"/>
                <w:szCs w:val="24"/>
                <w:lang w:val="lt-LT"/>
              </w:rPr>
              <w:t>Siuntėjo / gavėjo pavadinimas</w:t>
            </w:r>
            <w:r w:rsidR="005A3828" w:rsidRPr="00B818E4">
              <w:rPr>
                <w:rFonts w:ascii="Times New Roman" w:hAnsi="Times New Roman"/>
                <w:sz w:val="24"/>
                <w:szCs w:val="24"/>
                <w:lang w:val="lt-LT"/>
              </w:rPr>
              <w:t>. Atributo reikšmė priklauso nuo muitinės sistemos gavėjos, pvz. siunčiant pranešimą muitinės sistemai MDAS, gali būti naudojamos reikšmės</w:t>
            </w:r>
            <w:r w:rsidRPr="00B818E4">
              <w:rPr>
                <w:rFonts w:ascii="Times New Roman" w:hAnsi="Times New Roman"/>
                <w:sz w:val="24"/>
                <w:szCs w:val="24"/>
                <w:lang w:val="lt-LT"/>
              </w:rPr>
              <w:t xml:space="preserve">: TRAD - trader, NECA - export, NICA </w:t>
            </w:r>
            <w:r w:rsidR="005A3828" w:rsidRPr="00B818E4">
              <w:rPr>
                <w:rFonts w:ascii="Times New Roman" w:hAnsi="Times New Roman"/>
                <w:sz w:val="24"/>
                <w:szCs w:val="24"/>
                <w:lang w:val="lt-LT"/>
              </w:rPr>
              <w:t>–</w:t>
            </w:r>
            <w:r w:rsidRPr="00B818E4">
              <w:rPr>
                <w:rFonts w:ascii="Times New Roman" w:hAnsi="Times New Roman"/>
                <w:sz w:val="24"/>
                <w:szCs w:val="24"/>
                <w:lang w:val="lt-LT"/>
              </w:rPr>
              <w:t>import</w:t>
            </w:r>
            <w:r w:rsidR="005A3828" w:rsidRPr="00B818E4">
              <w:rPr>
                <w:rFonts w:ascii="Times New Roman" w:hAnsi="Times New Roman"/>
                <w:sz w:val="24"/>
                <w:szCs w:val="24"/>
                <w:lang w:val="lt-LT"/>
              </w:rPr>
              <w:t>. Siunčiant kitai muitinės sistemai turi būti nurodomas</w:t>
            </w:r>
            <w:r w:rsidRPr="00B818E4">
              <w:rPr>
                <w:rFonts w:ascii="Times New Roman" w:hAnsi="Times New Roman"/>
                <w:sz w:val="24"/>
                <w:szCs w:val="24"/>
                <w:lang w:val="lt-LT"/>
              </w:rPr>
              <w:t xml:space="preserve"> muitinės sistemos pavadinimas</w:t>
            </w:r>
            <w:r w:rsidR="003C439B" w:rsidRPr="00B818E4">
              <w:rPr>
                <w:rFonts w:ascii="Times New Roman" w:hAnsi="Times New Roman"/>
                <w:sz w:val="24"/>
                <w:szCs w:val="24"/>
                <w:lang w:val="lt-LT"/>
              </w:rPr>
              <w:t>, pvz.</w:t>
            </w:r>
            <w:r w:rsidRPr="00B818E4">
              <w:rPr>
                <w:rFonts w:ascii="Times New Roman" w:hAnsi="Times New Roman"/>
                <w:sz w:val="24"/>
                <w:szCs w:val="24"/>
                <w:lang w:val="lt-LT"/>
              </w:rPr>
              <w:t xml:space="preserve"> MAKIS, </w:t>
            </w:r>
            <w:r w:rsidR="003C439B" w:rsidRPr="00B818E4">
              <w:rPr>
                <w:rFonts w:ascii="Times New Roman" w:hAnsi="Times New Roman"/>
                <w:sz w:val="24"/>
                <w:szCs w:val="24"/>
                <w:lang w:val="lt-LT"/>
              </w:rPr>
              <w:t>VLS</w:t>
            </w:r>
            <w:r w:rsidRPr="00B818E4">
              <w:rPr>
                <w:rFonts w:ascii="Times New Roman" w:hAnsi="Times New Roman"/>
                <w:sz w:val="24"/>
                <w:szCs w:val="24"/>
                <w:lang w:val="lt-LT"/>
              </w:rPr>
              <w:t>.</w:t>
            </w:r>
            <w:r w:rsidR="005A3828" w:rsidRPr="00B818E4">
              <w:rPr>
                <w:rFonts w:ascii="Times New Roman" w:hAnsi="Times New Roman"/>
                <w:sz w:val="24"/>
                <w:szCs w:val="24"/>
                <w:lang w:val="lt-LT"/>
              </w:rPr>
              <w:t xml:space="preserve"> Atributas naudojamas pranešimų persiuntimui į muitinės sistemą, todėl jo reikšmė turi būti suderinta prieš metodo diegimą išorinėje sistemoje.</w:t>
            </w:r>
          </w:p>
        </w:tc>
      </w:tr>
    </w:tbl>
    <w:p w:rsidR="009810DB" w:rsidRPr="00B818E4" w:rsidRDefault="009810DB" w:rsidP="00A90BD0">
      <w:pPr>
        <w:ind w:firstLine="567"/>
        <w:jc w:val="both"/>
        <w:rPr>
          <w:rFonts w:ascii="Times New Roman" w:hAnsi="Times New Roman"/>
          <w:b/>
          <w:sz w:val="24"/>
          <w:szCs w:val="24"/>
          <w:lang w:val="lt-LT"/>
        </w:rPr>
      </w:pPr>
    </w:p>
    <w:p w:rsidR="00051349" w:rsidRDefault="0005134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 xml:space="preserve">OtherMetaData </w:t>
      </w:r>
      <w:r w:rsidRPr="00B818E4">
        <w:rPr>
          <w:rFonts w:ascii="Times New Roman" w:hAnsi="Times New Roman"/>
          <w:sz w:val="24"/>
          <w:szCs w:val="24"/>
          <w:lang w:val="lt-LT"/>
        </w:rPr>
        <w:t>elemento atributai – meta duomenys, papildomai aprašantys pranešimą.</w:t>
      </w:r>
      <w:r w:rsidR="00F47E13" w:rsidRPr="00B818E4">
        <w:rPr>
          <w:rFonts w:ascii="Times New Roman" w:hAnsi="Times New Roman"/>
          <w:sz w:val="24"/>
          <w:szCs w:val="24"/>
          <w:lang w:val="lt-LT"/>
        </w:rPr>
        <w:t xml:space="preserve"> Meta-duomenų pavadinimas [OtherMetaData.name] gali būti parenkamas laisvai, priklausomai nuo išorinės sistemos poreikių, kurie palengvintų pranešimų paiešką</w:t>
      </w:r>
      <w:r w:rsidR="007B5AEC">
        <w:rPr>
          <w:rFonts w:ascii="Times New Roman" w:hAnsi="Times New Roman"/>
          <w:sz w:val="24"/>
          <w:szCs w:val="24"/>
          <w:lang w:val="lt-LT"/>
        </w:rPr>
        <w:t>, tačiau nerekomenduotina naudoti EM-VARTAI rezervuotų meta-duomenų pavadinimų</w:t>
      </w:r>
      <w:r w:rsidR="00F47E13" w:rsidRPr="00B818E4">
        <w:rPr>
          <w:rFonts w:ascii="Times New Roman" w:hAnsi="Times New Roman"/>
          <w:sz w:val="24"/>
          <w:szCs w:val="24"/>
          <w:lang w:val="lt-LT"/>
        </w:rPr>
        <w:t>.</w:t>
      </w:r>
      <w:r w:rsidR="007B5AEC">
        <w:rPr>
          <w:rFonts w:ascii="Times New Roman" w:hAnsi="Times New Roman"/>
          <w:sz w:val="24"/>
          <w:szCs w:val="24"/>
          <w:lang w:val="lt-LT"/>
        </w:rPr>
        <w:t xml:space="preserve"> Jeigu išorinė sistema siųs pranešimą su rezervuotais meta-duomenimis, EM-VARTAI pakeis jų reikšmes pagal EM-VARTAI nustatytas taisykles. EM-VARTAI rezervuoti šie meta-duomenys:</w:t>
      </w:r>
    </w:p>
    <w:p w:rsidR="007B5AEC" w:rsidRPr="00F2754A" w:rsidRDefault="007B5AEC" w:rsidP="007B5AEC">
      <w:pPr>
        <w:numPr>
          <w:ilvl w:val="0"/>
          <w:numId w:val="42"/>
        </w:numPr>
        <w:jc w:val="both"/>
        <w:rPr>
          <w:rFonts w:ascii="Times New Roman" w:hAnsi="Times New Roman"/>
          <w:b/>
          <w:sz w:val="24"/>
          <w:szCs w:val="24"/>
          <w:lang w:val="lt-LT"/>
        </w:rPr>
      </w:pPr>
      <w:commentRangeStart w:id="76"/>
      <w:commentRangeStart w:id="77"/>
      <w:r>
        <w:rPr>
          <w:rFonts w:ascii="Times New Roman" w:hAnsi="Times New Roman"/>
          <w:sz w:val="24"/>
          <w:szCs w:val="24"/>
          <w:lang w:val="lt-LT"/>
        </w:rPr>
        <w:t>TIN – paslaugos gavėjo identifikatorius;</w:t>
      </w:r>
    </w:p>
    <w:p w:rsidR="007B5AEC" w:rsidRPr="00F2754A" w:rsidRDefault="007B5AEC" w:rsidP="007B5AEC">
      <w:pPr>
        <w:numPr>
          <w:ilvl w:val="0"/>
          <w:numId w:val="42"/>
        </w:numPr>
        <w:jc w:val="both"/>
        <w:rPr>
          <w:rFonts w:ascii="Times New Roman" w:hAnsi="Times New Roman"/>
          <w:b/>
          <w:sz w:val="24"/>
          <w:szCs w:val="24"/>
          <w:lang w:val="lt-LT"/>
        </w:rPr>
      </w:pPr>
      <w:r>
        <w:rPr>
          <w:rFonts w:ascii="Times New Roman" w:hAnsi="Times New Roman"/>
          <w:sz w:val="24"/>
          <w:szCs w:val="24"/>
          <w:lang w:val="lt-LT"/>
        </w:rPr>
        <w:t xml:space="preserve">TYPEOFIDENTIFIER – paslaugos gavėjo identifikatoriaus </w:t>
      </w:r>
      <w:commentRangeEnd w:id="76"/>
      <w:r w:rsidR="006872E4">
        <w:rPr>
          <w:rStyle w:val="CommentReference"/>
          <w:rFonts w:ascii="Times New Roman" w:hAnsi="Times New Roman"/>
          <w:sz w:val="24"/>
          <w:szCs w:val="24"/>
          <w:lang w:val="lt-LT"/>
        </w:rPr>
        <w:commentReference w:id="76"/>
      </w:r>
      <w:commentRangeEnd w:id="77"/>
      <w:r w:rsidR="00C444A1">
        <w:rPr>
          <w:rStyle w:val="CommentReference"/>
          <w:rFonts w:ascii="Times New Roman" w:hAnsi="Times New Roman"/>
          <w:sz w:val="24"/>
          <w:szCs w:val="24"/>
          <w:lang w:val="lt-LT"/>
        </w:rPr>
        <w:commentReference w:id="77"/>
      </w:r>
      <w:r>
        <w:rPr>
          <w:rFonts w:ascii="Times New Roman" w:hAnsi="Times New Roman"/>
          <w:sz w:val="24"/>
          <w:szCs w:val="24"/>
          <w:lang w:val="lt-LT"/>
        </w:rPr>
        <w:t>tipas;</w:t>
      </w:r>
    </w:p>
    <w:p w:rsidR="007B5AEC" w:rsidRPr="00F2754A" w:rsidRDefault="007B5AEC" w:rsidP="007B5AEC">
      <w:pPr>
        <w:numPr>
          <w:ilvl w:val="0"/>
          <w:numId w:val="42"/>
        </w:numPr>
        <w:jc w:val="both"/>
        <w:rPr>
          <w:rFonts w:ascii="Times New Roman" w:hAnsi="Times New Roman"/>
          <w:b/>
          <w:sz w:val="24"/>
          <w:szCs w:val="24"/>
          <w:lang w:val="lt-LT"/>
        </w:rPr>
      </w:pPr>
      <w:r>
        <w:rPr>
          <w:rFonts w:ascii="Times New Roman" w:hAnsi="Times New Roman"/>
          <w:sz w:val="24"/>
          <w:szCs w:val="24"/>
          <w:lang w:val="lt-LT"/>
        </w:rPr>
        <w:t>SID – išorinės sistemos identifikatorius;</w:t>
      </w:r>
    </w:p>
    <w:p w:rsidR="007B5AEC" w:rsidRPr="00F2754A" w:rsidRDefault="007B5AEC" w:rsidP="007B5AEC">
      <w:pPr>
        <w:numPr>
          <w:ilvl w:val="0"/>
          <w:numId w:val="42"/>
        </w:numPr>
        <w:jc w:val="both"/>
        <w:rPr>
          <w:rFonts w:ascii="Times New Roman" w:hAnsi="Times New Roman"/>
          <w:b/>
          <w:sz w:val="24"/>
          <w:szCs w:val="24"/>
          <w:lang w:val="lt-LT"/>
        </w:rPr>
      </w:pPr>
      <w:r>
        <w:rPr>
          <w:rFonts w:ascii="Times New Roman" w:hAnsi="Times New Roman"/>
          <w:sz w:val="24"/>
          <w:szCs w:val="24"/>
          <w:lang w:val="lt-LT"/>
        </w:rPr>
        <w:t>customsSID – muitinės sistemos identifikatorius;</w:t>
      </w:r>
    </w:p>
    <w:p w:rsidR="007B5AEC" w:rsidRPr="00B818E4" w:rsidRDefault="007B5AEC" w:rsidP="00F2754A">
      <w:pPr>
        <w:jc w:val="both"/>
        <w:rPr>
          <w:rFonts w:ascii="Times New Roman" w:hAnsi="Times New Roman"/>
          <w:b/>
          <w:sz w:val="24"/>
          <w:szCs w:val="24"/>
          <w:lang w:val="lt-LT"/>
        </w:rPr>
      </w:pPr>
      <w:r>
        <w:rPr>
          <w:rFonts w:ascii="Times New Roman" w:hAnsi="Times New Roman"/>
          <w:sz w:val="24"/>
          <w:szCs w:val="24"/>
          <w:lang w:val="lt-LT"/>
        </w:rPr>
        <w:t>Žemiau pateikiamas OtherMetaData elemento duomenų struktūra.</w:t>
      </w:r>
    </w:p>
    <w:p w:rsidR="00051349" w:rsidRPr="00B818E4" w:rsidRDefault="00051349" w:rsidP="00051349">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jc w:val="both"/>
              <w:rPr>
                <w:rFonts w:ascii="Times New Roman" w:hAnsi="Times New Roman"/>
                <w:sz w:val="24"/>
                <w:szCs w:val="24"/>
                <w:lang w:val="lt-LT"/>
              </w:rPr>
            </w:pPr>
            <w:r w:rsidRPr="00B818E4">
              <w:rPr>
                <w:rFonts w:ascii="Times New Roman" w:hAnsi="Times New Roman"/>
                <w:sz w:val="24"/>
                <w:szCs w:val="24"/>
                <w:lang w:val="lt-LT"/>
              </w:rPr>
              <w:t>Meta – duomen</w:t>
            </w:r>
            <w:r w:rsidR="003C439B" w:rsidRPr="00B818E4">
              <w:rPr>
                <w:rFonts w:ascii="Times New Roman" w:hAnsi="Times New Roman"/>
                <w:sz w:val="24"/>
                <w:szCs w:val="24"/>
                <w:lang w:val="lt-LT"/>
              </w:rPr>
              <w:t>ų</w:t>
            </w:r>
            <w:r w:rsidRPr="00B818E4">
              <w:rPr>
                <w:rFonts w:ascii="Times New Roman" w:hAnsi="Times New Roman"/>
                <w:sz w:val="24"/>
                <w:szCs w:val="24"/>
                <w:lang w:val="lt-LT"/>
              </w:rPr>
              <w:t xml:space="preserve"> pavadinimas.</w:t>
            </w:r>
          </w:p>
        </w:tc>
      </w:tr>
    </w:tbl>
    <w:p w:rsidR="00051349" w:rsidRPr="00B818E4" w:rsidRDefault="00051349" w:rsidP="00051349">
      <w:pPr>
        <w:pStyle w:val="SimpleText"/>
        <w:rPr>
          <w:rFonts w:ascii="Times New Roman" w:hAnsi="Times New Roman"/>
          <w:sz w:val="24"/>
          <w:szCs w:val="24"/>
          <w:lang w:val="lt-LT"/>
        </w:rPr>
      </w:pPr>
      <w:r w:rsidRPr="00B818E4">
        <w:rPr>
          <w:rFonts w:ascii="Times New Roman" w:hAnsi="Times New Roman"/>
          <w:sz w:val="24"/>
          <w:szCs w:val="24"/>
          <w:lang w:val="lt-LT"/>
        </w:rPr>
        <w:t> value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jc w:val="both"/>
              <w:rPr>
                <w:rFonts w:ascii="Times New Roman" w:hAnsi="Times New Roman"/>
                <w:sz w:val="24"/>
                <w:szCs w:val="24"/>
                <w:lang w:val="lt-LT"/>
              </w:rPr>
            </w:pPr>
            <w:r w:rsidRPr="00B818E4">
              <w:rPr>
                <w:rFonts w:ascii="Times New Roman" w:hAnsi="Times New Roman"/>
                <w:sz w:val="24"/>
                <w:szCs w:val="24"/>
                <w:lang w:val="lt-LT"/>
              </w:rPr>
              <w:t>Meta – duomen</w:t>
            </w:r>
            <w:r w:rsidR="003C439B" w:rsidRPr="00B818E4">
              <w:rPr>
                <w:rFonts w:ascii="Times New Roman" w:hAnsi="Times New Roman"/>
                <w:sz w:val="24"/>
                <w:szCs w:val="24"/>
                <w:lang w:val="lt-LT"/>
              </w:rPr>
              <w:t>ų</w:t>
            </w:r>
            <w:r w:rsidRPr="00B818E4">
              <w:rPr>
                <w:rFonts w:ascii="Times New Roman" w:hAnsi="Times New Roman"/>
                <w:sz w:val="24"/>
                <w:szCs w:val="24"/>
                <w:lang w:val="lt-LT"/>
              </w:rPr>
              <w:t xml:space="preserve"> reikšmė.</w:t>
            </w:r>
          </w:p>
        </w:tc>
      </w:tr>
    </w:tbl>
    <w:p w:rsidR="00051349" w:rsidRPr="00B818E4" w:rsidRDefault="00051349" w:rsidP="00051349">
      <w:pPr>
        <w:rPr>
          <w:rFonts w:ascii="Times New Roman" w:hAnsi="Times New Roman"/>
          <w:b/>
          <w:sz w:val="24"/>
          <w:szCs w:val="24"/>
          <w:lang w:val="lt-LT"/>
        </w:rPr>
      </w:pPr>
    </w:p>
    <w:p w:rsidR="00051349" w:rsidRPr="00B818E4" w:rsidRDefault="0005134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SubmitMessageResponse</w:t>
      </w:r>
      <w:r w:rsidRPr="00B818E4">
        <w:rPr>
          <w:rFonts w:ascii="Times New Roman" w:hAnsi="Times New Roman"/>
          <w:sz w:val="24"/>
          <w:szCs w:val="24"/>
          <w:lang w:val="lt-LT"/>
        </w:rPr>
        <w:t xml:space="preserve"> pranešimas – atsakymas apie pranešimo išsaugojimą dokumentų repozitoriuje.</w:t>
      </w:r>
    </w:p>
    <w:p w:rsidR="00051349" w:rsidRPr="00B818E4" w:rsidRDefault="00051349" w:rsidP="00051349">
      <w:pPr>
        <w:pStyle w:val="AttrOperName"/>
        <w:rPr>
          <w:rFonts w:ascii="Times New Roman" w:hAnsi="Times New Roman"/>
          <w:sz w:val="24"/>
          <w:szCs w:val="24"/>
          <w:lang w:val="lt-LT"/>
        </w:rPr>
      </w:pPr>
      <w:r w:rsidRPr="00B818E4">
        <w:rPr>
          <w:rFonts w:ascii="Times New Roman" w:hAnsi="Times New Roman"/>
          <w:sz w:val="24"/>
          <w:szCs w:val="24"/>
          <w:lang w:val="lt-LT"/>
        </w:rPr>
        <w:t>technicalResponse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338AD" w:rsidP="00E56429">
            <w:pPr>
              <w:pStyle w:val="FakeTableText"/>
              <w:rPr>
                <w:rFonts w:ascii="Times New Roman" w:hAnsi="Times New Roman"/>
                <w:sz w:val="24"/>
                <w:szCs w:val="24"/>
                <w:lang w:val="lt-LT"/>
              </w:rPr>
            </w:pPr>
            <w:r w:rsidRPr="00B818E4">
              <w:rPr>
                <w:rFonts w:ascii="Times New Roman" w:hAnsi="Times New Roman"/>
                <w:sz w:val="24"/>
                <w:szCs w:val="24"/>
                <w:lang w:val="lt-LT"/>
              </w:rPr>
              <w:t>B</w:t>
            </w:r>
            <w:r w:rsidR="00051349" w:rsidRPr="00B818E4">
              <w:rPr>
                <w:rFonts w:ascii="Times New Roman" w:hAnsi="Times New Roman"/>
                <w:sz w:val="24"/>
                <w:szCs w:val="24"/>
                <w:lang w:val="lt-LT"/>
              </w:rPr>
              <w:t>inary</w:t>
            </w:r>
          </w:p>
        </w:tc>
      </w:tr>
      <w:tr w:rsidR="00051349" w:rsidRPr="00B818E4" w:rsidTr="00E56429">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51349" w:rsidRPr="00B818E4" w:rsidRDefault="00051349" w:rsidP="00E56429">
            <w:pPr>
              <w:pStyle w:val="FakeTableText"/>
              <w:rPr>
                <w:rFonts w:ascii="Times New Roman" w:hAnsi="Times New Roman"/>
                <w:sz w:val="24"/>
                <w:szCs w:val="24"/>
                <w:lang w:val="lt-LT"/>
              </w:rPr>
            </w:pPr>
            <w:r w:rsidRPr="00B818E4">
              <w:rPr>
                <w:rFonts w:ascii="Times New Roman" w:hAnsi="Times New Roman"/>
                <w:sz w:val="24"/>
                <w:szCs w:val="24"/>
                <w:lang w:val="lt-LT"/>
              </w:rPr>
              <w:t>Techninis atsakymas (ACK arba Reject pranešimas), kuris gali būti generejuojamas, jei to reikalauja veiklos procesas tarp išorinės sistemos ir vidinės muitinės sistemos. Pranešimas koduotas base-64 koduote.</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657"/>
      </w:tblGrid>
      <w:tr w:rsidR="00023AA6" w:rsidRPr="00B818E4" w:rsidTr="007D5936">
        <w:trPr>
          <w:cantSplit/>
        </w:trPr>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023AA6" w:rsidRPr="00B818E4" w:rsidTr="007D5936">
        <w:trPr>
          <w:cantSplit/>
        </w:trPr>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023AA6" w:rsidRPr="00B818E4" w:rsidRDefault="00023AA6" w:rsidP="00023AA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023AA6" w:rsidRPr="00B818E4" w:rsidRDefault="00023AA6" w:rsidP="00023AA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515"/>
      </w:tblGrid>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023AA6" w:rsidRPr="00B818E4" w:rsidTr="007D5936">
        <w:trPr>
          <w:cantSplit/>
        </w:trPr>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9810DB" w:rsidRPr="00B818E4" w:rsidRDefault="009810DB" w:rsidP="00A90BD0">
      <w:pPr>
        <w:pStyle w:val="SimpleText"/>
        <w:ind w:left="0" w:firstLine="567"/>
        <w:jc w:val="both"/>
        <w:rPr>
          <w:rFonts w:ascii="Times New Roman" w:hAnsi="Times New Roman"/>
          <w:b/>
          <w:sz w:val="24"/>
          <w:szCs w:val="24"/>
          <w:lang w:val="lt-LT"/>
        </w:rPr>
      </w:pPr>
    </w:p>
    <w:p w:rsidR="00F631CB" w:rsidRPr="00B818E4" w:rsidRDefault="00F631CB" w:rsidP="007D5936">
      <w:pPr>
        <w:pStyle w:val="SimpleText"/>
        <w:ind w:left="0" w:firstLine="567"/>
        <w:jc w:val="both"/>
        <w:rPr>
          <w:rFonts w:ascii="Times New Roman" w:hAnsi="Times New Roman"/>
          <w:sz w:val="24"/>
          <w:szCs w:val="24"/>
          <w:lang w:val="lt-LT"/>
        </w:rPr>
      </w:pPr>
      <w:r w:rsidRPr="00B818E4">
        <w:rPr>
          <w:rFonts w:ascii="Times New Roman" w:hAnsi="Times New Roman"/>
          <w:b/>
          <w:sz w:val="24"/>
          <w:szCs w:val="24"/>
          <w:lang w:val="lt-LT"/>
        </w:rPr>
        <w:t>MetaData</w:t>
      </w:r>
      <w:r w:rsidRPr="00B818E4">
        <w:rPr>
          <w:rFonts w:ascii="Times New Roman" w:hAnsi="Times New Roman"/>
          <w:sz w:val="24"/>
          <w:szCs w:val="24"/>
          <w:lang w:val="lt-LT"/>
        </w:rPr>
        <w:t xml:space="preserve"> elemento atributai – tokie patys kaip užklausoje ir papildomai grąžinamas atributas</w:t>
      </w:r>
    </w:p>
    <w:p w:rsidR="00F631CB" w:rsidRPr="00B818E4" w:rsidRDefault="003C439B" w:rsidP="00F631CB">
      <w:pPr>
        <w:pStyle w:val="SimpleText"/>
        <w:rPr>
          <w:rFonts w:ascii="Times New Roman" w:hAnsi="Times New Roman"/>
          <w:sz w:val="24"/>
          <w:szCs w:val="24"/>
          <w:lang w:val="lt-LT"/>
        </w:rPr>
      </w:pPr>
      <w:r w:rsidRPr="00B818E4">
        <w:rPr>
          <w:rFonts w:ascii="Times New Roman" w:hAnsi="Times New Roman"/>
          <w:sz w:val="24"/>
          <w:szCs w:val="24"/>
          <w:lang w:val="lt-LT"/>
        </w:rPr>
        <w:t>D</w:t>
      </w:r>
      <w:r w:rsidR="00F631CB" w:rsidRPr="00B818E4">
        <w:rPr>
          <w:rFonts w:ascii="Times New Roman" w:hAnsi="Times New Roman"/>
          <w:sz w:val="24"/>
          <w:szCs w:val="24"/>
          <w:lang w:val="lt-LT"/>
        </w:rPr>
        <w:t>ocID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631CB" w:rsidRPr="00B818E4" w:rsidTr="00F513DB">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31CB" w:rsidRPr="00B818E4" w:rsidRDefault="00F631CB" w:rsidP="00F513DB">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31CB" w:rsidRPr="00B818E4" w:rsidRDefault="00F631CB" w:rsidP="00F513DB">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F631CB" w:rsidRPr="00B818E4" w:rsidTr="00F513DB">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31CB" w:rsidRPr="00B818E4" w:rsidRDefault="00F631CB" w:rsidP="00F513DB">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631CB" w:rsidRPr="00B818E4" w:rsidRDefault="00F631CB" w:rsidP="00F513DB">
            <w:pPr>
              <w:pStyle w:val="FakeTableText"/>
              <w:rPr>
                <w:rFonts w:ascii="Times New Roman" w:hAnsi="Times New Roman"/>
                <w:sz w:val="24"/>
                <w:szCs w:val="24"/>
                <w:lang w:val="lt-LT"/>
              </w:rPr>
            </w:pPr>
            <w:r w:rsidRPr="00B818E4">
              <w:rPr>
                <w:rFonts w:ascii="Times New Roman" w:hAnsi="Times New Roman"/>
                <w:sz w:val="24"/>
                <w:szCs w:val="24"/>
                <w:lang w:val="lt-LT"/>
              </w:rPr>
              <w:t>Repozitoriuje išsaugoto pranešimo identifikatorius.</w:t>
            </w:r>
          </w:p>
        </w:tc>
      </w:tr>
    </w:tbl>
    <w:p w:rsidR="00F631CB" w:rsidRPr="00B818E4" w:rsidRDefault="00F631CB" w:rsidP="00051349">
      <w:pPr>
        <w:rPr>
          <w:rFonts w:ascii="Times New Roman" w:hAnsi="Times New Roman"/>
          <w:sz w:val="24"/>
          <w:szCs w:val="24"/>
          <w:lang w:val="lt-LT" w:eastAsia="x-none"/>
        </w:rPr>
      </w:pPr>
    </w:p>
    <w:p w:rsidR="004C503D" w:rsidRPr="002A69B2" w:rsidRDefault="004C503D" w:rsidP="00603011">
      <w:pPr>
        <w:pStyle w:val="NumberedHeadingStyleA3"/>
        <w:tabs>
          <w:tab w:val="num" w:pos="990"/>
        </w:tabs>
        <w:ind w:left="990"/>
        <w:rPr>
          <w:rFonts w:ascii="Times New Roman" w:hAnsi="Times New Roman"/>
          <w:sz w:val="24"/>
          <w:szCs w:val="24"/>
          <w:lang w:val="lt-LT"/>
        </w:rPr>
      </w:pPr>
      <w:bookmarkStart w:id="78" w:name="_Toc154048101"/>
      <w:r w:rsidRPr="002A69B2">
        <w:rPr>
          <w:rFonts w:ascii="Times New Roman" w:hAnsi="Times New Roman"/>
          <w:sz w:val="24"/>
          <w:szCs w:val="24"/>
          <w:lang w:val="lt-LT"/>
        </w:rPr>
        <w:t>Pranešimų paieška</w:t>
      </w:r>
      <w:bookmarkEnd w:id="78"/>
    </w:p>
    <w:p w:rsidR="004C503D" w:rsidRPr="00B818E4" w:rsidRDefault="00F058F2"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Išorinės sistemos naudotojas gali ieškoti pranešimų, kurie yra skirti tam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kurį atstovauja prisijungęs prie išorinės sistemos. T.y. atstovaudamas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A, naudotojas negalės gauti pranešimų, kurie skirti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B. Pranešimų paieškai išorinė sistema kviečia metodą </w:t>
      </w:r>
      <w:r w:rsidRPr="00B818E4">
        <w:rPr>
          <w:rFonts w:ascii="Times New Roman" w:hAnsi="Times New Roman"/>
          <w:b/>
          <w:sz w:val="24"/>
          <w:szCs w:val="24"/>
          <w:lang w:val="lt-LT" w:eastAsia="x-none"/>
        </w:rPr>
        <w:t>GetMessageList</w:t>
      </w:r>
      <w:r w:rsidRPr="00B818E4">
        <w:rPr>
          <w:rFonts w:ascii="Times New Roman" w:hAnsi="Times New Roman"/>
          <w:sz w:val="24"/>
          <w:szCs w:val="24"/>
          <w:lang w:val="lt-LT" w:eastAsia="x-none"/>
        </w:rPr>
        <w:t>.  Užklausoje nurodo ieškomų pranešimų meta-duomenis. Paieška bus sėkminga tik tuo atveju, jei paieškos kriterijuose išorinė sistema naudos tuos meta-duomenis, kurie buvo nurodyti siunčiant pranešimą muitinės sistemai. Pvz. jei siunčiant pranešimą (metodas SubmitMessage) elemente OtherMetaData</w:t>
      </w:r>
      <w:r w:rsidR="00754185" w:rsidRPr="00B818E4">
        <w:rPr>
          <w:rFonts w:ascii="Times New Roman" w:hAnsi="Times New Roman"/>
          <w:sz w:val="24"/>
          <w:szCs w:val="24"/>
          <w:lang w:val="lt-LT" w:eastAsia="x-none"/>
        </w:rPr>
        <w:t>/name</w:t>
      </w:r>
      <w:r w:rsidRPr="00B818E4">
        <w:rPr>
          <w:rFonts w:ascii="Times New Roman" w:hAnsi="Times New Roman"/>
          <w:sz w:val="24"/>
          <w:szCs w:val="24"/>
          <w:lang w:val="lt-LT" w:eastAsia="x-none"/>
        </w:rPr>
        <w:t xml:space="preserve"> buvo nurodyta atributo pavadinimas „messageReference“, tai ir paieškoje galima naudoti šį atributą.</w:t>
      </w:r>
      <w:r w:rsidR="00754185" w:rsidRPr="00B818E4">
        <w:rPr>
          <w:rFonts w:ascii="Times New Roman" w:hAnsi="Times New Roman"/>
          <w:sz w:val="24"/>
          <w:szCs w:val="24"/>
          <w:lang w:val="lt-LT" w:eastAsia="x-none"/>
        </w:rPr>
        <w:t xml:space="preserve"> Metodas grąžina sąrašą pranešimų meta-duomenų, kurie tenkina paieškos kriterijus. Norint gauti pranešim</w:t>
      </w:r>
      <w:r w:rsidR="001A7A05" w:rsidRPr="00B818E4">
        <w:rPr>
          <w:rFonts w:ascii="Times New Roman" w:hAnsi="Times New Roman"/>
          <w:sz w:val="24"/>
          <w:szCs w:val="24"/>
          <w:lang w:val="lt-LT" w:eastAsia="x-none"/>
        </w:rPr>
        <w:t>o turinį, išorinė sistema pasire</w:t>
      </w:r>
      <w:r w:rsidR="00754185" w:rsidRPr="00B818E4">
        <w:rPr>
          <w:rFonts w:ascii="Times New Roman" w:hAnsi="Times New Roman"/>
          <w:sz w:val="24"/>
          <w:szCs w:val="24"/>
          <w:lang w:val="lt-LT" w:eastAsia="x-none"/>
        </w:rPr>
        <w:t>nk</w:t>
      </w:r>
      <w:r w:rsidR="001A7A05" w:rsidRPr="00B818E4">
        <w:rPr>
          <w:rFonts w:ascii="Times New Roman" w:hAnsi="Times New Roman"/>
          <w:sz w:val="24"/>
          <w:szCs w:val="24"/>
          <w:lang w:val="lt-LT" w:eastAsia="x-none"/>
        </w:rPr>
        <w:t>a</w:t>
      </w:r>
      <w:r w:rsidR="00754185" w:rsidRPr="00B818E4">
        <w:rPr>
          <w:rFonts w:ascii="Times New Roman" w:hAnsi="Times New Roman"/>
          <w:sz w:val="24"/>
          <w:szCs w:val="24"/>
          <w:lang w:val="lt-LT" w:eastAsia="x-none"/>
        </w:rPr>
        <w:t xml:space="preserve"> norimo gauti pranešimo </w:t>
      </w:r>
      <w:r w:rsidR="003C439B" w:rsidRPr="00B818E4">
        <w:rPr>
          <w:rFonts w:ascii="Times New Roman" w:hAnsi="Times New Roman"/>
          <w:sz w:val="24"/>
          <w:szCs w:val="24"/>
          <w:lang w:val="lt-LT" w:eastAsia="x-none"/>
        </w:rPr>
        <w:t>Doc</w:t>
      </w:r>
      <w:r w:rsidR="00754185" w:rsidRPr="00B818E4">
        <w:rPr>
          <w:rFonts w:ascii="Times New Roman" w:hAnsi="Times New Roman"/>
          <w:sz w:val="24"/>
          <w:szCs w:val="24"/>
          <w:lang w:val="lt-LT" w:eastAsia="x-none"/>
        </w:rPr>
        <w:t xml:space="preserve">ID ir kviečia metodą </w:t>
      </w:r>
      <w:r w:rsidR="00754185" w:rsidRPr="00B818E4">
        <w:rPr>
          <w:rFonts w:ascii="Times New Roman" w:hAnsi="Times New Roman"/>
          <w:b/>
          <w:sz w:val="24"/>
          <w:szCs w:val="24"/>
          <w:lang w:val="lt-LT" w:eastAsia="x-none"/>
        </w:rPr>
        <w:t>GetMessage</w:t>
      </w:r>
      <w:r w:rsidR="00754185" w:rsidRPr="00B818E4">
        <w:rPr>
          <w:rFonts w:ascii="Times New Roman" w:hAnsi="Times New Roman"/>
          <w:sz w:val="24"/>
          <w:szCs w:val="24"/>
          <w:lang w:val="lt-LT" w:eastAsia="x-none"/>
        </w:rPr>
        <w:t>.  Metodas atsakyme grąžina pranešimo meta-duomenis ir pranešimo turinį, koduotą base-64 koduote.</w:t>
      </w:r>
      <w:r w:rsidR="00754185" w:rsidRPr="00B818E4">
        <w:rPr>
          <w:rFonts w:ascii="Times New Roman" w:hAnsi="Times New Roman"/>
          <w:b/>
          <w:sz w:val="24"/>
          <w:szCs w:val="24"/>
          <w:lang w:val="lt-LT" w:eastAsia="x-none"/>
        </w:rPr>
        <w:t xml:space="preserve"> </w:t>
      </w:r>
      <w:r w:rsidR="0042397F" w:rsidRPr="00B818E4">
        <w:rPr>
          <w:rFonts w:ascii="Times New Roman" w:hAnsi="Times New Roman"/>
          <w:sz w:val="24"/>
          <w:szCs w:val="24"/>
          <w:lang w:val="lt-LT" w:eastAsia="x-none"/>
        </w:rPr>
        <w:t>17</w:t>
      </w:r>
      <w:r w:rsidR="000844C0" w:rsidRPr="00B818E4">
        <w:rPr>
          <w:rFonts w:ascii="Times New Roman" w:hAnsi="Times New Roman"/>
          <w:sz w:val="24"/>
          <w:szCs w:val="24"/>
          <w:lang w:val="lt-LT" w:eastAsia="x-none"/>
        </w:rPr>
        <w:t xml:space="preserve"> </w:t>
      </w:r>
      <w:r w:rsidR="00754185" w:rsidRPr="00B818E4">
        <w:rPr>
          <w:rFonts w:ascii="Times New Roman" w:hAnsi="Times New Roman"/>
          <w:sz w:val="24"/>
          <w:szCs w:val="24"/>
          <w:lang w:val="lt-LT" w:eastAsia="x-none"/>
        </w:rPr>
        <w:t>pav. pavaizduota pranešimų paieškos diagrama.</w:t>
      </w:r>
    </w:p>
    <w:p w:rsidR="004C503D" w:rsidRPr="00B818E4" w:rsidRDefault="00297B24" w:rsidP="004C503D">
      <w:pPr>
        <w:jc w:val="center"/>
        <w:rPr>
          <w:rFonts w:ascii="Times New Roman" w:hAnsi="Times New Roman"/>
          <w:lang w:val="lt-LT"/>
        </w:rPr>
      </w:pPr>
      <w:r>
        <w:rPr>
          <w:rFonts w:ascii="Times New Roman" w:hAnsi="Times New Roman"/>
          <w:noProof/>
          <w:lang w:val="lt-LT"/>
        </w:rPr>
        <w:drawing>
          <wp:inline distT="0" distB="0" distL="0" distR="0" wp14:anchorId="74CB151B" wp14:editId="4E721405">
            <wp:extent cx="4381500" cy="2400300"/>
            <wp:effectExtent l="0" t="0" r="0" b="0"/>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2400300"/>
                    </a:xfrm>
                    <a:prstGeom prst="rect">
                      <a:avLst/>
                    </a:prstGeom>
                    <a:noFill/>
                    <a:ln>
                      <a:noFill/>
                    </a:ln>
                  </pic:spPr>
                </pic:pic>
              </a:graphicData>
            </a:graphic>
          </wp:inline>
        </w:drawing>
      </w:r>
    </w:p>
    <w:p w:rsidR="00754185" w:rsidRPr="00B818E4" w:rsidRDefault="0042397F" w:rsidP="004C503D">
      <w:pPr>
        <w:jc w:val="center"/>
        <w:rPr>
          <w:rFonts w:ascii="Times New Roman" w:hAnsi="Times New Roman"/>
          <w:i/>
          <w:lang w:val="lt-LT"/>
        </w:rPr>
      </w:pPr>
      <w:r w:rsidRPr="00B818E4">
        <w:rPr>
          <w:rFonts w:ascii="Times New Roman" w:hAnsi="Times New Roman"/>
          <w:i/>
          <w:lang w:val="lt-LT"/>
        </w:rPr>
        <w:t>17</w:t>
      </w:r>
      <w:r w:rsidR="000844C0" w:rsidRPr="00B818E4">
        <w:rPr>
          <w:rFonts w:ascii="Times New Roman" w:hAnsi="Times New Roman"/>
          <w:i/>
          <w:lang w:val="lt-LT"/>
        </w:rPr>
        <w:t xml:space="preserve"> </w:t>
      </w:r>
      <w:r w:rsidR="00754185" w:rsidRPr="00B818E4">
        <w:rPr>
          <w:rFonts w:ascii="Times New Roman" w:hAnsi="Times New Roman"/>
          <w:i/>
          <w:lang w:val="lt-LT"/>
        </w:rPr>
        <w:t>pav. Pranešimų paieškos veiksmų sekos diagrama</w:t>
      </w:r>
    </w:p>
    <w:p w:rsidR="00872EFE" w:rsidRPr="00B818E4" w:rsidRDefault="00872EFE" w:rsidP="004C503D">
      <w:pPr>
        <w:pStyle w:val="NumberedHeadingStyleA4"/>
        <w:rPr>
          <w:rFonts w:ascii="Times New Roman" w:hAnsi="Times New Roman"/>
          <w:sz w:val="24"/>
          <w:szCs w:val="24"/>
          <w:lang w:val="lt-LT"/>
        </w:rPr>
      </w:pPr>
      <w:r w:rsidRPr="00B818E4">
        <w:rPr>
          <w:rFonts w:ascii="Times New Roman" w:hAnsi="Times New Roman"/>
          <w:sz w:val="24"/>
          <w:szCs w:val="24"/>
          <w:lang w:val="lt-LT"/>
        </w:rPr>
        <w:t>Metodas GetMessageList</w:t>
      </w:r>
    </w:p>
    <w:p w:rsidR="00872EFE" w:rsidRPr="00B818E4" w:rsidRDefault="00872EFE" w:rsidP="00872EFE">
      <w:pPr>
        <w:rPr>
          <w:rFonts w:ascii="Times New Roman" w:hAnsi="Times New Roman"/>
          <w:sz w:val="24"/>
          <w:szCs w:val="24"/>
          <w:lang w:val="lt-LT" w:eastAsia="x-none"/>
        </w:rPr>
      </w:pPr>
    </w:p>
    <w:p w:rsidR="00872EFE" w:rsidRPr="00B818E4" w:rsidRDefault="00872EFE"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Metodas skirtas pranešimų, išsaugotų dokumentų repozitoriuje, meta-duomenų paieškai.</w:t>
      </w:r>
      <w:r w:rsidR="008E3B6A"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18</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872EFE" w:rsidRPr="00B818E4" w:rsidRDefault="00872EFE" w:rsidP="00872EFE">
      <w:pPr>
        <w:rPr>
          <w:rFonts w:ascii="Times New Roman" w:hAnsi="Times New Roman"/>
          <w:sz w:val="24"/>
          <w:szCs w:val="24"/>
          <w:lang w:val="lt-LT" w:eastAsia="x-none"/>
        </w:rPr>
      </w:pPr>
    </w:p>
    <w:p w:rsidR="00872EFE" w:rsidRPr="00B818E4" w:rsidRDefault="00297B24" w:rsidP="00872EFE">
      <w:pPr>
        <w:jc w:val="center"/>
        <w:rPr>
          <w:rFonts w:ascii="Times New Roman" w:hAnsi="Times New Roman"/>
          <w:lang w:val="lt-LT"/>
        </w:rPr>
      </w:pPr>
      <w:r>
        <w:rPr>
          <w:rFonts w:ascii="Times New Roman" w:hAnsi="Times New Roman"/>
          <w:noProof/>
          <w:lang w:val="lt-LT"/>
        </w:rPr>
        <w:drawing>
          <wp:inline distT="0" distB="0" distL="0" distR="0" wp14:anchorId="2DF59E67" wp14:editId="5DA7E914">
            <wp:extent cx="6217920" cy="3985260"/>
            <wp:effectExtent l="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7920" cy="3985260"/>
                    </a:xfrm>
                    <a:prstGeom prst="rect">
                      <a:avLst/>
                    </a:prstGeom>
                    <a:noFill/>
                    <a:ln>
                      <a:noFill/>
                    </a:ln>
                  </pic:spPr>
                </pic:pic>
              </a:graphicData>
            </a:graphic>
          </wp:inline>
        </w:drawing>
      </w:r>
    </w:p>
    <w:p w:rsidR="00872EFE" w:rsidRPr="00B818E4" w:rsidRDefault="0042397F" w:rsidP="00872EFE">
      <w:pPr>
        <w:pStyle w:val="Caption"/>
        <w:rPr>
          <w:rFonts w:ascii="Times New Roman" w:hAnsi="Times New Roman"/>
          <w:sz w:val="20"/>
          <w:lang w:val="lt-LT" w:eastAsia="x-none"/>
        </w:rPr>
      </w:pPr>
      <w:r w:rsidRPr="00B818E4">
        <w:rPr>
          <w:rFonts w:ascii="Times New Roman" w:hAnsi="Times New Roman"/>
          <w:sz w:val="20"/>
          <w:lang w:val="lt-LT" w:eastAsia="x-none"/>
        </w:rPr>
        <w:t>18</w:t>
      </w:r>
      <w:r w:rsidR="000844C0" w:rsidRPr="00B818E4">
        <w:rPr>
          <w:rFonts w:ascii="Times New Roman" w:hAnsi="Times New Roman"/>
          <w:sz w:val="20"/>
          <w:lang w:val="lt-LT" w:eastAsia="x-none"/>
        </w:rPr>
        <w:t xml:space="preserve"> </w:t>
      </w:r>
      <w:r w:rsidR="00872EFE" w:rsidRPr="00B818E4">
        <w:rPr>
          <w:rFonts w:ascii="Times New Roman" w:hAnsi="Times New Roman"/>
          <w:sz w:val="20"/>
          <w:lang w:val="lt-LT" w:eastAsia="x-none"/>
        </w:rPr>
        <w:t>pav. GetMessageList duomenų pranešimai</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023AA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023AA6"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kuriam išduotas užklausos identifikatorius, identifikacinis numeris.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xml:space="preserve"> identifikacinio numerio tipas. Galimos reikšmės: EORI, VAT, JAR, AK</w:t>
            </w:r>
            <w:r w:rsidR="00F2754A">
              <w:rPr>
                <w:rFonts w:ascii="Times New Roman" w:hAnsi="Times New Roman"/>
                <w:sz w:val="24"/>
                <w:szCs w:val="24"/>
                <w:lang w:val="lt-LT"/>
              </w:rPr>
              <w:t>, ILTU</w:t>
            </w:r>
            <w:r w:rsidR="00023AA6" w:rsidRPr="00B818E4">
              <w:rPr>
                <w:rFonts w:ascii="Times New Roman" w:hAnsi="Times New Roman"/>
                <w:sz w:val="24"/>
                <w:szCs w:val="24"/>
                <w:lang w:val="lt-LT"/>
              </w:rPr>
              <w:t>.</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023AA6" w:rsidRPr="00B818E4" w:rsidRDefault="00023AA6" w:rsidP="001E6761">
      <w:pPr>
        <w:rPr>
          <w:rFonts w:ascii="Times New Roman" w:hAnsi="Times New Roman"/>
          <w:b/>
          <w:sz w:val="24"/>
          <w:szCs w:val="24"/>
          <w:lang w:val="lt-LT"/>
        </w:rPr>
      </w:pPr>
    </w:p>
    <w:p w:rsidR="00663BE2" w:rsidRPr="00B818E4" w:rsidRDefault="00663BE2"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GetMessageList</w:t>
      </w:r>
      <w:r w:rsidRPr="00B818E4">
        <w:rPr>
          <w:rFonts w:ascii="Times New Roman" w:hAnsi="Times New Roman"/>
          <w:sz w:val="24"/>
          <w:szCs w:val="24"/>
          <w:lang w:val="lt-LT"/>
        </w:rPr>
        <w:t xml:space="preserve"> pranešimas</w:t>
      </w:r>
      <w:r w:rsidR="00D74BF2" w:rsidRPr="00B818E4">
        <w:rPr>
          <w:rFonts w:ascii="Times New Roman" w:hAnsi="Times New Roman"/>
          <w:sz w:val="24"/>
          <w:szCs w:val="24"/>
          <w:lang w:val="lt-LT"/>
        </w:rPr>
        <w:t xml:space="preserve"> – dokumentų paieškos kriterijai.</w:t>
      </w:r>
    </w:p>
    <w:p w:rsidR="00663BE2" w:rsidRPr="00B818E4" w:rsidRDefault="00663BE2" w:rsidP="00663BE2">
      <w:pPr>
        <w:pStyle w:val="AttrOperName"/>
        <w:rPr>
          <w:rFonts w:ascii="Times New Roman" w:hAnsi="Times New Roman"/>
          <w:sz w:val="24"/>
          <w:szCs w:val="24"/>
          <w:lang w:val="lt-LT"/>
        </w:rPr>
      </w:pPr>
      <w:r w:rsidRPr="00B818E4">
        <w:rPr>
          <w:rFonts w:ascii="Times New Roman" w:hAnsi="Times New Roman"/>
          <w:sz w:val="24"/>
          <w:szCs w:val="24"/>
          <w:lang w:val="lt-LT"/>
        </w:rPr>
        <w:t>docID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1A7A05" w:rsidP="00603011">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663BE2" w:rsidRPr="00B818E4">
              <w:rPr>
                <w:rFonts w:ascii="Times New Roman" w:hAnsi="Times New Roman"/>
                <w:sz w:val="24"/>
                <w:szCs w:val="24"/>
                <w:lang w:val="lt-LT"/>
              </w:rPr>
              <w:t>5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Repozitoriuje saugomo dokumento ID.</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customsReference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D74BF2">
            <w:pPr>
              <w:pStyle w:val="FakeTableText"/>
              <w:rPr>
                <w:rFonts w:ascii="Times New Roman" w:hAnsi="Times New Roman"/>
                <w:sz w:val="24"/>
                <w:szCs w:val="24"/>
                <w:lang w:val="lt-LT"/>
              </w:rPr>
            </w:pPr>
            <w:r w:rsidRPr="00B818E4">
              <w:rPr>
                <w:rFonts w:ascii="Times New Roman" w:hAnsi="Times New Roman"/>
                <w:sz w:val="24"/>
                <w:szCs w:val="24"/>
                <w:lang w:val="lt-LT"/>
              </w:rPr>
              <w:t>Pranešimui suteiktas</w:t>
            </w:r>
            <w:r w:rsidR="00D74BF2" w:rsidRPr="00B818E4">
              <w:rPr>
                <w:rFonts w:ascii="Times New Roman" w:hAnsi="Times New Roman"/>
                <w:sz w:val="24"/>
                <w:szCs w:val="24"/>
                <w:lang w:val="lt-LT"/>
              </w:rPr>
              <w:t xml:space="preserve"> numeris</w:t>
            </w:r>
            <w:r w:rsidRPr="00B818E4">
              <w:rPr>
                <w:rFonts w:ascii="Times New Roman" w:hAnsi="Times New Roman"/>
                <w:sz w:val="24"/>
                <w:szCs w:val="24"/>
                <w:lang w:val="lt-LT"/>
              </w:rPr>
              <w:t>.</w:t>
            </w:r>
            <w:r w:rsidR="00D74BF2" w:rsidRPr="00B818E4">
              <w:rPr>
                <w:rFonts w:ascii="Times New Roman" w:hAnsi="Times New Roman"/>
                <w:sz w:val="24"/>
                <w:szCs w:val="24"/>
                <w:lang w:val="lt-LT"/>
              </w:rPr>
              <w:t xml:space="preserve"> Paieška galima tik tokiu atveju, jei išsaugant pranešimą repozitoriuje elemente OtherMetaData buvo nurodyta: name –customsReference, value – reikšmė.</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localReference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D74BF2">
            <w:pPr>
              <w:pStyle w:val="FakeTableText"/>
              <w:rPr>
                <w:rFonts w:ascii="Times New Roman" w:hAnsi="Times New Roman"/>
                <w:sz w:val="24"/>
                <w:szCs w:val="24"/>
                <w:lang w:val="lt-LT"/>
              </w:rPr>
            </w:pPr>
            <w:r w:rsidRPr="00B818E4">
              <w:rPr>
                <w:rFonts w:ascii="Times New Roman" w:hAnsi="Times New Roman"/>
                <w:sz w:val="24"/>
                <w:szCs w:val="24"/>
                <w:lang w:val="lt-LT"/>
              </w:rPr>
              <w:t>Lokalus pranešimo numeris</w:t>
            </w:r>
            <w:r w:rsidR="00D74BF2" w:rsidRPr="00B818E4">
              <w:rPr>
                <w:rFonts w:ascii="Times New Roman" w:hAnsi="Times New Roman"/>
                <w:sz w:val="24"/>
                <w:szCs w:val="24"/>
                <w:lang w:val="lt-LT"/>
              </w:rPr>
              <w:t xml:space="preserve"> (LRN)</w:t>
            </w:r>
            <w:r w:rsidRPr="00B818E4">
              <w:rPr>
                <w:rFonts w:ascii="Times New Roman" w:hAnsi="Times New Roman"/>
                <w:sz w:val="24"/>
                <w:szCs w:val="24"/>
                <w:lang w:val="lt-LT"/>
              </w:rPr>
              <w:t>.</w:t>
            </w:r>
            <w:r w:rsidR="00D74BF2" w:rsidRPr="00B818E4">
              <w:rPr>
                <w:rFonts w:ascii="Times New Roman" w:hAnsi="Times New Roman"/>
                <w:sz w:val="24"/>
                <w:szCs w:val="24"/>
                <w:lang w:val="lt-LT"/>
              </w:rPr>
              <w:t xml:space="preserve"> Paieška galima tik tokiu atveju, jei išsaugant pranešimą repozitoriuje elemente OtherMetaData buvo nurodyta: name –localReference, value – reikšmė.</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messageReference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Pranešimo numeris</w:t>
            </w:r>
            <w:r w:rsidR="00D74BF2" w:rsidRPr="00B818E4">
              <w:rPr>
                <w:rFonts w:ascii="Times New Roman" w:hAnsi="Times New Roman"/>
                <w:sz w:val="24"/>
                <w:szCs w:val="24"/>
                <w:lang w:val="lt-LT"/>
              </w:rPr>
              <w:t xml:space="preserve"> (MRN)</w:t>
            </w:r>
            <w:r w:rsidRPr="00B818E4">
              <w:rPr>
                <w:rFonts w:ascii="Times New Roman" w:hAnsi="Times New Roman"/>
                <w:sz w:val="24"/>
                <w:szCs w:val="24"/>
                <w:lang w:val="lt-LT"/>
              </w:rPr>
              <w:t>.</w:t>
            </w:r>
            <w:r w:rsidR="00D74BF2" w:rsidRPr="00B818E4">
              <w:rPr>
                <w:rFonts w:ascii="Times New Roman" w:hAnsi="Times New Roman"/>
                <w:sz w:val="24"/>
                <w:szCs w:val="24"/>
                <w:lang w:val="lt-LT"/>
              </w:rPr>
              <w:t xml:space="preserve"> Paieška galima tik tokiu atveju, jei išsaugant pranešimą repozitoriuje elemente OtherMetaData buvo nurodyta: name –</w:t>
            </w:r>
            <w:r w:rsidR="00106C66" w:rsidRPr="00B818E4">
              <w:rPr>
                <w:rFonts w:ascii="Times New Roman" w:hAnsi="Times New Roman"/>
                <w:sz w:val="24"/>
                <w:szCs w:val="24"/>
                <w:lang w:val="lt-LT"/>
              </w:rPr>
              <w:t>message</w:t>
            </w:r>
            <w:r w:rsidR="00D74BF2" w:rsidRPr="00B818E4">
              <w:rPr>
                <w:rFonts w:ascii="Times New Roman" w:hAnsi="Times New Roman"/>
                <w:sz w:val="24"/>
                <w:szCs w:val="24"/>
                <w:lang w:val="lt-LT"/>
              </w:rPr>
              <w:t>Reference, value – reikšmė.</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106C66" w:rsidP="00106C66">
            <w:pPr>
              <w:pStyle w:val="FakeTableText"/>
              <w:rPr>
                <w:rFonts w:ascii="Times New Roman" w:hAnsi="Times New Roman"/>
                <w:sz w:val="24"/>
                <w:szCs w:val="24"/>
                <w:lang w:val="lt-LT"/>
              </w:rPr>
            </w:pPr>
            <w:r w:rsidRPr="00B818E4">
              <w:rPr>
                <w:rFonts w:ascii="Times New Roman" w:hAnsi="Times New Roman"/>
                <w:sz w:val="24"/>
                <w:szCs w:val="24"/>
                <w:lang w:val="lt-LT"/>
              </w:rPr>
              <w:t>Pranešimo tipo pavadinimas, kuris buvo nurodytas išsaugant pranešimą repozitoriuje.</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dateFrom</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dateTime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 xml:space="preserve">Pranešimų paieškos pradžios data. </w:t>
            </w:r>
            <w:r w:rsidR="007D5936" w:rsidRPr="00B818E4">
              <w:rPr>
                <w:rFonts w:ascii="Times New Roman" w:hAnsi="Times New Roman"/>
                <w:sz w:val="24"/>
                <w:szCs w:val="24"/>
                <w:lang w:val="lt-LT"/>
              </w:rPr>
              <w:t xml:space="preserve">Datos formatas </w:t>
            </w:r>
            <w:r w:rsidR="00745104" w:rsidRPr="00B818E4">
              <w:rPr>
                <w:rFonts w:ascii="Times New Roman" w:hAnsi="Times New Roman"/>
                <w:sz w:val="24"/>
                <w:szCs w:val="24"/>
                <w:lang w:val="lt-LT"/>
              </w:rPr>
              <w:t>YYYY-MM-DDThh:mm:ss</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w:t>
      </w:r>
    </w:p>
    <w:p w:rsidR="00663BE2" w:rsidRPr="00B818E4" w:rsidRDefault="00663BE2" w:rsidP="00663BE2">
      <w:pPr>
        <w:pStyle w:val="AttrOperName"/>
        <w:rPr>
          <w:rFonts w:ascii="Times New Roman" w:hAnsi="Times New Roman"/>
          <w:sz w:val="24"/>
          <w:szCs w:val="24"/>
          <w:lang w:val="lt-LT"/>
        </w:rPr>
      </w:pPr>
      <w:r w:rsidRPr="00B818E4">
        <w:rPr>
          <w:rFonts w:ascii="Times New Roman" w:hAnsi="Times New Roman"/>
          <w:sz w:val="24"/>
          <w:szCs w:val="24"/>
          <w:lang w:val="lt-LT"/>
        </w:rPr>
        <w:t>dateTo</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dateTime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Pranešimų paieškos pabaigos data.</w:t>
            </w:r>
            <w:r w:rsidR="00745104" w:rsidRPr="00B818E4">
              <w:rPr>
                <w:rFonts w:ascii="Times New Roman" w:hAnsi="Times New Roman"/>
                <w:sz w:val="24"/>
                <w:szCs w:val="24"/>
                <w:lang w:val="lt-LT"/>
              </w:rPr>
              <w:t xml:space="preserve"> </w:t>
            </w:r>
            <w:r w:rsidR="007D5936" w:rsidRPr="00B818E4">
              <w:rPr>
                <w:rFonts w:ascii="Times New Roman" w:hAnsi="Times New Roman"/>
                <w:sz w:val="24"/>
                <w:szCs w:val="24"/>
                <w:lang w:val="lt-LT"/>
              </w:rPr>
              <w:t xml:space="preserve">Datos formatas </w:t>
            </w:r>
            <w:r w:rsidR="00745104" w:rsidRPr="00B818E4">
              <w:rPr>
                <w:rFonts w:ascii="Times New Roman" w:hAnsi="Times New Roman"/>
                <w:sz w:val="24"/>
                <w:szCs w:val="24"/>
                <w:lang w:val="lt-LT"/>
              </w:rPr>
              <w:t>YYYY-MM-DDThh:mm:ss</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includeRelated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boolean [0..1]</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106C66">
            <w:pPr>
              <w:pStyle w:val="FakeTableText"/>
              <w:rPr>
                <w:rFonts w:ascii="Times New Roman" w:hAnsi="Times New Roman"/>
                <w:sz w:val="24"/>
                <w:szCs w:val="24"/>
                <w:lang w:val="lt-LT"/>
              </w:rPr>
            </w:pPr>
            <w:r w:rsidRPr="00B818E4">
              <w:rPr>
                <w:rFonts w:ascii="Times New Roman" w:hAnsi="Times New Roman"/>
                <w:sz w:val="24"/>
                <w:szCs w:val="24"/>
                <w:lang w:val="lt-LT"/>
              </w:rPr>
              <w:t>Požymis rodantis, ar ieškoti susijusių pranešimų, ar ne.</w:t>
            </w:r>
            <w:r w:rsidR="00106C66" w:rsidRPr="00B818E4">
              <w:rPr>
                <w:rFonts w:ascii="Times New Roman" w:hAnsi="Times New Roman"/>
                <w:sz w:val="24"/>
                <w:szCs w:val="24"/>
                <w:lang w:val="lt-LT"/>
              </w:rPr>
              <w:t xml:space="preserve"> Paieška galima tik tokiu atveju, jei išsaugant pranešimą repozitoriuje elemente OtherMetaData buvo nurodyta: name –responseTo, value – pranešimo repozitoriaus </w:t>
            </w:r>
            <w:r w:rsidR="003C439B" w:rsidRPr="00B818E4">
              <w:rPr>
                <w:rFonts w:ascii="Times New Roman" w:hAnsi="Times New Roman"/>
                <w:sz w:val="24"/>
                <w:szCs w:val="24"/>
                <w:lang w:val="lt-LT"/>
              </w:rPr>
              <w:t>Doc</w:t>
            </w:r>
            <w:r w:rsidR="00106C66" w:rsidRPr="00B818E4">
              <w:rPr>
                <w:rFonts w:ascii="Times New Roman" w:hAnsi="Times New Roman"/>
                <w:sz w:val="24"/>
                <w:szCs w:val="24"/>
                <w:lang w:val="lt-LT"/>
              </w:rPr>
              <w:t>ID, į kurį yra atsakoma naujai išsaugomu pranešimu.</w:t>
            </w:r>
          </w:p>
        </w:tc>
      </w:tr>
    </w:tbl>
    <w:p w:rsidR="001E6761" w:rsidRPr="00B818E4" w:rsidRDefault="001E6761" w:rsidP="00663BE2">
      <w:pPr>
        <w:rPr>
          <w:rFonts w:ascii="Times New Roman" w:hAnsi="Times New Roman"/>
          <w:b/>
          <w:sz w:val="24"/>
          <w:szCs w:val="24"/>
          <w:lang w:val="lt-LT" w:eastAsia="x-none"/>
        </w:rPr>
      </w:pPr>
    </w:p>
    <w:p w:rsidR="00663BE2" w:rsidRPr="00B818E4" w:rsidRDefault="00106C66"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OtherMetaData</w:t>
      </w:r>
      <w:r w:rsidRPr="00B818E4">
        <w:rPr>
          <w:rFonts w:ascii="Times New Roman" w:hAnsi="Times New Roman"/>
          <w:sz w:val="24"/>
          <w:szCs w:val="24"/>
          <w:lang w:val="lt-LT" w:eastAsia="x-none"/>
        </w:rPr>
        <w:t xml:space="preserve"> elemento atributai:</w:t>
      </w:r>
    </w:p>
    <w:p w:rsidR="00106C66" w:rsidRPr="00B818E4" w:rsidRDefault="00106C66" w:rsidP="00106C66">
      <w:pPr>
        <w:pStyle w:val="SimpleText"/>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06C66"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06C66"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106C66">
            <w:pPr>
              <w:pStyle w:val="FakeTableText"/>
              <w:rPr>
                <w:rFonts w:ascii="Times New Roman" w:hAnsi="Times New Roman"/>
                <w:sz w:val="24"/>
                <w:szCs w:val="24"/>
                <w:lang w:val="lt-LT"/>
              </w:rPr>
            </w:pPr>
            <w:r w:rsidRPr="00B818E4">
              <w:rPr>
                <w:rFonts w:ascii="Times New Roman" w:hAnsi="Times New Roman"/>
                <w:sz w:val="24"/>
                <w:szCs w:val="24"/>
                <w:lang w:val="lt-LT"/>
              </w:rPr>
              <w:t xml:space="preserve">Atributo pavadinimas. Paieška galima tik tokiu atveju, jei išsaugant pranešimą repozitoriuje šis atributas buvo išsaugotas elemente [OtherMetaData.name] </w:t>
            </w:r>
          </w:p>
        </w:tc>
      </w:tr>
    </w:tbl>
    <w:p w:rsidR="00106C66" w:rsidRPr="00B818E4" w:rsidRDefault="00106C66" w:rsidP="00106C66">
      <w:pPr>
        <w:pStyle w:val="SimpleText"/>
        <w:rPr>
          <w:rFonts w:ascii="Times New Roman" w:hAnsi="Times New Roman"/>
          <w:sz w:val="24"/>
          <w:szCs w:val="24"/>
          <w:lang w:val="lt-LT"/>
        </w:rPr>
      </w:pPr>
      <w:r w:rsidRPr="00B818E4">
        <w:rPr>
          <w:rFonts w:ascii="Times New Roman" w:hAnsi="Times New Roman"/>
          <w:sz w:val="24"/>
          <w:szCs w:val="24"/>
          <w:lang w:val="lt-LT"/>
        </w:rPr>
        <w:t> value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06C66"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06C66"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06C66" w:rsidRPr="00B818E4" w:rsidRDefault="00106C66" w:rsidP="00D322F3">
            <w:pPr>
              <w:pStyle w:val="FakeTableText"/>
              <w:rPr>
                <w:rFonts w:ascii="Times New Roman" w:hAnsi="Times New Roman"/>
                <w:sz w:val="24"/>
                <w:szCs w:val="24"/>
                <w:lang w:val="lt-LT"/>
              </w:rPr>
            </w:pPr>
            <w:r w:rsidRPr="00B818E4">
              <w:rPr>
                <w:rFonts w:ascii="Times New Roman" w:hAnsi="Times New Roman"/>
                <w:sz w:val="24"/>
                <w:szCs w:val="24"/>
                <w:lang w:val="lt-LT"/>
              </w:rPr>
              <w:t xml:space="preserve">Atributo reikšmė. </w:t>
            </w:r>
          </w:p>
        </w:tc>
      </w:tr>
    </w:tbl>
    <w:p w:rsidR="00106C66" w:rsidRPr="00B818E4" w:rsidRDefault="00106C66" w:rsidP="00663BE2">
      <w:pPr>
        <w:rPr>
          <w:rFonts w:ascii="Times New Roman" w:hAnsi="Times New Roman"/>
          <w:sz w:val="24"/>
          <w:szCs w:val="24"/>
          <w:lang w:val="lt-LT" w:eastAsia="x-none"/>
        </w:rPr>
      </w:pPr>
    </w:p>
    <w:p w:rsidR="00663BE2" w:rsidRPr="00B818E4" w:rsidRDefault="00663BE2" w:rsidP="007D5936">
      <w:pPr>
        <w:ind w:firstLine="567"/>
        <w:jc w:val="both"/>
        <w:rPr>
          <w:rFonts w:ascii="Times New Roman" w:hAnsi="Times New Roman"/>
          <w:b/>
          <w:sz w:val="24"/>
          <w:szCs w:val="24"/>
          <w:lang w:val="lt-LT"/>
        </w:rPr>
      </w:pPr>
      <w:r w:rsidRPr="00B818E4">
        <w:rPr>
          <w:rFonts w:ascii="Times New Roman" w:hAnsi="Times New Roman"/>
          <w:b/>
          <w:sz w:val="24"/>
          <w:szCs w:val="24"/>
          <w:lang w:val="lt-LT"/>
        </w:rPr>
        <w:t>GetMessageListResponse</w:t>
      </w:r>
      <w:r w:rsidRPr="00B818E4">
        <w:rPr>
          <w:rFonts w:ascii="Times New Roman" w:hAnsi="Times New Roman"/>
          <w:sz w:val="24"/>
          <w:szCs w:val="24"/>
          <w:lang w:val="lt-LT"/>
        </w:rPr>
        <w:t xml:space="preserve"> </w:t>
      </w:r>
      <w:r w:rsidRPr="00B818E4">
        <w:rPr>
          <w:rFonts w:ascii="Times New Roman" w:hAnsi="Times New Roman"/>
          <w:b/>
          <w:sz w:val="24"/>
          <w:szCs w:val="24"/>
          <w:lang w:val="lt-LT"/>
        </w:rPr>
        <w:t>pranešimas</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023AA6" w:rsidRPr="00B818E4" w:rsidRDefault="00023AA6" w:rsidP="00023AA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023AA6" w:rsidRPr="00B818E4" w:rsidRDefault="00023AA6" w:rsidP="00023AA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106C66" w:rsidRPr="00B818E4" w:rsidRDefault="00106C66" w:rsidP="001E6761">
      <w:pPr>
        <w:pStyle w:val="FakeTableText"/>
        <w:rPr>
          <w:rFonts w:ascii="Times New Roman" w:hAnsi="Times New Roman"/>
          <w:sz w:val="24"/>
          <w:szCs w:val="24"/>
          <w:lang w:val="lt-LT"/>
        </w:rPr>
      </w:pPr>
    </w:p>
    <w:p w:rsidR="00663BE2" w:rsidRPr="00B818E4" w:rsidRDefault="00663BE2" w:rsidP="007D5936">
      <w:pPr>
        <w:pStyle w:val="FakeTableText"/>
        <w:ind w:firstLine="567"/>
        <w:jc w:val="both"/>
        <w:rPr>
          <w:rFonts w:ascii="Times New Roman" w:hAnsi="Times New Roman"/>
          <w:sz w:val="24"/>
          <w:szCs w:val="24"/>
          <w:lang w:val="lt-LT"/>
        </w:rPr>
      </w:pPr>
      <w:bookmarkStart w:id="79" w:name="_Ref390788839"/>
      <w:r w:rsidRPr="00B818E4">
        <w:rPr>
          <w:rFonts w:ascii="Times New Roman" w:hAnsi="Times New Roman"/>
          <w:b/>
          <w:sz w:val="24"/>
          <w:szCs w:val="24"/>
          <w:lang w:val="lt-LT"/>
        </w:rPr>
        <w:t>MetaData</w:t>
      </w:r>
      <w:r w:rsidRPr="00B818E4">
        <w:rPr>
          <w:rFonts w:ascii="Times New Roman" w:hAnsi="Times New Roman"/>
          <w:sz w:val="24"/>
          <w:szCs w:val="24"/>
          <w:lang w:val="lt-LT"/>
        </w:rPr>
        <w:t xml:space="preserve"> elemento atributai</w:t>
      </w:r>
      <w:bookmarkEnd w:id="79"/>
    </w:p>
    <w:p w:rsidR="00663BE2" w:rsidRPr="00B818E4" w:rsidRDefault="00663BE2" w:rsidP="00663BE2">
      <w:pPr>
        <w:pStyle w:val="AttrOperName"/>
        <w:rPr>
          <w:rFonts w:ascii="Times New Roman" w:hAnsi="Times New Roman"/>
          <w:sz w:val="24"/>
          <w:szCs w:val="24"/>
          <w:lang w:val="lt-LT"/>
        </w:rPr>
      </w:pPr>
      <w:r w:rsidRPr="00B818E4">
        <w:rPr>
          <w:rFonts w:ascii="Times New Roman" w:hAnsi="Times New Roman"/>
          <w:sz w:val="24"/>
          <w:szCs w:val="24"/>
          <w:lang w:val="lt-LT"/>
        </w:rPr>
        <w:t>docID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1A7A05" w:rsidP="00603011">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663BE2" w:rsidRPr="00B818E4">
              <w:rPr>
                <w:rFonts w:ascii="Times New Roman" w:hAnsi="Times New Roman"/>
                <w:sz w:val="24"/>
                <w:szCs w:val="24"/>
                <w:lang w:val="lt-LT"/>
              </w:rPr>
              <w:t>5</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Repozitoriuje saugomo dokumento ID.</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Pranešimo formatas.</w:t>
            </w:r>
          </w:p>
        </w:tc>
      </w:tr>
    </w:tbl>
    <w:p w:rsidR="00663BE2" w:rsidRPr="00B818E4" w:rsidRDefault="00663BE2" w:rsidP="00106C66">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Pranešimo tipo pavadinimas.</w:t>
            </w:r>
          </w:p>
        </w:tc>
      </w:tr>
    </w:tbl>
    <w:p w:rsidR="00663BE2" w:rsidRPr="00B818E4" w:rsidRDefault="00663BE2" w:rsidP="00663BE2">
      <w:pPr>
        <w:pStyle w:val="SimpleText"/>
        <w:rPr>
          <w:rFonts w:ascii="Times New Roman" w:hAnsi="Times New Roman"/>
          <w:sz w:val="24"/>
          <w:szCs w:val="24"/>
          <w:lang w:val="lt-LT"/>
        </w:rPr>
      </w:pPr>
      <w:r w:rsidRPr="00B818E4">
        <w:rPr>
          <w:rFonts w:ascii="Times New Roman" w:hAnsi="Times New Roman"/>
          <w:sz w:val="24"/>
          <w:szCs w:val="24"/>
          <w:lang w:val="lt-LT"/>
        </w:rPr>
        <w:t> time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dateTime</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Pranešimo saugojimo repozitoriuje data.</w:t>
            </w:r>
          </w:p>
        </w:tc>
      </w:tr>
    </w:tbl>
    <w:p w:rsidR="009810DB" w:rsidRPr="00B818E4" w:rsidRDefault="009810DB" w:rsidP="009810DB">
      <w:pPr>
        <w:pStyle w:val="FakeTableText"/>
        <w:ind w:firstLine="567"/>
        <w:jc w:val="both"/>
        <w:rPr>
          <w:rFonts w:ascii="Times New Roman" w:hAnsi="Times New Roman"/>
          <w:b/>
          <w:sz w:val="24"/>
          <w:szCs w:val="24"/>
          <w:lang w:val="lt-LT"/>
        </w:rPr>
      </w:pPr>
    </w:p>
    <w:p w:rsidR="001E6761" w:rsidRPr="00B818E4" w:rsidRDefault="00023AA6" w:rsidP="007D5936">
      <w:pPr>
        <w:pStyle w:val="FakeTableText"/>
        <w:ind w:firstLine="567"/>
        <w:jc w:val="both"/>
        <w:rPr>
          <w:rFonts w:ascii="Times New Roman" w:hAnsi="Times New Roman"/>
          <w:sz w:val="24"/>
          <w:szCs w:val="24"/>
          <w:lang w:val="lt-LT"/>
        </w:rPr>
      </w:pPr>
      <w:r w:rsidRPr="00B818E4">
        <w:rPr>
          <w:rFonts w:ascii="Times New Roman" w:hAnsi="Times New Roman"/>
          <w:b/>
          <w:sz w:val="24"/>
          <w:szCs w:val="24"/>
          <w:lang w:val="lt-LT"/>
        </w:rPr>
        <w:t xml:space="preserve">Correspondent </w:t>
      </w:r>
      <w:r w:rsidR="001E6761" w:rsidRPr="00B818E4">
        <w:rPr>
          <w:rFonts w:ascii="Times New Roman" w:hAnsi="Times New Roman"/>
          <w:b/>
          <w:sz w:val="24"/>
          <w:szCs w:val="24"/>
          <w:lang w:val="lt-LT"/>
        </w:rPr>
        <w:t>Sender</w:t>
      </w:r>
      <w:r w:rsidR="001E6761" w:rsidRPr="00B818E4">
        <w:rPr>
          <w:rFonts w:ascii="Times New Roman" w:hAnsi="Times New Roman"/>
          <w:sz w:val="24"/>
          <w:szCs w:val="24"/>
          <w:lang w:val="lt-LT"/>
        </w:rPr>
        <w:t xml:space="preserve"> ir </w:t>
      </w:r>
      <w:r w:rsidR="001E6761" w:rsidRPr="00B818E4">
        <w:rPr>
          <w:rFonts w:ascii="Times New Roman" w:hAnsi="Times New Roman"/>
          <w:b/>
          <w:sz w:val="24"/>
          <w:szCs w:val="24"/>
          <w:lang w:val="lt-LT"/>
        </w:rPr>
        <w:t>Recipient</w:t>
      </w:r>
      <w:r w:rsidR="001E6761" w:rsidRPr="00B818E4">
        <w:rPr>
          <w:rFonts w:ascii="Times New Roman" w:hAnsi="Times New Roman"/>
          <w:sz w:val="24"/>
          <w:szCs w:val="24"/>
          <w:lang w:val="lt-LT"/>
        </w:rPr>
        <w:t xml:space="preserve"> elementų atributai – duomenys apie pranešimo siuntėją ir gavėją, kurie buvo išsaugoti repozitoriuje saugant pranešimą.</w:t>
      </w:r>
    </w:p>
    <w:p w:rsidR="001E6761" w:rsidRPr="00B818E4" w:rsidRDefault="001E6761" w:rsidP="001E6761">
      <w:pPr>
        <w:pStyle w:val="AttrOperName"/>
        <w:rPr>
          <w:rFonts w:ascii="Times New Roman" w:hAnsi="Times New Roman"/>
          <w:sz w:val="24"/>
          <w:szCs w:val="24"/>
          <w:lang w:val="lt-LT"/>
        </w:rPr>
      </w:pPr>
      <w:r w:rsidRPr="00B818E4">
        <w:rPr>
          <w:rFonts w:ascii="Times New Roman" w:hAnsi="Times New Roman"/>
          <w:sz w:val="24"/>
          <w:szCs w:val="24"/>
          <w:lang w:val="lt-LT"/>
        </w:rPr>
        <w:t>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E6761"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E6761"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FakeTableText"/>
              <w:rPr>
                <w:rFonts w:ascii="Times New Roman" w:hAnsi="Times New Roman"/>
                <w:sz w:val="24"/>
                <w:szCs w:val="24"/>
                <w:lang w:val="lt-LT"/>
              </w:rPr>
            </w:pPr>
            <w:r w:rsidRPr="00B818E4">
              <w:rPr>
                <w:rFonts w:ascii="Times New Roman" w:hAnsi="Times New Roman"/>
                <w:sz w:val="24"/>
                <w:szCs w:val="24"/>
                <w:lang w:val="lt-LT"/>
              </w:rPr>
              <w:t>Identifikatorius.</w:t>
            </w:r>
          </w:p>
        </w:tc>
      </w:tr>
    </w:tbl>
    <w:p w:rsidR="001E6761" w:rsidRPr="00B818E4" w:rsidRDefault="001E6761" w:rsidP="001E6761">
      <w:pPr>
        <w:pStyle w:val="SimpleText"/>
        <w:rPr>
          <w:rFonts w:ascii="Times New Roman" w:hAnsi="Times New Roman"/>
          <w:sz w:val="24"/>
          <w:szCs w:val="24"/>
          <w:lang w:val="lt-LT"/>
        </w:rPr>
      </w:pPr>
      <w:r w:rsidRPr="00B818E4">
        <w:rPr>
          <w:rFonts w:ascii="Times New Roman" w:hAnsi="Times New Roman"/>
          <w:sz w:val="24"/>
          <w:szCs w:val="24"/>
          <w:lang w:val="lt-LT"/>
        </w:rPr>
        <w:t> 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1E6761"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1E6761" w:rsidRPr="00B818E4" w:rsidTr="00D322F3">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6761" w:rsidRPr="00B818E4" w:rsidRDefault="001E6761" w:rsidP="00D322F3">
            <w:pPr>
              <w:pStyle w:val="FakeTableText"/>
              <w:rPr>
                <w:rFonts w:ascii="Times New Roman" w:hAnsi="Times New Roman"/>
                <w:sz w:val="24"/>
                <w:szCs w:val="24"/>
                <w:lang w:val="lt-LT"/>
              </w:rPr>
            </w:pPr>
            <w:r w:rsidRPr="00B818E4">
              <w:rPr>
                <w:rFonts w:ascii="Times New Roman" w:hAnsi="Times New Roman"/>
                <w:sz w:val="24"/>
                <w:szCs w:val="24"/>
                <w:lang w:val="lt-LT"/>
              </w:rPr>
              <w:t>Domenas.</w:t>
            </w:r>
          </w:p>
        </w:tc>
      </w:tr>
    </w:tbl>
    <w:p w:rsidR="00872EFE" w:rsidRPr="00B818E4" w:rsidRDefault="00872EFE" w:rsidP="00872EFE">
      <w:pPr>
        <w:rPr>
          <w:rFonts w:ascii="Times New Roman" w:hAnsi="Times New Roman"/>
          <w:sz w:val="24"/>
          <w:szCs w:val="24"/>
          <w:lang w:val="lt-LT" w:eastAsia="x-none"/>
        </w:rPr>
      </w:pPr>
    </w:p>
    <w:p w:rsidR="00663BE2" w:rsidRPr="00B818E4" w:rsidRDefault="00663BE2" w:rsidP="004C503D">
      <w:pPr>
        <w:pStyle w:val="NumberedHeadingStyleA4"/>
        <w:rPr>
          <w:rFonts w:ascii="Times New Roman" w:hAnsi="Times New Roman"/>
          <w:sz w:val="24"/>
          <w:szCs w:val="24"/>
          <w:lang w:val="lt-LT"/>
        </w:rPr>
      </w:pPr>
      <w:bookmarkStart w:id="80" w:name="_Ref153809269"/>
      <w:r w:rsidRPr="00B818E4">
        <w:rPr>
          <w:rFonts w:ascii="Times New Roman" w:hAnsi="Times New Roman"/>
          <w:sz w:val="24"/>
          <w:szCs w:val="24"/>
          <w:lang w:val="lt-LT"/>
        </w:rPr>
        <w:t>Metodas GetMessage</w:t>
      </w:r>
      <w:bookmarkEnd w:id="80"/>
    </w:p>
    <w:p w:rsidR="00663BE2" w:rsidRPr="00B818E4" w:rsidRDefault="00663BE2" w:rsidP="00663BE2">
      <w:pPr>
        <w:rPr>
          <w:rFonts w:ascii="Times New Roman" w:hAnsi="Times New Roman"/>
          <w:sz w:val="24"/>
          <w:szCs w:val="24"/>
          <w:lang w:val="lt-LT" w:eastAsia="x-none"/>
        </w:rPr>
      </w:pPr>
    </w:p>
    <w:p w:rsidR="00663BE2" w:rsidRPr="00B818E4" w:rsidRDefault="00663BE2"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Metodas skirtas pranešimo, išsaugoto dokumentų repozitoriuje, turinio paieškai.</w:t>
      </w:r>
      <w:r w:rsidR="008E3B6A"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19</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663BE2" w:rsidRPr="00B818E4" w:rsidRDefault="00663BE2" w:rsidP="00663BE2">
      <w:pPr>
        <w:rPr>
          <w:rFonts w:ascii="Times New Roman" w:hAnsi="Times New Roman"/>
          <w:sz w:val="24"/>
          <w:szCs w:val="24"/>
          <w:lang w:val="lt-LT" w:eastAsia="x-none"/>
        </w:rPr>
      </w:pPr>
    </w:p>
    <w:p w:rsidR="00663BE2" w:rsidRPr="00B818E4" w:rsidRDefault="00297B24" w:rsidP="00663BE2">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2B1A4F54" wp14:editId="740A601A">
            <wp:extent cx="5775960" cy="5227320"/>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5960" cy="5227320"/>
                    </a:xfrm>
                    <a:prstGeom prst="rect">
                      <a:avLst/>
                    </a:prstGeom>
                    <a:noFill/>
                    <a:ln>
                      <a:noFill/>
                    </a:ln>
                  </pic:spPr>
                </pic:pic>
              </a:graphicData>
            </a:graphic>
          </wp:inline>
        </w:drawing>
      </w:r>
    </w:p>
    <w:p w:rsidR="00663BE2" w:rsidRPr="00B818E4" w:rsidRDefault="0042397F" w:rsidP="00663BE2">
      <w:pPr>
        <w:pStyle w:val="Caption"/>
        <w:rPr>
          <w:rFonts w:ascii="Times New Roman" w:hAnsi="Times New Roman"/>
          <w:sz w:val="20"/>
          <w:lang w:val="lt-LT" w:eastAsia="x-none"/>
        </w:rPr>
      </w:pPr>
      <w:r w:rsidRPr="00B818E4">
        <w:rPr>
          <w:rFonts w:ascii="Times New Roman" w:hAnsi="Times New Roman"/>
          <w:sz w:val="20"/>
          <w:lang w:val="lt-LT" w:eastAsia="x-none"/>
        </w:rPr>
        <w:t>19</w:t>
      </w:r>
      <w:r w:rsidR="000844C0" w:rsidRPr="00B818E4">
        <w:rPr>
          <w:rFonts w:ascii="Times New Roman" w:hAnsi="Times New Roman"/>
          <w:sz w:val="20"/>
          <w:lang w:val="lt-LT" w:eastAsia="x-none"/>
        </w:rPr>
        <w:t xml:space="preserve"> </w:t>
      </w:r>
      <w:r w:rsidR="00663BE2" w:rsidRPr="00B818E4">
        <w:rPr>
          <w:rFonts w:ascii="Times New Roman" w:hAnsi="Times New Roman"/>
          <w:sz w:val="20"/>
          <w:lang w:val="lt-LT" w:eastAsia="x-none"/>
        </w:rPr>
        <w:t>pav. GetMessage duomenų pranešimai</w:t>
      </w:r>
    </w:p>
    <w:p w:rsidR="00663BE2" w:rsidRPr="00B818E4" w:rsidRDefault="00663BE2" w:rsidP="00663BE2">
      <w:pPr>
        <w:rPr>
          <w:rFonts w:ascii="Times New Roman" w:hAnsi="Times New Roman"/>
          <w:sz w:val="24"/>
          <w:szCs w:val="24"/>
          <w:lang w:val="lt-LT" w:eastAsia="x-none"/>
        </w:rPr>
      </w:pPr>
    </w:p>
    <w:p w:rsidR="00663BE2" w:rsidRPr="00B818E4" w:rsidRDefault="00663BE2"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GetMessage</w:t>
      </w:r>
      <w:r w:rsidRPr="00B818E4">
        <w:rPr>
          <w:rFonts w:ascii="Times New Roman" w:hAnsi="Times New Roman"/>
          <w:sz w:val="24"/>
          <w:szCs w:val="24"/>
          <w:lang w:val="lt-LT"/>
        </w:rPr>
        <w:t xml:space="preserve"> pranešimas</w:t>
      </w:r>
    </w:p>
    <w:p w:rsidR="00663BE2" w:rsidRPr="00B818E4" w:rsidRDefault="00663BE2" w:rsidP="00663BE2">
      <w:pPr>
        <w:pStyle w:val="AttrOperName"/>
        <w:rPr>
          <w:rFonts w:ascii="Times New Roman" w:hAnsi="Times New Roman"/>
          <w:sz w:val="24"/>
          <w:szCs w:val="24"/>
          <w:lang w:val="lt-LT"/>
        </w:rPr>
      </w:pPr>
      <w:r w:rsidRPr="00B818E4">
        <w:rPr>
          <w:rFonts w:ascii="Times New Roman" w:hAnsi="Times New Roman"/>
          <w:sz w:val="24"/>
          <w:szCs w:val="24"/>
          <w:lang w:val="lt-LT"/>
        </w:rPr>
        <w:t>docID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1E6761" w:rsidP="00603011">
            <w:pPr>
              <w:pStyle w:val="FakeTableText"/>
              <w:rPr>
                <w:rFonts w:ascii="Times New Roman" w:hAnsi="Times New Roman"/>
                <w:sz w:val="24"/>
                <w:szCs w:val="24"/>
                <w:lang w:val="lt-LT"/>
              </w:rPr>
            </w:pPr>
            <w:r w:rsidRPr="00B818E4">
              <w:rPr>
                <w:rFonts w:ascii="Times New Roman" w:hAnsi="Times New Roman"/>
                <w:sz w:val="24"/>
                <w:szCs w:val="24"/>
                <w:lang w:val="lt-LT"/>
              </w:rPr>
              <w:t>an..25</w:t>
            </w:r>
            <w:r w:rsidR="00663BE2" w:rsidRPr="00B818E4">
              <w:rPr>
                <w:rFonts w:ascii="Times New Roman" w:hAnsi="Times New Roman"/>
                <w:sz w:val="24"/>
                <w:szCs w:val="24"/>
                <w:lang w:val="lt-LT"/>
              </w:rPr>
              <w:t>5</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Repozitoriuje saugomo dokumento ID.</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67"/>
        <w:gridCol w:w="7663"/>
      </w:tblGrid>
      <w:tr w:rsidR="00023AA6" w:rsidRPr="00B818E4" w:rsidTr="007D5936">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023AA6" w:rsidRPr="00B818E4" w:rsidTr="007D5936">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kuriam išduotas užklausos identifikatorius, identifikacinis numeris.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023AA6" w:rsidRPr="00B818E4">
              <w:rPr>
                <w:rFonts w:ascii="Times New Roman" w:hAnsi="Times New Roman"/>
                <w:sz w:val="24"/>
                <w:szCs w:val="24"/>
                <w:lang w:val="lt-LT"/>
              </w:rPr>
              <w:t xml:space="preserve"> identifikacinio numerio tipas. Galimos reikšmės: EORI, VAT, </w:t>
            </w:r>
            <w:r w:rsidR="00514B5C">
              <w:rPr>
                <w:rFonts w:ascii="Times New Roman" w:hAnsi="Times New Roman"/>
                <w:sz w:val="24"/>
                <w:szCs w:val="24"/>
                <w:lang w:val="lt-LT"/>
              </w:rPr>
              <w:t>JAR, AK, ILTU.</w:t>
            </w:r>
          </w:p>
        </w:tc>
      </w:tr>
    </w:tbl>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023AA6" w:rsidRPr="00B818E4" w:rsidRDefault="00023AA6" w:rsidP="001E6761">
      <w:pPr>
        <w:rPr>
          <w:rFonts w:ascii="Times New Roman" w:hAnsi="Times New Roman"/>
          <w:b/>
          <w:sz w:val="24"/>
          <w:szCs w:val="24"/>
          <w:lang w:val="lt-LT" w:eastAsia="x-none"/>
        </w:rPr>
      </w:pPr>
    </w:p>
    <w:p w:rsidR="00663BE2" w:rsidRPr="00B818E4" w:rsidRDefault="00663BE2"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GetMessageResponse</w:t>
      </w:r>
      <w:r w:rsidRPr="00B818E4">
        <w:rPr>
          <w:rFonts w:ascii="Times New Roman" w:hAnsi="Times New Roman"/>
          <w:sz w:val="24"/>
          <w:szCs w:val="24"/>
          <w:lang w:val="lt-LT" w:eastAsia="x-none"/>
        </w:rPr>
        <w:t xml:space="preserve"> pranešimas</w:t>
      </w:r>
      <w:r w:rsidR="001E6761" w:rsidRPr="00B818E4">
        <w:rPr>
          <w:rFonts w:ascii="Times New Roman" w:hAnsi="Times New Roman"/>
          <w:sz w:val="24"/>
          <w:szCs w:val="24"/>
          <w:lang w:val="lt-LT" w:eastAsia="x-none"/>
        </w:rPr>
        <w:t xml:space="preserve"> – repozitoriuje saugomo pranešimo turinys kartu su meta-duomenimis.</w:t>
      </w:r>
    </w:p>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023AA6" w:rsidRPr="00B818E4" w:rsidRDefault="00023AA6"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023AA6" w:rsidRPr="00B818E4" w:rsidRDefault="00023AA6" w:rsidP="00023AA6">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023AA6" w:rsidRPr="00B818E4" w:rsidRDefault="00023AA6" w:rsidP="00023AA6">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023AA6"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023AA6" w:rsidRPr="00B818E4" w:rsidRDefault="00023AA6" w:rsidP="00023AA6">
      <w:pPr>
        <w:pStyle w:val="FakeTableText"/>
        <w:rPr>
          <w:rFonts w:ascii="Times New Roman" w:hAnsi="Times New Roman"/>
          <w:sz w:val="24"/>
          <w:szCs w:val="24"/>
          <w:lang w:val="lt-LT"/>
        </w:rPr>
      </w:pPr>
    </w:p>
    <w:p w:rsidR="00023AA6" w:rsidRPr="00B818E4" w:rsidRDefault="00023AA6" w:rsidP="007D5936">
      <w:pPr>
        <w:pStyle w:val="FakeTableText"/>
        <w:ind w:firstLine="567"/>
        <w:jc w:val="both"/>
        <w:rPr>
          <w:rFonts w:ascii="Times New Roman" w:hAnsi="Times New Roman"/>
          <w:sz w:val="24"/>
          <w:szCs w:val="24"/>
          <w:lang w:val="lt-LT"/>
        </w:rPr>
      </w:pPr>
      <w:r w:rsidRPr="00B818E4">
        <w:rPr>
          <w:rFonts w:ascii="Times New Roman" w:hAnsi="Times New Roman"/>
          <w:b/>
          <w:sz w:val="24"/>
          <w:szCs w:val="24"/>
          <w:lang w:val="lt-LT"/>
        </w:rPr>
        <w:t>MetaData</w:t>
      </w:r>
      <w:r w:rsidRPr="00B818E4">
        <w:rPr>
          <w:rFonts w:ascii="Times New Roman" w:hAnsi="Times New Roman"/>
          <w:sz w:val="24"/>
          <w:szCs w:val="24"/>
          <w:lang w:val="lt-LT"/>
        </w:rPr>
        <w:t xml:space="preserve"> elemento atributai</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docID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Repozitoriuje saugomo dokumento ID.</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Pranešimo formatas.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Pranešimo tipo pavadinimas.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time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dateTime</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Pranešimo saugojimo repozitoriuje data.</w:t>
            </w:r>
          </w:p>
        </w:tc>
      </w:tr>
    </w:tbl>
    <w:p w:rsidR="009810DB" w:rsidRPr="00B818E4" w:rsidRDefault="009810DB" w:rsidP="009810DB">
      <w:pPr>
        <w:pStyle w:val="FakeTableText"/>
        <w:ind w:firstLine="567"/>
        <w:jc w:val="both"/>
        <w:rPr>
          <w:rFonts w:ascii="Times New Roman" w:hAnsi="Times New Roman"/>
          <w:b/>
          <w:sz w:val="24"/>
          <w:szCs w:val="24"/>
          <w:lang w:val="lt-LT"/>
        </w:rPr>
      </w:pPr>
    </w:p>
    <w:p w:rsidR="00023AA6" w:rsidRPr="00B818E4" w:rsidRDefault="00023AA6" w:rsidP="007D5936">
      <w:pPr>
        <w:pStyle w:val="FakeTableText"/>
        <w:ind w:firstLine="567"/>
        <w:jc w:val="both"/>
        <w:rPr>
          <w:rFonts w:ascii="Times New Roman" w:hAnsi="Times New Roman"/>
          <w:sz w:val="24"/>
          <w:szCs w:val="24"/>
          <w:lang w:val="lt-LT"/>
        </w:rPr>
      </w:pPr>
      <w:r w:rsidRPr="00B818E4">
        <w:rPr>
          <w:rFonts w:ascii="Times New Roman" w:hAnsi="Times New Roman"/>
          <w:b/>
          <w:sz w:val="24"/>
          <w:szCs w:val="24"/>
          <w:lang w:val="lt-LT"/>
        </w:rPr>
        <w:t>Correspondent Sender</w:t>
      </w:r>
      <w:r w:rsidRPr="00B818E4">
        <w:rPr>
          <w:rFonts w:ascii="Times New Roman" w:hAnsi="Times New Roman"/>
          <w:sz w:val="24"/>
          <w:szCs w:val="24"/>
          <w:lang w:val="lt-LT"/>
        </w:rPr>
        <w:t xml:space="preserve"> ir </w:t>
      </w:r>
      <w:r w:rsidRPr="00B818E4">
        <w:rPr>
          <w:rFonts w:ascii="Times New Roman" w:hAnsi="Times New Roman"/>
          <w:b/>
          <w:sz w:val="24"/>
          <w:szCs w:val="24"/>
          <w:lang w:val="lt-LT"/>
        </w:rPr>
        <w:t>Recipient</w:t>
      </w:r>
      <w:r w:rsidRPr="00B818E4">
        <w:rPr>
          <w:rFonts w:ascii="Times New Roman" w:hAnsi="Times New Roman"/>
          <w:sz w:val="24"/>
          <w:szCs w:val="24"/>
          <w:lang w:val="lt-LT"/>
        </w:rPr>
        <w:t xml:space="preserve"> elementų atributai – duomenys apie pranešimo siuntėją ir gavėją, kurie buvo išsaugoti repozitoriuje saugant pranešimą.</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Identifikatorius.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Domenas.</w:t>
            </w:r>
          </w:p>
        </w:tc>
      </w:tr>
    </w:tbl>
    <w:p w:rsidR="00580BC2" w:rsidRPr="00B818E4" w:rsidRDefault="00580BC2" w:rsidP="001E6761">
      <w:pPr>
        <w:rPr>
          <w:rFonts w:ascii="Times New Roman" w:hAnsi="Times New Roman"/>
          <w:sz w:val="24"/>
          <w:szCs w:val="24"/>
          <w:lang w:val="lt-LT" w:eastAsia="x-none"/>
        </w:rPr>
      </w:pPr>
    </w:p>
    <w:p w:rsidR="00023AA6" w:rsidRPr="00B818E4" w:rsidRDefault="00023AA6" w:rsidP="007D5936">
      <w:pPr>
        <w:ind w:firstLine="567"/>
        <w:jc w:val="both"/>
        <w:rPr>
          <w:rFonts w:ascii="Times New Roman" w:hAnsi="Times New Roman"/>
          <w:b/>
          <w:sz w:val="24"/>
          <w:szCs w:val="24"/>
          <w:lang w:val="lt-LT"/>
        </w:rPr>
      </w:pPr>
      <w:r w:rsidRPr="00B818E4">
        <w:rPr>
          <w:rFonts w:ascii="Times New Roman" w:hAnsi="Times New Roman"/>
          <w:b/>
          <w:sz w:val="24"/>
          <w:szCs w:val="24"/>
          <w:lang w:val="lt-LT"/>
        </w:rPr>
        <w:t xml:space="preserve">OtherMetaData </w:t>
      </w:r>
      <w:r w:rsidRPr="00B818E4">
        <w:rPr>
          <w:rFonts w:ascii="Times New Roman" w:hAnsi="Times New Roman"/>
          <w:sz w:val="24"/>
          <w:szCs w:val="24"/>
          <w:lang w:val="lt-LT"/>
        </w:rPr>
        <w:t>elemento atributai – meta duomenys, papildomai aprašantys pranešimą. Meta-duomenų pavadinimas [OtherMetaData.name] gali būti parenkamas laisvai, priklausomai nuo išorinės sistemos poreikių, kurie palengvintų pranešimų paiešką.</w:t>
      </w:r>
    </w:p>
    <w:p w:rsidR="00023AA6" w:rsidRPr="00B818E4" w:rsidRDefault="00023AA6" w:rsidP="00023AA6">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Meta – duomenų pavadinimas.</w:t>
            </w:r>
          </w:p>
        </w:tc>
      </w:tr>
    </w:tbl>
    <w:p w:rsidR="00023AA6" w:rsidRPr="00B818E4" w:rsidRDefault="00023AA6" w:rsidP="00023AA6">
      <w:pPr>
        <w:pStyle w:val="SimpleText"/>
        <w:rPr>
          <w:rFonts w:ascii="Times New Roman" w:hAnsi="Times New Roman"/>
          <w:sz w:val="24"/>
          <w:szCs w:val="24"/>
          <w:lang w:val="lt-LT"/>
        </w:rPr>
      </w:pPr>
      <w:r w:rsidRPr="00B818E4">
        <w:rPr>
          <w:rFonts w:ascii="Times New Roman" w:hAnsi="Times New Roman"/>
          <w:sz w:val="24"/>
          <w:szCs w:val="24"/>
          <w:lang w:val="lt-LT"/>
        </w:rPr>
        <w:t> value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023AA6"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23AA6" w:rsidRPr="00B818E4" w:rsidRDefault="00023AA6"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Meta – duomenų reikšmė.</w:t>
            </w:r>
          </w:p>
        </w:tc>
      </w:tr>
    </w:tbl>
    <w:p w:rsidR="00023AA6" w:rsidRPr="00B818E4" w:rsidRDefault="00023AA6" w:rsidP="001E6761">
      <w:pPr>
        <w:rPr>
          <w:rFonts w:ascii="Times New Roman" w:hAnsi="Times New Roman"/>
          <w:b/>
          <w:sz w:val="24"/>
          <w:szCs w:val="24"/>
          <w:lang w:val="lt-LT" w:eastAsia="x-none"/>
        </w:rPr>
      </w:pPr>
    </w:p>
    <w:p w:rsidR="00663BE2" w:rsidRPr="00B818E4" w:rsidRDefault="00663BE2"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Message</w:t>
      </w:r>
      <w:r w:rsidRPr="00B818E4">
        <w:rPr>
          <w:rFonts w:ascii="Times New Roman" w:hAnsi="Times New Roman"/>
          <w:sz w:val="24"/>
          <w:szCs w:val="24"/>
          <w:lang w:val="lt-LT" w:eastAsia="x-none"/>
        </w:rPr>
        <w:t xml:space="preserve"> elemento atributai</w:t>
      </w:r>
      <w:r w:rsidR="001E6761" w:rsidRPr="00B818E4">
        <w:rPr>
          <w:rFonts w:ascii="Times New Roman" w:hAnsi="Times New Roman"/>
          <w:sz w:val="24"/>
          <w:szCs w:val="24"/>
          <w:lang w:val="lt-LT" w:eastAsia="x-none"/>
        </w:rPr>
        <w:t>:</w:t>
      </w:r>
    </w:p>
    <w:p w:rsidR="00663BE2" w:rsidRPr="00B818E4" w:rsidRDefault="00663BE2" w:rsidP="00663BE2">
      <w:pPr>
        <w:pStyle w:val="AttrOperName"/>
        <w:rPr>
          <w:rFonts w:ascii="Times New Roman" w:hAnsi="Times New Roman"/>
          <w:sz w:val="24"/>
          <w:szCs w:val="24"/>
          <w:lang w:val="lt-LT"/>
        </w:rPr>
      </w:pPr>
      <w:r w:rsidRPr="00B818E4">
        <w:rPr>
          <w:rFonts w:ascii="Times New Roman" w:hAnsi="Times New Roman"/>
          <w:sz w:val="24"/>
          <w:szCs w:val="24"/>
          <w:lang w:val="lt-LT"/>
        </w:rPr>
        <w:t>content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binary</w:t>
            </w:r>
          </w:p>
        </w:tc>
      </w:tr>
      <w:tr w:rsidR="00663BE2"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63BE2" w:rsidRPr="00B818E4" w:rsidRDefault="00663BE2"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Pranešimo turinys koduotas base64 koduote.</w:t>
            </w:r>
          </w:p>
        </w:tc>
      </w:tr>
    </w:tbl>
    <w:p w:rsidR="00663BE2" w:rsidRPr="00B818E4" w:rsidRDefault="00663BE2" w:rsidP="00663BE2">
      <w:pPr>
        <w:rPr>
          <w:rFonts w:ascii="Times New Roman" w:hAnsi="Times New Roman"/>
          <w:sz w:val="24"/>
          <w:szCs w:val="24"/>
          <w:lang w:val="lt-LT" w:eastAsia="x-none"/>
        </w:rPr>
      </w:pPr>
    </w:p>
    <w:p w:rsidR="00C40ED9" w:rsidRPr="00B818E4" w:rsidRDefault="00C40ED9" w:rsidP="007D5936">
      <w:pPr>
        <w:pStyle w:val="NumberedHeadingStyleA2"/>
        <w:rPr>
          <w:lang w:val="lt-LT"/>
        </w:rPr>
      </w:pPr>
      <w:bookmarkStart w:id="81" w:name="_Toc154048102"/>
      <w:r w:rsidRPr="00B818E4">
        <w:rPr>
          <w:lang w:val="lt-LT"/>
        </w:rPr>
        <w:t>Normatyvinių duomenų gavimas</w:t>
      </w:r>
      <w:bookmarkEnd w:id="81"/>
    </w:p>
    <w:p w:rsidR="006F7285" w:rsidRPr="00B818E4" w:rsidRDefault="00AA7250"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Muitinės sistemose naudojamų n</w:t>
      </w:r>
      <w:r w:rsidR="006F7285" w:rsidRPr="00B818E4">
        <w:rPr>
          <w:rFonts w:ascii="Times New Roman" w:hAnsi="Times New Roman"/>
          <w:sz w:val="24"/>
          <w:szCs w:val="24"/>
          <w:lang w:val="lt-LT" w:eastAsia="x-none"/>
        </w:rPr>
        <w:t xml:space="preserve">ormatyvinių duomenų gavimui išorinė sistema kviečia metodą </w:t>
      </w:r>
      <w:r w:rsidR="006F7285" w:rsidRPr="00B818E4">
        <w:rPr>
          <w:rFonts w:ascii="Times New Roman" w:hAnsi="Times New Roman"/>
          <w:b/>
          <w:sz w:val="24"/>
          <w:szCs w:val="24"/>
          <w:lang w:val="lt-LT" w:eastAsia="x-none"/>
        </w:rPr>
        <w:t>GetReferenceData</w:t>
      </w:r>
      <w:r w:rsidR="006F7285" w:rsidRPr="00B818E4">
        <w:rPr>
          <w:rFonts w:ascii="Times New Roman" w:hAnsi="Times New Roman"/>
          <w:sz w:val="24"/>
          <w:szCs w:val="24"/>
          <w:lang w:val="lt-LT" w:eastAsia="x-none"/>
        </w:rPr>
        <w:t>. Metodas grąžina nuorodą į normatyvinių duomenų sąrašo saugojimo vietą. Užklausoje nurodoma normatyvinių duomenų sąrašo id ir sąrašo versija. Jei versija nenurodyta, atsakyme grąžinama paskutinė sąrašo versija. Jei nenurodytas sąrašo id, grąžinama</w:t>
      </w:r>
      <w:r w:rsidR="00F57890" w:rsidRPr="00B818E4">
        <w:rPr>
          <w:rFonts w:ascii="Times New Roman" w:hAnsi="Times New Roman"/>
          <w:sz w:val="24"/>
          <w:szCs w:val="24"/>
          <w:lang w:val="lt-LT" w:eastAsia="x-none"/>
        </w:rPr>
        <w:t xml:space="preserve"> nuoroda į MDAS naudojamų normaty</w:t>
      </w:r>
      <w:r w:rsidRPr="00B818E4">
        <w:rPr>
          <w:rFonts w:ascii="Times New Roman" w:hAnsi="Times New Roman"/>
          <w:sz w:val="24"/>
          <w:szCs w:val="24"/>
          <w:lang w:val="lt-LT" w:eastAsia="x-none"/>
        </w:rPr>
        <w:t>vinių duomenų sąrašo id BUNDLE. Be MDAS BUNDLE sąrašo galimi šie BUNDLE sąrašai:</w:t>
      </w:r>
    </w:p>
    <w:p w:rsidR="00AA7250" w:rsidRPr="00B818E4" w:rsidRDefault="00AA7250" w:rsidP="007D5936">
      <w:pPr>
        <w:numPr>
          <w:ilvl w:val="0"/>
          <w:numId w:val="32"/>
        </w:numPr>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VLS_BUNDLE – muitinės normatyvinių duomenų sąrašai, </w:t>
      </w:r>
      <w:r w:rsidR="003C439B" w:rsidRPr="00B818E4">
        <w:rPr>
          <w:rFonts w:ascii="Times New Roman" w:hAnsi="Times New Roman"/>
          <w:sz w:val="24"/>
          <w:szCs w:val="24"/>
          <w:lang w:val="lt-LT" w:eastAsia="x-none"/>
        </w:rPr>
        <w:t xml:space="preserve">skirti </w:t>
      </w:r>
      <w:r w:rsidRPr="00B818E4">
        <w:rPr>
          <w:rFonts w:ascii="Times New Roman" w:hAnsi="Times New Roman"/>
          <w:sz w:val="24"/>
          <w:szCs w:val="24"/>
          <w:lang w:val="lt-LT" w:eastAsia="x-none"/>
        </w:rPr>
        <w:t>VLS;</w:t>
      </w:r>
    </w:p>
    <w:p w:rsidR="00AA7250" w:rsidRPr="00B818E4" w:rsidRDefault="00AA7250" w:rsidP="007D5936">
      <w:pPr>
        <w:numPr>
          <w:ilvl w:val="0"/>
          <w:numId w:val="32"/>
        </w:numPr>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NMA_BUNDLE – muitinės normatyvinių duomenų sąrašai, </w:t>
      </w:r>
      <w:r w:rsidR="003C439B" w:rsidRPr="00B818E4">
        <w:rPr>
          <w:rFonts w:ascii="Times New Roman" w:hAnsi="Times New Roman"/>
          <w:sz w:val="24"/>
          <w:szCs w:val="24"/>
          <w:lang w:val="lt-LT" w:eastAsia="x-none"/>
        </w:rPr>
        <w:t xml:space="preserve">skirti </w:t>
      </w:r>
      <w:r w:rsidRPr="00B818E4">
        <w:rPr>
          <w:rFonts w:ascii="Times New Roman" w:hAnsi="Times New Roman"/>
          <w:sz w:val="24"/>
          <w:szCs w:val="24"/>
          <w:lang w:val="lt-LT" w:eastAsia="x-none"/>
        </w:rPr>
        <w:t>NMA;</w:t>
      </w:r>
    </w:p>
    <w:p w:rsidR="00AA7250" w:rsidRPr="00B818E4" w:rsidRDefault="00AA7250" w:rsidP="007D5936">
      <w:pPr>
        <w:numPr>
          <w:ilvl w:val="0"/>
          <w:numId w:val="32"/>
        </w:numPr>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VMVT_BUNDLE – muitinės normatyvinių duomenų sąrašai, </w:t>
      </w:r>
      <w:r w:rsidR="003C439B" w:rsidRPr="00B818E4">
        <w:rPr>
          <w:rFonts w:ascii="Times New Roman" w:hAnsi="Times New Roman"/>
          <w:sz w:val="24"/>
          <w:szCs w:val="24"/>
          <w:lang w:val="lt-LT" w:eastAsia="x-none"/>
        </w:rPr>
        <w:t xml:space="preserve">skirti </w:t>
      </w:r>
      <w:r w:rsidRPr="00B818E4">
        <w:rPr>
          <w:rFonts w:ascii="Times New Roman" w:hAnsi="Times New Roman"/>
          <w:sz w:val="24"/>
          <w:szCs w:val="24"/>
          <w:lang w:val="lt-LT" w:eastAsia="x-none"/>
        </w:rPr>
        <w:t>VMVT;</w:t>
      </w:r>
    </w:p>
    <w:p w:rsidR="00AA7250" w:rsidRPr="00B818E4" w:rsidRDefault="00AA7250" w:rsidP="007D5936">
      <w:pPr>
        <w:numPr>
          <w:ilvl w:val="0"/>
          <w:numId w:val="32"/>
        </w:numPr>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KPD_BUNDLE – muitinės normatyvinių duomenų sąrašai, </w:t>
      </w:r>
      <w:r w:rsidR="003C439B" w:rsidRPr="00B818E4">
        <w:rPr>
          <w:rFonts w:ascii="Times New Roman" w:hAnsi="Times New Roman"/>
          <w:sz w:val="24"/>
          <w:szCs w:val="24"/>
          <w:lang w:val="lt-LT" w:eastAsia="x-none"/>
        </w:rPr>
        <w:t xml:space="preserve">skirti </w:t>
      </w:r>
      <w:r w:rsidRPr="00B818E4">
        <w:rPr>
          <w:rFonts w:ascii="Times New Roman" w:hAnsi="Times New Roman"/>
          <w:sz w:val="24"/>
          <w:szCs w:val="24"/>
          <w:lang w:val="lt-LT" w:eastAsia="x-none"/>
        </w:rPr>
        <w:t>KPD</w:t>
      </w:r>
      <w:r w:rsidR="009810DB" w:rsidRPr="00B818E4">
        <w:rPr>
          <w:rFonts w:ascii="Times New Roman" w:hAnsi="Times New Roman"/>
          <w:sz w:val="24"/>
          <w:szCs w:val="24"/>
          <w:lang w:val="lt-LT" w:eastAsia="x-none"/>
        </w:rPr>
        <w:t>.</w:t>
      </w:r>
    </w:p>
    <w:p w:rsidR="00AA7250" w:rsidRPr="00B818E4" w:rsidRDefault="00AA7250"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Gavusi nuorodą į normatyvinių duomenų saugojimo vietą, išorinė sistema http </w:t>
      </w:r>
      <w:r w:rsidR="003C439B" w:rsidRPr="00B818E4">
        <w:rPr>
          <w:rFonts w:ascii="Times New Roman" w:hAnsi="Times New Roman"/>
          <w:sz w:val="24"/>
          <w:szCs w:val="24"/>
          <w:lang w:val="lt-LT" w:eastAsia="x-none"/>
        </w:rPr>
        <w:t xml:space="preserve">/ https </w:t>
      </w:r>
      <w:r w:rsidRPr="00B818E4">
        <w:rPr>
          <w:rFonts w:ascii="Times New Roman" w:hAnsi="Times New Roman"/>
          <w:sz w:val="24"/>
          <w:szCs w:val="24"/>
          <w:lang w:val="lt-LT" w:eastAsia="x-none"/>
        </w:rPr>
        <w:t xml:space="preserve">protokolu jungiasi nurodytu URL adresu ir parsisiunčia suarchyvuotą normatyvinių duomenų bylą. </w:t>
      </w:r>
      <w:r w:rsidR="0042397F" w:rsidRPr="00B818E4">
        <w:rPr>
          <w:rFonts w:ascii="Times New Roman" w:hAnsi="Times New Roman"/>
          <w:sz w:val="24"/>
          <w:szCs w:val="24"/>
          <w:lang w:val="lt-LT" w:eastAsia="x-none"/>
        </w:rPr>
        <w:t>20</w:t>
      </w:r>
      <w:r w:rsidR="000844C0"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pavaizduota normatyvinių duomenų gavimo veiksmų sekos diagrama.</w:t>
      </w:r>
    </w:p>
    <w:p w:rsidR="00AA7250" w:rsidRPr="00B818E4" w:rsidRDefault="00297B24" w:rsidP="00AA7250">
      <w:pPr>
        <w:jc w:val="center"/>
        <w:rPr>
          <w:rFonts w:ascii="Times New Roman" w:hAnsi="Times New Roman"/>
          <w:lang w:val="lt-LT"/>
        </w:rPr>
      </w:pPr>
      <w:r>
        <w:rPr>
          <w:rFonts w:ascii="Times New Roman" w:hAnsi="Times New Roman"/>
          <w:noProof/>
          <w:lang w:val="lt-LT"/>
        </w:rPr>
        <w:drawing>
          <wp:inline distT="0" distB="0" distL="0" distR="0" wp14:anchorId="2B620310" wp14:editId="0EC99BAA">
            <wp:extent cx="4815840" cy="2537460"/>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15840" cy="2537460"/>
                    </a:xfrm>
                    <a:prstGeom prst="rect">
                      <a:avLst/>
                    </a:prstGeom>
                    <a:noFill/>
                    <a:ln>
                      <a:noFill/>
                    </a:ln>
                  </pic:spPr>
                </pic:pic>
              </a:graphicData>
            </a:graphic>
          </wp:inline>
        </w:drawing>
      </w:r>
    </w:p>
    <w:p w:rsidR="00AA7250" w:rsidRPr="00B818E4" w:rsidRDefault="0042397F" w:rsidP="00AA7250">
      <w:pPr>
        <w:jc w:val="center"/>
        <w:rPr>
          <w:rFonts w:ascii="Times New Roman" w:hAnsi="Times New Roman"/>
          <w:i/>
          <w:sz w:val="24"/>
          <w:szCs w:val="24"/>
          <w:lang w:val="lt-LT" w:eastAsia="x-none"/>
        </w:rPr>
      </w:pPr>
      <w:r w:rsidRPr="00B818E4">
        <w:rPr>
          <w:rFonts w:ascii="Times New Roman" w:hAnsi="Times New Roman"/>
          <w:i/>
          <w:lang w:val="lt-LT"/>
        </w:rPr>
        <w:t>20</w:t>
      </w:r>
      <w:r w:rsidR="000844C0" w:rsidRPr="00B818E4">
        <w:rPr>
          <w:rFonts w:ascii="Times New Roman" w:hAnsi="Times New Roman"/>
          <w:i/>
          <w:lang w:val="lt-LT"/>
        </w:rPr>
        <w:t xml:space="preserve"> </w:t>
      </w:r>
      <w:r w:rsidR="00AA7250" w:rsidRPr="00B818E4">
        <w:rPr>
          <w:rFonts w:ascii="Times New Roman" w:hAnsi="Times New Roman"/>
          <w:i/>
          <w:lang w:val="lt-LT"/>
        </w:rPr>
        <w:t>pav. Normatyvinių duomenų gavimo veiksmų sekos diagrama</w:t>
      </w:r>
    </w:p>
    <w:p w:rsidR="00603011" w:rsidRPr="00B818E4" w:rsidRDefault="00603011" w:rsidP="00B818E4">
      <w:pPr>
        <w:pStyle w:val="NumberedHeadingStyleA3"/>
        <w:rPr>
          <w:lang w:val="lt-LT"/>
        </w:rPr>
      </w:pPr>
      <w:bookmarkStart w:id="82" w:name="_Toc154048103"/>
      <w:r w:rsidRPr="00B818E4">
        <w:rPr>
          <w:lang w:val="lt-LT"/>
        </w:rPr>
        <w:t>Metodas GetRefenceData</w:t>
      </w:r>
      <w:bookmarkEnd w:id="82"/>
    </w:p>
    <w:p w:rsidR="00603011" w:rsidRPr="00B818E4" w:rsidRDefault="00603011" w:rsidP="00603011">
      <w:pPr>
        <w:rPr>
          <w:rFonts w:ascii="Times New Roman" w:hAnsi="Times New Roman"/>
          <w:sz w:val="24"/>
          <w:szCs w:val="24"/>
          <w:lang w:val="lt-LT" w:eastAsia="x-none"/>
        </w:rPr>
      </w:pPr>
    </w:p>
    <w:p w:rsidR="00603011" w:rsidRPr="00B818E4" w:rsidRDefault="00603011"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Metodas skirtas normatyviniams duomenims gauti. Atsakyme grąžinama nuoroda į normatyvinių duomenų sąrašo saugojimo vietą.</w:t>
      </w:r>
      <w:r w:rsidR="008E3B6A" w:rsidRPr="00B818E4">
        <w:rPr>
          <w:rFonts w:ascii="Times New Roman" w:hAnsi="Times New Roman"/>
          <w:sz w:val="24"/>
          <w:szCs w:val="24"/>
          <w:lang w:val="lt-LT" w:eastAsia="x-none"/>
        </w:rPr>
        <w:t xml:space="preserve"> Sąrašas saugomas suarchyvuotoje byloje. </w:t>
      </w:r>
      <w:r w:rsidR="0042397F" w:rsidRPr="00B818E4">
        <w:rPr>
          <w:rFonts w:ascii="Times New Roman" w:hAnsi="Times New Roman"/>
          <w:sz w:val="24"/>
          <w:szCs w:val="24"/>
          <w:lang w:val="lt-LT" w:eastAsia="x-none"/>
        </w:rPr>
        <w:t>21</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603011" w:rsidRPr="00B818E4" w:rsidRDefault="00297B24" w:rsidP="00603011">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6A1C4378" wp14:editId="10D46268">
            <wp:extent cx="5730240" cy="3230880"/>
            <wp:effectExtent l="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0240" cy="3230880"/>
                    </a:xfrm>
                    <a:prstGeom prst="rect">
                      <a:avLst/>
                    </a:prstGeom>
                    <a:noFill/>
                    <a:ln>
                      <a:noFill/>
                    </a:ln>
                  </pic:spPr>
                </pic:pic>
              </a:graphicData>
            </a:graphic>
          </wp:inline>
        </w:drawing>
      </w:r>
    </w:p>
    <w:p w:rsidR="00603011" w:rsidRPr="00B818E4" w:rsidRDefault="0042397F" w:rsidP="00603011">
      <w:pPr>
        <w:pStyle w:val="Caption"/>
        <w:rPr>
          <w:rFonts w:ascii="Times New Roman" w:hAnsi="Times New Roman"/>
          <w:sz w:val="24"/>
          <w:szCs w:val="24"/>
          <w:lang w:val="lt-LT" w:eastAsia="x-none"/>
        </w:rPr>
      </w:pPr>
      <w:r w:rsidRPr="00B818E4">
        <w:rPr>
          <w:rFonts w:ascii="Times New Roman" w:hAnsi="Times New Roman"/>
          <w:sz w:val="24"/>
          <w:szCs w:val="24"/>
          <w:lang w:val="lt-LT" w:eastAsia="x-none"/>
        </w:rPr>
        <w:t>21</w:t>
      </w:r>
      <w:r w:rsidR="000844C0" w:rsidRPr="00B818E4">
        <w:rPr>
          <w:rFonts w:ascii="Times New Roman" w:hAnsi="Times New Roman"/>
          <w:sz w:val="24"/>
          <w:szCs w:val="24"/>
          <w:lang w:val="lt-LT" w:eastAsia="x-none"/>
        </w:rPr>
        <w:t xml:space="preserve"> </w:t>
      </w:r>
      <w:r w:rsidR="00603011" w:rsidRPr="00B818E4">
        <w:rPr>
          <w:rFonts w:ascii="Times New Roman" w:hAnsi="Times New Roman"/>
          <w:sz w:val="24"/>
          <w:szCs w:val="24"/>
          <w:lang w:val="lt-LT" w:eastAsia="x-none"/>
        </w:rPr>
        <w:t>pav. GetReferenceData duomenų pranešimai</w:t>
      </w:r>
    </w:p>
    <w:p w:rsidR="00603011" w:rsidRPr="00B818E4" w:rsidRDefault="00603011" w:rsidP="007D5936">
      <w:pPr>
        <w:pStyle w:val="AttrOperName"/>
        <w:ind w:left="0" w:firstLine="567"/>
        <w:jc w:val="both"/>
        <w:rPr>
          <w:rFonts w:ascii="Times New Roman" w:hAnsi="Times New Roman"/>
          <w:b/>
          <w:sz w:val="24"/>
          <w:szCs w:val="24"/>
          <w:lang w:val="lt-LT" w:eastAsia="x-none"/>
        </w:rPr>
      </w:pPr>
      <w:r w:rsidRPr="00B818E4">
        <w:rPr>
          <w:rFonts w:ascii="Times New Roman" w:hAnsi="Times New Roman"/>
          <w:b/>
          <w:sz w:val="24"/>
          <w:szCs w:val="24"/>
          <w:lang w:val="lt-LT"/>
        </w:rPr>
        <w:t xml:space="preserve">GetReferenceData </w:t>
      </w:r>
      <w:r w:rsidRPr="00B818E4">
        <w:rPr>
          <w:rFonts w:ascii="Times New Roman" w:hAnsi="Times New Roman"/>
          <w:sz w:val="24"/>
          <w:szCs w:val="24"/>
          <w:lang w:val="lt-LT"/>
        </w:rPr>
        <w:t>pranešimas</w:t>
      </w:r>
    </w:p>
    <w:p w:rsidR="00603011" w:rsidRPr="00B818E4" w:rsidRDefault="00603011" w:rsidP="00603011">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r w:rsidR="0018438C" w:rsidRPr="00B818E4">
              <w:rPr>
                <w:rFonts w:ascii="Times New Roman" w:hAnsi="Times New Roman"/>
                <w:sz w:val="24"/>
                <w:szCs w:val="24"/>
                <w:lang w:val="lt-LT"/>
              </w:rPr>
              <w:t>[0..1]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Normatyvinių duomenų sąrašo id.</w:t>
            </w:r>
            <w:r w:rsidR="001071E1" w:rsidRPr="00B818E4">
              <w:rPr>
                <w:rFonts w:ascii="Times New Roman" w:hAnsi="Times New Roman"/>
                <w:sz w:val="24"/>
                <w:szCs w:val="24"/>
                <w:lang w:val="lt-LT"/>
              </w:rPr>
              <w:t xml:space="preserve"> Jei id nenurodytas, grąžinama nuorodą į BUNDLE sąrašą.</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version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an..10 [0..1]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Normatyvinių duomenų sąrašo versija.</w:t>
            </w:r>
            <w:r w:rsidR="00AA7250" w:rsidRPr="00B818E4">
              <w:rPr>
                <w:rFonts w:ascii="Times New Roman" w:hAnsi="Times New Roman"/>
                <w:sz w:val="24"/>
                <w:szCs w:val="24"/>
                <w:lang w:val="lt-LT"/>
              </w:rPr>
              <w:t xml:space="preserve"> Jei versija nenurodyta, grąžinama paskutinė </w:t>
            </w:r>
            <w:r w:rsidR="001071E1" w:rsidRPr="00B818E4">
              <w:rPr>
                <w:rFonts w:ascii="Times New Roman" w:hAnsi="Times New Roman"/>
                <w:sz w:val="24"/>
                <w:szCs w:val="24"/>
                <w:lang w:val="lt-LT"/>
              </w:rPr>
              <w:t>sąrašo versija.</w:t>
            </w:r>
          </w:p>
        </w:tc>
      </w:tr>
    </w:tbl>
    <w:p w:rsidR="00603011" w:rsidRPr="00B818E4" w:rsidRDefault="0018438C" w:rsidP="007D5936">
      <w:pPr>
        <w:pStyle w:val="SimpleText"/>
        <w:ind w:left="0" w:firstLine="567"/>
        <w:jc w:val="both"/>
        <w:rPr>
          <w:rFonts w:ascii="Times New Roman" w:hAnsi="Times New Roman"/>
          <w:sz w:val="24"/>
          <w:szCs w:val="24"/>
          <w:lang w:val="lt-LT"/>
        </w:rPr>
      </w:pPr>
      <w:r w:rsidRPr="00B818E4">
        <w:rPr>
          <w:rFonts w:ascii="Times New Roman" w:hAnsi="Times New Roman"/>
          <w:sz w:val="24"/>
          <w:szCs w:val="24"/>
          <w:lang w:val="lt-LT"/>
        </w:rPr>
        <w:t>Normatyvinius duomenis gali gauti tiek autorizuotas išorinės sistemos naudotojas, tiek ir neautorizuotas. Todėl Header elementas yra neprivalomas.</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kuriam išduotas užklausos identifikatorius, identifikacinis numeris.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xml:space="preserve"> identifikacinio numerio tipas. Galimos reikšmės: EORI, VAT, JAR, AK</w:t>
            </w:r>
            <w:r w:rsidR="00A7175F">
              <w:rPr>
                <w:rFonts w:ascii="Times New Roman" w:hAnsi="Times New Roman"/>
                <w:sz w:val="24"/>
                <w:szCs w:val="24"/>
                <w:lang w:val="lt-LT"/>
              </w:rPr>
              <w:t>, ILTU</w:t>
            </w:r>
            <w:r w:rsidR="00247559" w:rsidRPr="00B818E4">
              <w:rPr>
                <w:rFonts w:ascii="Times New Roman" w:hAnsi="Times New Roman"/>
                <w:sz w:val="24"/>
                <w:szCs w:val="24"/>
                <w:lang w:val="lt-LT"/>
              </w:rPr>
              <w:t>.</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023AA6" w:rsidRPr="00B818E4" w:rsidRDefault="00023AA6" w:rsidP="0018438C">
      <w:pPr>
        <w:pStyle w:val="SimpleText"/>
        <w:ind w:left="0"/>
        <w:rPr>
          <w:rFonts w:ascii="Times New Roman" w:hAnsi="Times New Roman"/>
          <w:sz w:val="24"/>
          <w:szCs w:val="24"/>
          <w:lang w:val="lt-LT"/>
        </w:rPr>
      </w:pPr>
    </w:p>
    <w:p w:rsidR="00603011" w:rsidRPr="00B818E4" w:rsidRDefault="00603011" w:rsidP="007D5936">
      <w:pPr>
        <w:ind w:firstLine="567"/>
        <w:jc w:val="both"/>
        <w:rPr>
          <w:rFonts w:ascii="Times New Roman" w:hAnsi="Times New Roman"/>
          <w:sz w:val="24"/>
          <w:szCs w:val="24"/>
          <w:lang w:val="lt-LT"/>
        </w:rPr>
      </w:pPr>
      <w:r w:rsidRPr="00B818E4">
        <w:rPr>
          <w:rFonts w:ascii="Times New Roman" w:hAnsi="Times New Roman"/>
          <w:b/>
          <w:sz w:val="24"/>
          <w:szCs w:val="24"/>
          <w:lang w:val="lt-LT" w:eastAsia="x-none"/>
        </w:rPr>
        <w:t>GetReferenceDataResponse</w:t>
      </w:r>
      <w:r w:rsidRPr="00B818E4">
        <w:rPr>
          <w:rFonts w:ascii="Times New Roman" w:hAnsi="Times New Roman"/>
          <w:sz w:val="24"/>
          <w:szCs w:val="24"/>
          <w:lang w:val="lt-LT"/>
        </w:rPr>
        <w:t xml:space="preserve"> pranešimas</w:t>
      </w:r>
      <w:r w:rsidR="0018438C" w:rsidRPr="00B818E4">
        <w:rPr>
          <w:rFonts w:ascii="Times New Roman" w:hAnsi="Times New Roman"/>
          <w:sz w:val="24"/>
          <w:szCs w:val="24"/>
          <w:lang w:val="lt-LT"/>
        </w:rPr>
        <w:t xml:space="preserve"> – atsakymas su nuoroda į normatyvinių duomenų sąrašą, kur saugomas paruoštas atsisiuntimui duomenų sąrašas suarchyvuotoje byloje.</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247559" w:rsidRPr="00B818E4" w:rsidRDefault="00247559" w:rsidP="00247559">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247559" w:rsidRPr="00B818E4" w:rsidRDefault="00247559" w:rsidP="00247559">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18438C" w:rsidRPr="00B818E4" w:rsidRDefault="0018438C" w:rsidP="0018438C">
      <w:pPr>
        <w:rPr>
          <w:rFonts w:ascii="Times New Roman" w:hAnsi="Times New Roman"/>
          <w:sz w:val="24"/>
          <w:szCs w:val="24"/>
          <w:lang w:val="lt-LT"/>
        </w:rPr>
      </w:pPr>
    </w:p>
    <w:p w:rsidR="00603011" w:rsidRPr="00B818E4" w:rsidRDefault="00603011"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ReferenceDataDetails</w:t>
      </w:r>
      <w:r w:rsidRPr="00B818E4">
        <w:rPr>
          <w:rFonts w:ascii="Times New Roman" w:hAnsi="Times New Roman"/>
          <w:sz w:val="24"/>
          <w:szCs w:val="24"/>
          <w:lang w:val="lt-LT"/>
        </w:rPr>
        <w:t xml:space="preserve"> elemento atributai</w:t>
      </w:r>
      <w:r w:rsidR="0018438C" w:rsidRPr="00B818E4">
        <w:rPr>
          <w:rFonts w:ascii="Times New Roman" w:hAnsi="Times New Roman"/>
          <w:sz w:val="24"/>
          <w:szCs w:val="24"/>
          <w:lang w:val="lt-LT"/>
        </w:rPr>
        <w:t>.</w:t>
      </w:r>
    </w:p>
    <w:p w:rsidR="00603011" w:rsidRPr="00B818E4" w:rsidRDefault="0018438C" w:rsidP="00603011">
      <w:pPr>
        <w:pStyle w:val="AttrOperName"/>
        <w:rPr>
          <w:rFonts w:ascii="Times New Roman" w:hAnsi="Times New Roman"/>
          <w:sz w:val="24"/>
          <w:szCs w:val="24"/>
          <w:lang w:val="lt-LT"/>
        </w:rPr>
      </w:pPr>
      <w:r w:rsidRPr="00B818E4">
        <w:rPr>
          <w:rFonts w:ascii="Times New Roman" w:hAnsi="Times New Roman"/>
          <w:sz w:val="24"/>
          <w:szCs w:val="24"/>
          <w:lang w:val="lt-LT"/>
        </w:rPr>
        <w:t>codelistID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Normatyvinių duomenų sąrašo id.</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version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Normatyvinių duomenų sąrašo versija.</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versionDate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18438C" w:rsidP="00603011">
            <w:pPr>
              <w:pStyle w:val="FakeTableText"/>
              <w:rPr>
                <w:rFonts w:ascii="Times New Roman" w:hAnsi="Times New Roman"/>
                <w:sz w:val="24"/>
                <w:szCs w:val="24"/>
                <w:lang w:val="lt-LT"/>
              </w:rPr>
            </w:pPr>
            <w:r w:rsidRPr="00B818E4">
              <w:rPr>
                <w:rFonts w:ascii="Times New Roman" w:hAnsi="Times New Roman"/>
                <w:sz w:val="24"/>
                <w:szCs w:val="24"/>
                <w:lang w:val="lt-LT"/>
              </w:rPr>
              <w:t>d</w:t>
            </w:r>
            <w:r w:rsidR="00603011" w:rsidRPr="00B818E4">
              <w:rPr>
                <w:rFonts w:ascii="Times New Roman" w:hAnsi="Times New Roman"/>
                <w:sz w:val="24"/>
                <w:szCs w:val="24"/>
                <w:lang w:val="lt-LT"/>
              </w:rPr>
              <w:t>ate</w:t>
            </w:r>
            <w:r w:rsidRPr="00B818E4">
              <w:rPr>
                <w:rFonts w:ascii="Times New Roman" w:hAnsi="Times New Roman"/>
                <w:sz w:val="24"/>
                <w:szCs w:val="24"/>
                <w:lang w:val="lt-LT"/>
              </w:rPr>
              <w:t>[0..1]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Versijos sukūrimo data.</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urn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Adresas, kuriuo pasiekiamas suarchyvuotas normatyvinių duomenų sąrašas.</w:t>
            </w:r>
          </w:p>
        </w:tc>
      </w:tr>
    </w:tbl>
    <w:p w:rsidR="00603011" w:rsidRPr="00B818E4" w:rsidRDefault="00603011" w:rsidP="00603011">
      <w:pPr>
        <w:rPr>
          <w:rFonts w:ascii="Times New Roman" w:hAnsi="Times New Roman"/>
          <w:sz w:val="24"/>
          <w:szCs w:val="24"/>
          <w:lang w:val="lt-LT" w:eastAsia="x-none"/>
        </w:rPr>
      </w:pPr>
    </w:p>
    <w:p w:rsidR="001071E1" w:rsidRPr="00B818E4" w:rsidRDefault="001071E1" w:rsidP="007D5936">
      <w:pPr>
        <w:pStyle w:val="NumberedHeadingStyleA2"/>
        <w:rPr>
          <w:lang w:val="lt-LT"/>
        </w:rPr>
      </w:pPr>
      <w:bookmarkStart w:id="83" w:name="_Toc154048104"/>
      <w:r w:rsidRPr="00B818E4">
        <w:rPr>
          <w:lang w:val="lt-LT"/>
        </w:rPr>
        <w:t>Pranešimų tipų paieška</w:t>
      </w:r>
      <w:bookmarkEnd w:id="83"/>
    </w:p>
    <w:p w:rsidR="007C313A" w:rsidRPr="00B818E4" w:rsidRDefault="007C313A"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Pranešimų tipų paieškai išorinė sistema kviečia metodą </w:t>
      </w:r>
      <w:r w:rsidRPr="00B818E4">
        <w:rPr>
          <w:rFonts w:ascii="Times New Roman" w:hAnsi="Times New Roman"/>
          <w:b/>
          <w:sz w:val="24"/>
          <w:szCs w:val="24"/>
          <w:lang w:val="lt-LT" w:eastAsia="x-none"/>
        </w:rPr>
        <w:t>FindMessageType</w:t>
      </w:r>
      <w:r w:rsidRPr="00B818E4">
        <w:rPr>
          <w:rFonts w:ascii="Times New Roman" w:hAnsi="Times New Roman"/>
          <w:sz w:val="24"/>
          <w:szCs w:val="24"/>
          <w:lang w:val="lt-LT" w:eastAsia="x-none"/>
        </w:rPr>
        <w:t xml:space="preserve">. Užklausoje nurodomi paieškos kriterijai. Metodas grąžina sąrašą pranešimų identifikatorių, kurie tenkina paieškos kriterijus. Išorinė sistema pasirenka norimo gauti pranešimo XSD identifikatorių ir kviečia metodą </w:t>
      </w:r>
      <w:r w:rsidRPr="00B818E4">
        <w:rPr>
          <w:rFonts w:ascii="Times New Roman" w:hAnsi="Times New Roman"/>
          <w:b/>
          <w:sz w:val="24"/>
          <w:szCs w:val="24"/>
          <w:lang w:val="lt-LT" w:eastAsia="x-none"/>
        </w:rPr>
        <w:t>GetMessageType</w:t>
      </w:r>
      <w:r w:rsidRPr="00B818E4">
        <w:rPr>
          <w:rFonts w:ascii="Times New Roman" w:hAnsi="Times New Roman"/>
          <w:sz w:val="24"/>
          <w:szCs w:val="24"/>
          <w:lang w:val="lt-LT" w:eastAsia="x-none"/>
        </w:rPr>
        <w:t>. Metodas grąžina pranešimo tipo XSD</w:t>
      </w:r>
      <w:r w:rsidR="003C439B" w:rsidRPr="00B818E4">
        <w:rPr>
          <w:rFonts w:ascii="Times New Roman" w:hAnsi="Times New Roman"/>
          <w:sz w:val="24"/>
          <w:szCs w:val="24"/>
          <w:lang w:val="lt-LT" w:eastAsia="x-none"/>
        </w:rPr>
        <w:t>,</w:t>
      </w:r>
      <w:r w:rsidRPr="00B818E4">
        <w:rPr>
          <w:rFonts w:ascii="Times New Roman" w:hAnsi="Times New Roman"/>
          <w:sz w:val="24"/>
          <w:szCs w:val="24"/>
          <w:lang w:val="lt-LT" w:eastAsia="x-none"/>
        </w:rPr>
        <w:t xml:space="preserve"> koduotą base-64 koduote. </w:t>
      </w:r>
      <w:r w:rsidR="0042397F" w:rsidRPr="00B818E4">
        <w:rPr>
          <w:rFonts w:ascii="Times New Roman" w:hAnsi="Times New Roman"/>
          <w:sz w:val="24"/>
          <w:szCs w:val="24"/>
          <w:lang w:val="lt-LT" w:eastAsia="x-none"/>
        </w:rPr>
        <w:t>22</w:t>
      </w:r>
      <w:r w:rsidR="000844C0" w:rsidRPr="00B818E4">
        <w:rPr>
          <w:rFonts w:ascii="Times New Roman" w:hAnsi="Times New Roman"/>
          <w:sz w:val="24"/>
          <w:szCs w:val="24"/>
          <w:lang w:val="lt-LT" w:eastAsia="x-none"/>
        </w:rPr>
        <w:t xml:space="preserve"> </w:t>
      </w:r>
      <w:r w:rsidRPr="00B818E4">
        <w:rPr>
          <w:rFonts w:ascii="Times New Roman" w:hAnsi="Times New Roman"/>
          <w:sz w:val="24"/>
          <w:szCs w:val="24"/>
          <w:lang w:val="lt-LT" w:eastAsia="x-none"/>
        </w:rPr>
        <w:t>pav. pavaizduota pranešimų tipų paieškos veiksmų sekos diagrama.</w:t>
      </w:r>
    </w:p>
    <w:p w:rsidR="001071E1" w:rsidRPr="00B818E4" w:rsidRDefault="001071E1" w:rsidP="001071E1">
      <w:pPr>
        <w:rPr>
          <w:rFonts w:ascii="Times New Roman" w:hAnsi="Times New Roman"/>
          <w:lang w:val="lt-LT" w:eastAsia="x-none"/>
        </w:rPr>
      </w:pPr>
    </w:p>
    <w:p w:rsidR="001071E1" w:rsidRPr="00B818E4" w:rsidRDefault="00297B24" w:rsidP="001071E1">
      <w:pPr>
        <w:jc w:val="center"/>
        <w:rPr>
          <w:rFonts w:ascii="Times New Roman" w:hAnsi="Times New Roman"/>
          <w:lang w:val="lt-LT"/>
        </w:rPr>
      </w:pPr>
      <w:r>
        <w:rPr>
          <w:rFonts w:ascii="Times New Roman" w:hAnsi="Times New Roman"/>
          <w:noProof/>
          <w:lang w:val="lt-LT"/>
        </w:rPr>
        <w:drawing>
          <wp:inline distT="0" distB="0" distL="0" distR="0" wp14:anchorId="59553772" wp14:editId="4EA3A9AC">
            <wp:extent cx="4472940" cy="2796540"/>
            <wp:effectExtent l="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72940" cy="2796540"/>
                    </a:xfrm>
                    <a:prstGeom prst="rect">
                      <a:avLst/>
                    </a:prstGeom>
                    <a:noFill/>
                    <a:ln>
                      <a:noFill/>
                    </a:ln>
                  </pic:spPr>
                </pic:pic>
              </a:graphicData>
            </a:graphic>
          </wp:inline>
        </w:drawing>
      </w:r>
    </w:p>
    <w:p w:rsidR="001071E1" w:rsidRPr="00B818E4" w:rsidRDefault="0042397F" w:rsidP="001071E1">
      <w:pPr>
        <w:jc w:val="center"/>
        <w:rPr>
          <w:rFonts w:ascii="Times New Roman" w:hAnsi="Times New Roman"/>
          <w:i/>
          <w:lang w:val="lt-LT" w:eastAsia="x-none"/>
        </w:rPr>
      </w:pPr>
      <w:r w:rsidRPr="00B818E4">
        <w:rPr>
          <w:rFonts w:ascii="Times New Roman" w:hAnsi="Times New Roman"/>
          <w:i/>
          <w:lang w:val="lt-LT"/>
        </w:rPr>
        <w:t>22</w:t>
      </w:r>
      <w:r w:rsidR="000844C0" w:rsidRPr="00B818E4">
        <w:rPr>
          <w:rFonts w:ascii="Times New Roman" w:hAnsi="Times New Roman"/>
          <w:i/>
          <w:lang w:val="lt-LT"/>
        </w:rPr>
        <w:t xml:space="preserve"> </w:t>
      </w:r>
      <w:r w:rsidR="001071E1" w:rsidRPr="00B818E4">
        <w:rPr>
          <w:rFonts w:ascii="Times New Roman" w:hAnsi="Times New Roman"/>
          <w:i/>
          <w:lang w:val="lt-LT"/>
        </w:rPr>
        <w:t>pav. Pranešimų tipų paieškos veiksmų sekos diagrama</w:t>
      </w:r>
    </w:p>
    <w:p w:rsidR="00603011" w:rsidRPr="00B818E4" w:rsidRDefault="00603011" w:rsidP="00B818E4">
      <w:pPr>
        <w:pStyle w:val="NumberedHeadingStyleA3"/>
        <w:rPr>
          <w:lang w:val="lt-LT"/>
        </w:rPr>
      </w:pPr>
      <w:bookmarkStart w:id="84" w:name="_Toc154048105"/>
      <w:r w:rsidRPr="00B818E4">
        <w:rPr>
          <w:lang w:val="lt-LT"/>
        </w:rPr>
        <w:t>Metodas FindMessageType</w:t>
      </w:r>
      <w:bookmarkEnd w:id="84"/>
    </w:p>
    <w:p w:rsidR="00603011" w:rsidRPr="00B818E4" w:rsidRDefault="00603011" w:rsidP="00603011">
      <w:pPr>
        <w:rPr>
          <w:rFonts w:ascii="Times New Roman" w:hAnsi="Times New Roman"/>
          <w:sz w:val="24"/>
          <w:szCs w:val="24"/>
          <w:lang w:val="lt-LT" w:eastAsia="x-none"/>
        </w:rPr>
      </w:pPr>
    </w:p>
    <w:p w:rsidR="00603011" w:rsidRPr="00B818E4" w:rsidRDefault="00603011" w:rsidP="00603011">
      <w:pPr>
        <w:rPr>
          <w:rFonts w:ascii="Times New Roman" w:hAnsi="Times New Roman"/>
          <w:sz w:val="24"/>
          <w:szCs w:val="24"/>
          <w:lang w:val="lt-LT" w:eastAsia="x-none"/>
        </w:rPr>
      </w:pPr>
      <w:r w:rsidRPr="00B818E4">
        <w:rPr>
          <w:rFonts w:ascii="Times New Roman" w:hAnsi="Times New Roman"/>
          <w:sz w:val="24"/>
          <w:szCs w:val="24"/>
          <w:lang w:val="lt-LT" w:eastAsia="x-none"/>
        </w:rPr>
        <w:t>Metodas skirtas pranešimų tipų paieškai.</w:t>
      </w:r>
      <w:r w:rsidR="008E3B6A"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23</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603011" w:rsidRPr="00B818E4" w:rsidRDefault="00603011" w:rsidP="00603011">
      <w:pPr>
        <w:rPr>
          <w:rFonts w:ascii="Times New Roman" w:hAnsi="Times New Roman"/>
          <w:sz w:val="24"/>
          <w:szCs w:val="24"/>
          <w:lang w:val="lt-LT" w:eastAsia="x-none"/>
        </w:rPr>
      </w:pPr>
    </w:p>
    <w:p w:rsidR="00603011" w:rsidRPr="00B818E4" w:rsidRDefault="00297B24" w:rsidP="00603011">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353CFCFC" wp14:editId="4675C777">
            <wp:extent cx="6111240" cy="3947160"/>
            <wp:effectExtent l="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1240" cy="3947160"/>
                    </a:xfrm>
                    <a:prstGeom prst="rect">
                      <a:avLst/>
                    </a:prstGeom>
                    <a:noFill/>
                    <a:ln>
                      <a:noFill/>
                    </a:ln>
                  </pic:spPr>
                </pic:pic>
              </a:graphicData>
            </a:graphic>
          </wp:inline>
        </w:drawing>
      </w:r>
    </w:p>
    <w:p w:rsidR="00603011" w:rsidRPr="00B818E4" w:rsidRDefault="0042397F" w:rsidP="00603011">
      <w:pPr>
        <w:pStyle w:val="Caption"/>
        <w:rPr>
          <w:rFonts w:ascii="Times New Roman" w:hAnsi="Times New Roman"/>
          <w:sz w:val="20"/>
          <w:lang w:val="lt-LT" w:eastAsia="x-none"/>
        </w:rPr>
      </w:pPr>
      <w:r w:rsidRPr="00B818E4">
        <w:rPr>
          <w:rFonts w:ascii="Times New Roman" w:hAnsi="Times New Roman"/>
          <w:sz w:val="20"/>
          <w:lang w:val="lt-LT" w:eastAsia="x-none"/>
        </w:rPr>
        <w:t>23</w:t>
      </w:r>
      <w:r w:rsidR="000844C0" w:rsidRPr="00B818E4">
        <w:rPr>
          <w:rFonts w:ascii="Times New Roman" w:hAnsi="Times New Roman"/>
          <w:sz w:val="20"/>
          <w:lang w:val="lt-LT" w:eastAsia="x-none"/>
        </w:rPr>
        <w:t xml:space="preserve"> </w:t>
      </w:r>
      <w:r w:rsidR="00603011" w:rsidRPr="00B818E4">
        <w:rPr>
          <w:rFonts w:ascii="Times New Roman" w:hAnsi="Times New Roman"/>
          <w:sz w:val="20"/>
          <w:lang w:val="lt-LT" w:eastAsia="x-none"/>
        </w:rPr>
        <w:t>pav. FindMessageType duomenų pranešimai</w:t>
      </w:r>
    </w:p>
    <w:p w:rsidR="00603011" w:rsidRPr="00B818E4" w:rsidRDefault="00603011" w:rsidP="0081623E">
      <w:pPr>
        <w:rPr>
          <w:rFonts w:ascii="Times New Roman" w:hAnsi="Times New Roman"/>
          <w:sz w:val="24"/>
          <w:szCs w:val="24"/>
          <w:lang w:val="lt-LT"/>
        </w:rPr>
      </w:pPr>
      <w:r w:rsidRPr="00B818E4">
        <w:rPr>
          <w:rFonts w:ascii="Times New Roman" w:hAnsi="Times New Roman"/>
          <w:b/>
          <w:sz w:val="24"/>
          <w:szCs w:val="24"/>
          <w:lang w:val="lt-LT"/>
        </w:rPr>
        <w:t>FindMessageType</w:t>
      </w:r>
      <w:r w:rsidRPr="00B818E4">
        <w:rPr>
          <w:rFonts w:ascii="Times New Roman" w:hAnsi="Times New Roman"/>
          <w:sz w:val="24"/>
          <w:szCs w:val="24"/>
          <w:lang w:val="lt-LT"/>
        </w:rPr>
        <w:t xml:space="preserve"> pranešimas</w:t>
      </w:r>
      <w:r w:rsidR="0081623E" w:rsidRPr="00B818E4">
        <w:rPr>
          <w:rFonts w:ascii="Times New Roman" w:hAnsi="Times New Roman"/>
          <w:sz w:val="24"/>
          <w:szCs w:val="24"/>
          <w:lang w:val="lt-LT"/>
        </w:rPr>
        <w:t xml:space="preserve"> – pranešimų tipų paieška EM-VARTAI posistemėje.</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b w:val="0"/>
          <w:sz w:val="24"/>
          <w:szCs w:val="24"/>
          <w:lang w:val="lt-LT"/>
        </w:rPr>
        <w:t>tą sistemą, kuri buvo išdavusi užklausos identifikatorių (BAP arba EM-VARTAI InitiateLogin metodas).</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kuriam išduotas užklausos identifikatorius, identifikacinis numeris.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xml:space="preserve"> identifikacinio numerio tipas. Galimos reikšmės: EORI, VAT, JAR, AK</w:t>
            </w:r>
            <w:r w:rsidR="00A7175F">
              <w:rPr>
                <w:rFonts w:ascii="Times New Roman" w:hAnsi="Times New Roman"/>
                <w:sz w:val="24"/>
                <w:szCs w:val="24"/>
                <w:lang w:val="lt-LT"/>
              </w:rPr>
              <w:t>, ILTU</w:t>
            </w:r>
            <w:r w:rsidR="00247559" w:rsidRPr="00B818E4">
              <w:rPr>
                <w:rFonts w:ascii="Times New Roman" w:hAnsi="Times New Roman"/>
                <w:sz w:val="24"/>
                <w:szCs w:val="24"/>
                <w:lang w:val="lt-LT"/>
              </w:rPr>
              <w:t>.</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81623E" w:rsidRPr="00B818E4" w:rsidRDefault="0081623E" w:rsidP="0081623E">
      <w:pPr>
        <w:rPr>
          <w:rFonts w:ascii="Times New Roman" w:hAnsi="Times New Roman"/>
          <w:sz w:val="24"/>
          <w:szCs w:val="24"/>
          <w:lang w:val="lt-LT"/>
        </w:rPr>
      </w:pPr>
    </w:p>
    <w:p w:rsidR="0081623E" w:rsidRPr="00B818E4" w:rsidRDefault="0081623E"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SearchCriteria</w:t>
      </w:r>
      <w:r w:rsidRPr="00B818E4">
        <w:rPr>
          <w:rFonts w:ascii="Times New Roman" w:hAnsi="Times New Roman"/>
          <w:sz w:val="24"/>
          <w:szCs w:val="24"/>
          <w:lang w:val="lt-LT"/>
        </w:rPr>
        <w:t xml:space="preserve"> elemento atributai – paieškos kriterijai.</w:t>
      </w:r>
    </w:p>
    <w:p w:rsidR="00603011" w:rsidRPr="00B818E4" w:rsidRDefault="00603011" w:rsidP="0081623E">
      <w:pPr>
        <w:ind w:left="720" w:firstLine="720"/>
        <w:rPr>
          <w:rFonts w:ascii="Times New Roman" w:hAnsi="Times New Roman"/>
          <w:sz w:val="24"/>
          <w:szCs w:val="24"/>
          <w:lang w:val="lt-LT"/>
        </w:rPr>
      </w:pPr>
      <w:r w:rsidRPr="00B818E4">
        <w:rPr>
          <w:rFonts w:ascii="Times New Roman" w:hAnsi="Times New Roman"/>
          <w:sz w:val="24"/>
          <w:szCs w:val="24"/>
          <w:lang w:val="lt-LT"/>
        </w:rPr>
        <w:t>type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 [0..1]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Pranešimų tipas.</w:t>
            </w:r>
          </w:p>
        </w:tc>
      </w:tr>
    </w:tbl>
    <w:p w:rsidR="00603011" w:rsidRPr="00B818E4" w:rsidRDefault="0081623E" w:rsidP="00603011">
      <w:pPr>
        <w:pStyle w:val="SimpleText"/>
        <w:rPr>
          <w:rFonts w:ascii="Times New Roman" w:hAnsi="Times New Roman"/>
          <w:sz w:val="24"/>
          <w:szCs w:val="24"/>
          <w:lang w:val="lt-LT"/>
        </w:rPr>
      </w:pPr>
      <w:r w:rsidRPr="00B818E4">
        <w:rPr>
          <w:rFonts w:ascii="Times New Roman" w:hAnsi="Times New Roman"/>
          <w:sz w:val="24"/>
          <w:szCs w:val="24"/>
          <w:lang w:val="lt-LT"/>
        </w:rPr>
        <w:t> targetn</w:t>
      </w:r>
      <w:r w:rsidR="00603011" w:rsidRPr="00B818E4">
        <w:rPr>
          <w:rFonts w:ascii="Times New Roman" w:hAnsi="Times New Roman"/>
          <w:sz w:val="24"/>
          <w:szCs w:val="24"/>
          <w:lang w:val="lt-LT"/>
        </w:rPr>
        <w:t>amespace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81623E">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81623E" w:rsidRPr="00B818E4">
              <w:rPr>
                <w:rFonts w:ascii="Times New Roman" w:hAnsi="Times New Roman"/>
                <w:sz w:val="24"/>
                <w:szCs w:val="24"/>
                <w:lang w:val="lt-LT"/>
              </w:rPr>
              <w:t>255</w:t>
            </w:r>
            <w:r w:rsidRPr="00B818E4">
              <w:rPr>
                <w:rFonts w:ascii="Times New Roman" w:hAnsi="Times New Roman"/>
                <w:sz w:val="24"/>
                <w:szCs w:val="24"/>
                <w:lang w:val="lt-LT"/>
              </w:rPr>
              <w:t xml:space="preserve"> [0..1]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Vardų sritis.</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81623E" w:rsidP="0081623E">
            <w:pPr>
              <w:pStyle w:val="FakeTableText"/>
              <w:rPr>
                <w:rFonts w:ascii="Times New Roman" w:hAnsi="Times New Roman"/>
                <w:sz w:val="24"/>
                <w:szCs w:val="24"/>
                <w:lang w:val="lt-LT"/>
              </w:rPr>
            </w:pPr>
            <w:r w:rsidRPr="00B818E4">
              <w:rPr>
                <w:rFonts w:ascii="Times New Roman" w:hAnsi="Times New Roman"/>
                <w:sz w:val="24"/>
                <w:szCs w:val="24"/>
                <w:lang w:val="lt-LT"/>
              </w:rPr>
              <w:t>a</w:t>
            </w:r>
            <w:r w:rsidR="00603011" w:rsidRPr="00B818E4">
              <w:rPr>
                <w:rFonts w:ascii="Times New Roman" w:hAnsi="Times New Roman"/>
                <w:sz w:val="24"/>
                <w:szCs w:val="24"/>
                <w:lang w:val="lt-LT"/>
              </w:rPr>
              <w:t>n</w:t>
            </w:r>
            <w:r w:rsidRPr="00B818E4">
              <w:rPr>
                <w:rFonts w:ascii="Times New Roman" w:hAnsi="Times New Roman"/>
                <w:sz w:val="24"/>
                <w:szCs w:val="24"/>
                <w:lang w:val="lt-LT"/>
              </w:rPr>
              <w:t>35</w:t>
            </w:r>
            <w:r w:rsidR="00603011" w:rsidRPr="00B818E4">
              <w:rPr>
                <w:rFonts w:ascii="Times New Roman" w:hAnsi="Times New Roman"/>
                <w:sz w:val="24"/>
                <w:szCs w:val="24"/>
                <w:lang w:val="lt-LT"/>
              </w:rPr>
              <w:t xml:space="preserve"> [0..1]</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144A7B" w:rsidP="00144A7B">
            <w:pPr>
              <w:pStyle w:val="FakeTableText"/>
              <w:rPr>
                <w:rFonts w:ascii="Times New Roman" w:hAnsi="Times New Roman"/>
                <w:sz w:val="24"/>
                <w:szCs w:val="24"/>
                <w:lang w:val="lt-LT"/>
              </w:rPr>
            </w:pPr>
            <w:r w:rsidRPr="00B818E4">
              <w:rPr>
                <w:rFonts w:ascii="Times New Roman" w:hAnsi="Times New Roman"/>
                <w:sz w:val="24"/>
                <w:szCs w:val="24"/>
                <w:lang w:val="lt-LT"/>
              </w:rPr>
              <w:t>Domeno pavadinimas</w:t>
            </w:r>
            <w:r w:rsidR="002B3ECC" w:rsidRPr="00B818E4">
              <w:rPr>
                <w:rFonts w:ascii="Times New Roman" w:hAnsi="Times New Roman"/>
                <w:sz w:val="24"/>
                <w:szCs w:val="24"/>
                <w:lang w:val="lt-LT"/>
              </w:rPr>
              <w:t xml:space="preserve"> (</w:t>
            </w:r>
            <w:r w:rsidRPr="00B818E4">
              <w:rPr>
                <w:rFonts w:ascii="Times New Roman" w:hAnsi="Times New Roman"/>
                <w:sz w:val="24"/>
                <w:szCs w:val="24"/>
                <w:lang w:val="lt-LT"/>
              </w:rPr>
              <w:t>Nacionalinis ar Bendrijos</w:t>
            </w:r>
            <w:r w:rsidR="002B3ECC" w:rsidRPr="00B818E4">
              <w:rPr>
                <w:rFonts w:ascii="Times New Roman" w:hAnsi="Times New Roman"/>
                <w:sz w:val="24"/>
                <w:szCs w:val="24"/>
                <w:lang w:val="lt-LT"/>
              </w:rPr>
              <w:t>)</w:t>
            </w:r>
            <w:r w:rsidR="00603011" w:rsidRPr="00B818E4">
              <w:rPr>
                <w:rFonts w:ascii="Times New Roman" w:hAnsi="Times New Roman"/>
                <w:sz w:val="24"/>
                <w:szCs w:val="24"/>
                <w:lang w:val="lt-LT"/>
              </w:rPr>
              <w:t>.</w:t>
            </w:r>
          </w:p>
        </w:tc>
      </w:tr>
    </w:tbl>
    <w:p w:rsidR="00C87D69" w:rsidRPr="00B818E4" w:rsidRDefault="00C87D69" w:rsidP="00C87D69">
      <w:pPr>
        <w:ind w:firstLine="567"/>
        <w:jc w:val="both"/>
        <w:rPr>
          <w:rFonts w:ascii="Times New Roman" w:hAnsi="Times New Roman"/>
          <w:b/>
          <w:sz w:val="24"/>
          <w:szCs w:val="24"/>
          <w:lang w:val="lt-LT"/>
        </w:rPr>
      </w:pPr>
    </w:p>
    <w:p w:rsidR="00603011" w:rsidRPr="00B818E4" w:rsidRDefault="00603011"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FindMessageTypeResponse</w:t>
      </w:r>
      <w:r w:rsidRPr="00B818E4">
        <w:rPr>
          <w:rFonts w:ascii="Times New Roman" w:hAnsi="Times New Roman"/>
          <w:sz w:val="24"/>
          <w:szCs w:val="24"/>
          <w:lang w:val="lt-LT"/>
        </w:rPr>
        <w:t xml:space="preserve"> pranešimas</w:t>
      </w:r>
      <w:r w:rsidR="00144A7B" w:rsidRPr="00B818E4">
        <w:rPr>
          <w:rFonts w:ascii="Times New Roman" w:hAnsi="Times New Roman"/>
          <w:sz w:val="24"/>
          <w:szCs w:val="24"/>
          <w:lang w:val="lt-LT"/>
        </w:rPr>
        <w:t xml:space="preserve"> – atsakymas į užklausą apie rastus pranešimų tipus.</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247559" w:rsidRPr="00B818E4" w:rsidRDefault="00247559" w:rsidP="00247559">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247559" w:rsidRPr="00B818E4" w:rsidRDefault="00247559" w:rsidP="00247559">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C87D69" w:rsidRPr="00B818E4" w:rsidRDefault="00C87D69" w:rsidP="00C87D69">
      <w:pPr>
        <w:ind w:firstLine="567"/>
        <w:jc w:val="both"/>
        <w:rPr>
          <w:rFonts w:ascii="Times New Roman" w:hAnsi="Times New Roman"/>
          <w:b/>
          <w:sz w:val="24"/>
          <w:szCs w:val="24"/>
          <w:lang w:val="lt-LT"/>
        </w:rPr>
      </w:pPr>
    </w:p>
    <w:p w:rsidR="00603011" w:rsidRPr="00B818E4" w:rsidRDefault="00603011"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MessageTypes</w:t>
      </w:r>
      <w:r w:rsidRPr="00B818E4">
        <w:rPr>
          <w:rFonts w:ascii="Times New Roman" w:hAnsi="Times New Roman"/>
          <w:sz w:val="24"/>
          <w:szCs w:val="24"/>
          <w:lang w:val="lt-LT"/>
        </w:rPr>
        <w:t xml:space="preserve"> elemento atributai</w:t>
      </w:r>
      <w:r w:rsidR="00CA2895" w:rsidRPr="00B818E4">
        <w:rPr>
          <w:rFonts w:ascii="Times New Roman" w:hAnsi="Times New Roman"/>
          <w:sz w:val="24"/>
          <w:szCs w:val="24"/>
          <w:lang w:val="lt-LT"/>
        </w:rPr>
        <w:t xml:space="preserve"> – sąrašas pranešimų tipų, tenkinančių paieškos kriterijų.</w:t>
      </w:r>
    </w:p>
    <w:p w:rsidR="00603011" w:rsidRPr="00B818E4" w:rsidRDefault="00144A7B" w:rsidP="00B1000E">
      <w:pPr>
        <w:rPr>
          <w:rFonts w:ascii="Times New Roman" w:hAnsi="Times New Roman"/>
          <w:sz w:val="24"/>
          <w:szCs w:val="24"/>
          <w:lang w:val="lt-LT"/>
        </w:rPr>
      </w:pPr>
      <w:r w:rsidRPr="00B818E4">
        <w:rPr>
          <w:rFonts w:ascii="Times New Roman" w:hAnsi="Times New Roman"/>
          <w:sz w:val="24"/>
          <w:szCs w:val="24"/>
          <w:lang w:val="lt-LT"/>
        </w:rPr>
        <w:t>messageid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247559" w:rsidP="00603011">
            <w:pPr>
              <w:pStyle w:val="FakeTableText"/>
              <w:rPr>
                <w:rFonts w:ascii="Times New Roman" w:hAnsi="Times New Roman"/>
                <w:sz w:val="24"/>
                <w:szCs w:val="24"/>
                <w:lang w:val="lt-LT"/>
              </w:rPr>
            </w:pPr>
            <w:r w:rsidRPr="00B818E4">
              <w:rPr>
                <w:rFonts w:ascii="Times New Roman" w:hAnsi="Times New Roman"/>
                <w:sz w:val="24"/>
                <w:szCs w:val="24"/>
                <w:lang w:val="lt-LT"/>
              </w:rPr>
              <w:t>a</w:t>
            </w:r>
            <w:r w:rsidR="00603011" w:rsidRPr="00B818E4">
              <w:rPr>
                <w:rFonts w:ascii="Times New Roman" w:hAnsi="Times New Roman"/>
                <w:sz w:val="24"/>
                <w:szCs w:val="24"/>
                <w:lang w:val="lt-LT"/>
              </w:rPr>
              <w:t>n</w:t>
            </w:r>
            <w:r w:rsidRPr="00B818E4">
              <w:rPr>
                <w:rFonts w:ascii="Times New Roman" w:hAnsi="Times New Roman"/>
                <w:sz w:val="24"/>
                <w:szCs w:val="24"/>
                <w:lang w:val="lt-LT"/>
              </w:rPr>
              <w:t>..</w:t>
            </w:r>
            <w:r w:rsidR="00603011" w:rsidRPr="00B818E4">
              <w:rPr>
                <w:rFonts w:ascii="Times New Roman" w:hAnsi="Times New Roman"/>
                <w:sz w:val="24"/>
                <w:szCs w:val="24"/>
                <w:lang w:val="lt-LT"/>
              </w:rPr>
              <w:t>10</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Pranešimų tipo identifikatorius.</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type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Pranešimų tipas.</w:t>
            </w:r>
          </w:p>
        </w:tc>
      </w:tr>
    </w:tbl>
    <w:p w:rsidR="00603011" w:rsidRPr="00B818E4" w:rsidRDefault="00144A7B" w:rsidP="00603011">
      <w:pPr>
        <w:pStyle w:val="SimpleText"/>
        <w:rPr>
          <w:rFonts w:ascii="Times New Roman" w:hAnsi="Times New Roman"/>
          <w:sz w:val="24"/>
          <w:szCs w:val="24"/>
          <w:lang w:val="lt-LT"/>
        </w:rPr>
      </w:pPr>
      <w:r w:rsidRPr="00B818E4">
        <w:rPr>
          <w:rFonts w:ascii="Times New Roman" w:hAnsi="Times New Roman"/>
          <w:sz w:val="24"/>
          <w:szCs w:val="24"/>
          <w:lang w:val="lt-LT"/>
        </w:rPr>
        <w:t> targetn</w:t>
      </w:r>
      <w:r w:rsidR="00603011" w:rsidRPr="00B818E4">
        <w:rPr>
          <w:rFonts w:ascii="Times New Roman" w:hAnsi="Times New Roman"/>
          <w:sz w:val="24"/>
          <w:szCs w:val="24"/>
          <w:lang w:val="lt-LT"/>
        </w:rPr>
        <w:t>amespace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144A7B">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144A7B" w:rsidRPr="00B818E4">
              <w:rPr>
                <w:rFonts w:ascii="Times New Roman" w:hAnsi="Times New Roman"/>
                <w:sz w:val="24"/>
                <w:szCs w:val="24"/>
                <w:lang w:val="lt-LT"/>
              </w:rPr>
              <w:t>255</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Vardų sritis.</w:t>
            </w:r>
          </w:p>
        </w:tc>
      </w:tr>
    </w:tbl>
    <w:p w:rsidR="00603011" w:rsidRPr="00B818E4" w:rsidRDefault="002B3ECC" w:rsidP="00603011">
      <w:pPr>
        <w:pStyle w:val="SimpleText"/>
        <w:rPr>
          <w:rFonts w:ascii="Times New Roman" w:hAnsi="Times New Roman"/>
          <w:sz w:val="24"/>
          <w:szCs w:val="24"/>
          <w:lang w:val="lt-LT"/>
        </w:rPr>
      </w:pPr>
      <w:r w:rsidRPr="00B818E4">
        <w:rPr>
          <w:rFonts w:ascii="Times New Roman" w:hAnsi="Times New Roman"/>
          <w:sz w:val="24"/>
          <w:szCs w:val="24"/>
          <w:lang w:val="lt-LT"/>
        </w:rPr>
        <w:t> do</w:t>
      </w:r>
      <w:r w:rsidR="00603011" w:rsidRPr="00B818E4">
        <w:rPr>
          <w:rFonts w:ascii="Times New Roman" w:hAnsi="Times New Roman"/>
          <w:sz w:val="24"/>
          <w:szCs w:val="24"/>
          <w:lang w:val="lt-LT"/>
        </w:rPr>
        <w:t>m</w:t>
      </w:r>
      <w:r w:rsidRPr="00B818E4">
        <w:rPr>
          <w:rFonts w:ascii="Times New Roman" w:hAnsi="Times New Roman"/>
          <w:sz w:val="24"/>
          <w:szCs w:val="24"/>
          <w:lang w:val="lt-LT"/>
        </w:rPr>
        <w:t>a</w:t>
      </w:r>
      <w:r w:rsidR="00603011" w:rsidRPr="00B818E4">
        <w:rPr>
          <w:rFonts w:ascii="Times New Roman" w:hAnsi="Times New Roman"/>
          <w:sz w:val="24"/>
          <w:szCs w:val="24"/>
          <w:lang w:val="lt-LT"/>
        </w:rPr>
        <w: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144A7B" w:rsidP="00603011">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144A7B" w:rsidP="00603011">
            <w:pPr>
              <w:pStyle w:val="FakeTableText"/>
              <w:rPr>
                <w:rFonts w:ascii="Times New Roman" w:hAnsi="Times New Roman"/>
                <w:sz w:val="24"/>
                <w:szCs w:val="24"/>
                <w:lang w:val="lt-LT"/>
              </w:rPr>
            </w:pPr>
            <w:r w:rsidRPr="00B818E4">
              <w:rPr>
                <w:rFonts w:ascii="Times New Roman" w:hAnsi="Times New Roman"/>
                <w:sz w:val="24"/>
                <w:szCs w:val="24"/>
                <w:lang w:val="lt-LT"/>
              </w:rPr>
              <w:t>Domeno pavadinimas (Nacionalinis ar Bendrijos).</w:t>
            </w:r>
          </w:p>
        </w:tc>
      </w:tr>
    </w:tbl>
    <w:p w:rsidR="00603011" w:rsidRPr="00B818E4" w:rsidRDefault="00603011" w:rsidP="00603011">
      <w:pPr>
        <w:pStyle w:val="SimpleText"/>
        <w:rPr>
          <w:rFonts w:ascii="Times New Roman" w:hAnsi="Times New Roman"/>
          <w:sz w:val="24"/>
          <w:szCs w:val="24"/>
          <w:lang w:val="lt-LT"/>
        </w:rPr>
      </w:pPr>
      <w:r w:rsidRPr="00B818E4">
        <w:rPr>
          <w:rFonts w:ascii="Times New Roman" w:hAnsi="Times New Roman"/>
          <w:sz w:val="24"/>
          <w:szCs w:val="24"/>
          <w:lang w:val="lt-LT"/>
        </w:rPr>
        <w:t> active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603011" w:rsidRPr="00B818E4" w:rsidTr="0060301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60301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03011" w:rsidRPr="00B818E4" w:rsidRDefault="00603011" w:rsidP="002F45CB">
            <w:pPr>
              <w:pStyle w:val="FakeTableText"/>
              <w:rPr>
                <w:rFonts w:ascii="Times New Roman" w:hAnsi="Times New Roman"/>
                <w:sz w:val="24"/>
                <w:szCs w:val="24"/>
                <w:lang w:val="lt-LT"/>
              </w:rPr>
            </w:pPr>
            <w:r w:rsidRPr="00B818E4">
              <w:rPr>
                <w:rFonts w:ascii="Times New Roman" w:hAnsi="Times New Roman"/>
                <w:sz w:val="24"/>
                <w:szCs w:val="24"/>
                <w:lang w:val="lt-LT"/>
              </w:rPr>
              <w:t xml:space="preserve">Požymis rodantis, ar pranešimų tipas </w:t>
            </w:r>
            <w:r w:rsidR="002F45CB" w:rsidRPr="00B818E4">
              <w:rPr>
                <w:rFonts w:ascii="Times New Roman" w:hAnsi="Times New Roman"/>
                <w:sz w:val="24"/>
                <w:szCs w:val="24"/>
                <w:lang w:val="lt-LT"/>
              </w:rPr>
              <w:t>galiojantis</w:t>
            </w:r>
            <w:r w:rsidRPr="00B818E4">
              <w:rPr>
                <w:rFonts w:ascii="Times New Roman" w:hAnsi="Times New Roman"/>
                <w:sz w:val="24"/>
                <w:szCs w:val="24"/>
                <w:lang w:val="lt-LT"/>
              </w:rPr>
              <w:t>, ar ne.</w:t>
            </w:r>
          </w:p>
        </w:tc>
      </w:tr>
    </w:tbl>
    <w:p w:rsidR="00603011" w:rsidRPr="00B818E4" w:rsidRDefault="00603011" w:rsidP="00603011">
      <w:pPr>
        <w:rPr>
          <w:rFonts w:ascii="Times New Roman" w:hAnsi="Times New Roman"/>
          <w:sz w:val="24"/>
          <w:szCs w:val="24"/>
          <w:lang w:val="lt-LT" w:eastAsia="x-none"/>
        </w:rPr>
      </w:pPr>
    </w:p>
    <w:p w:rsidR="00F81B30" w:rsidRPr="00B818E4" w:rsidRDefault="00F81B30" w:rsidP="00B818E4">
      <w:pPr>
        <w:pStyle w:val="NumberedHeadingStyleA3"/>
        <w:rPr>
          <w:lang w:val="lt-LT"/>
        </w:rPr>
      </w:pPr>
      <w:bookmarkStart w:id="85" w:name="_Toc154048106"/>
      <w:r w:rsidRPr="00B818E4">
        <w:rPr>
          <w:lang w:val="lt-LT"/>
        </w:rPr>
        <w:t>Metodas GetMessageType</w:t>
      </w:r>
      <w:bookmarkEnd w:id="85"/>
    </w:p>
    <w:p w:rsidR="00F81B30" w:rsidRPr="00B818E4" w:rsidRDefault="00F81B30" w:rsidP="00F81B30">
      <w:pPr>
        <w:rPr>
          <w:rFonts w:ascii="Times New Roman" w:hAnsi="Times New Roman"/>
          <w:sz w:val="24"/>
          <w:szCs w:val="24"/>
          <w:lang w:val="lt-LT" w:eastAsia="x-none"/>
        </w:rPr>
      </w:pPr>
    </w:p>
    <w:p w:rsidR="00F81B30" w:rsidRPr="00B818E4" w:rsidRDefault="00F81B30"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Metodas skirtas gauti pranešimo tipo XSD schemą.</w:t>
      </w:r>
      <w:r w:rsidR="008E3B6A" w:rsidRPr="00B818E4">
        <w:rPr>
          <w:rFonts w:ascii="Times New Roman" w:hAnsi="Times New Roman"/>
          <w:sz w:val="24"/>
          <w:szCs w:val="24"/>
          <w:lang w:val="lt-LT" w:eastAsia="x-none"/>
        </w:rPr>
        <w:t xml:space="preserve"> </w:t>
      </w:r>
      <w:r w:rsidR="0042397F" w:rsidRPr="00B818E4">
        <w:rPr>
          <w:rFonts w:ascii="Times New Roman" w:hAnsi="Times New Roman"/>
          <w:sz w:val="24"/>
          <w:szCs w:val="24"/>
          <w:lang w:val="lt-LT" w:eastAsia="x-none"/>
        </w:rPr>
        <w:t>24</w:t>
      </w:r>
      <w:r w:rsidR="000844C0" w:rsidRPr="00B818E4">
        <w:rPr>
          <w:rFonts w:ascii="Times New Roman" w:hAnsi="Times New Roman"/>
          <w:sz w:val="24"/>
          <w:szCs w:val="24"/>
          <w:lang w:val="lt-LT" w:eastAsia="x-none"/>
        </w:rPr>
        <w:t xml:space="preserve"> </w:t>
      </w:r>
      <w:r w:rsidR="008E3B6A" w:rsidRPr="00B818E4">
        <w:rPr>
          <w:rFonts w:ascii="Times New Roman" w:hAnsi="Times New Roman"/>
          <w:sz w:val="24"/>
          <w:szCs w:val="24"/>
          <w:lang w:val="lt-LT" w:eastAsia="x-none"/>
        </w:rPr>
        <w:t>pav. pateikta pranešimų diagrama.</w:t>
      </w:r>
    </w:p>
    <w:p w:rsidR="00F81B30" w:rsidRPr="00B818E4" w:rsidRDefault="00297B24" w:rsidP="00F81B30">
      <w:pPr>
        <w:jc w:val="center"/>
        <w:rPr>
          <w:rFonts w:ascii="Times New Roman" w:hAnsi="Times New Roman"/>
          <w:sz w:val="24"/>
          <w:szCs w:val="24"/>
          <w:lang w:val="lt-LT"/>
        </w:rPr>
      </w:pPr>
      <w:r>
        <w:rPr>
          <w:rFonts w:ascii="Times New Roman" w:hAnsi="Times New Roman"/>
          <w:noProof/>
          <w:sz w:val="24"/>
          <w:szCs w:val="24"/>
          <w:lang w:val="lt-LT"/>
        </w:rPr>
        <w:drawing>
          <wp:inline distT="0" distB="0" distL="0" distR="0" wp14:anchorId="7FC230F3" wp14:editId="1B4F949A">
            <wp:extent cx="5600700" cy="3124200"/>
            <wp:effectExtent l="0" t="0" r="0"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00700" cy="3124200"/>
                    </a:xfrm>
                    <a:prstGeom prst="rect">
                      <a:avLst/>
                    </a:prstGeom>
                    <a:noFill/>
                    <a:ln>
                      <a:noFill/>
                    </a:ln>
                  </pic:spPr>
                </pic:pic>
              </a:graphicData>
            </a:graphic>
          </wp:inline>
        </w:drawing>
      </w:r>
    </w:p>
    <w:p w:rsidR="00F81B30" w:rsidRPr="00B818E4" w:rsidRDefault="0042397F" w:rsidP="00F81B30">
      <w:pPr>
        <w:pStyle w:val="Caption"/>
        <w:rPr>
          <w:rFonts w:ascii="Times New Roman" w:hAnsi="Times New Roman"/>
          <w:sz w:val="20"/>
          <w:lang w:val="lt-LT" w:eastAsia="x-none"/>
        </w:rPr>
      </w:pPr>
      <w:r w:rsidRPr="00B818E4">
        <w:rPr>
          <w:rFonts w:ascii="Times New Roman" w:hAnsi="Times New Roman"/>
          <w:sz w:val="20"/>
          <w:lang w:val="lt-LT" w:eastAsia="x-none"/>
        </w:rPr>
        <w:t>24</w:t>
      </w:r>
      <w:r w:rsidR="000844C0" w:rsidRPr="00B818E4">
        <w:rPr>
          <w:rFonts w:ascii="Times New Roman" w:hAnsi="Times New Roman"/>
          <w:sz w:val="20"/>
          <w:lang w:val="lt-LT" w:eastAsia="x-none"/>
        </w:rPr>
        <w:t xml:space="preserve"> </w:t>
      </w:r>
      <w:r w:rsidR="00F81B30" w:rsidRPr="00B818E4">
        <w:rPr>
          <w:rFonts w:ascii="Times New Roman" w:hAnsi="Times New Roman"/>
          <w:sz w:val="20"/>
          <w:lang w:val="lt-LT" w:eastAsia="x-none"/>
        </w:rPr>
        <w:t>pav. GetMessageType duomenų pranešimai</w:t>
      </w:r>
    </w:p>
    <w:p w:rsidR="00F81B30" w:rsidRPr="00B818E4" w:rsidRDefault="00C87D6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br w:type="page"/>
      </w:r>
      <w:r w:rsidR="00F81B30" w:rsidRPr="00B818E4">
        <w:rPr>
          <w:rFonts w:ascii="Times New Roman" w:hAnsi="Times New Roman"/>
          <w:b/>
          <w:sz w:val="24"/>
          <w:szCs w:val="24"/>
          <w:lang w:val="lt-LT"/>
        </w:rPr>
        <w:t>GetMessageType</w:t>
      </w:r>
      <w:r w:rsidR="00F81B30" w:rsidRPr="00B818E4">
        <w:rPr>
          <w:rFonts w:ascii="Times New Roman" w:hAnsi="Times New Roman"/>
          <w:sz w:val="24"/>
          <w:szCs w:val="24"/>
          <w:lang w:val="lt-LT"/>
        </w:rPr>
        <w:t xml:space="preserve"> pranešimas</w:t>
      </w:r>
      <w:r w:rsidR="00CA2895" w:rsidRPr="00B818E4">
        <w:rPr>
          <w:rFonts w:ascii="Times New Roman" w:hAnsi="Times New Roman"/>
          <w:sz w:val="24"/>
          <w:szCs w:val="24"/>
          <w:lang w:val="lt-LT"/>
        </w:rPr>
        <w:t xml:space="preserve"> – pranešimo tipo duomenys.</w:t>
      </w:r>
    </w:p>
    <w:p w:rsidR="00F81B30" w:rsidRPr="00B818E4" w:rsidRDefault="00F81B30" w:rsidP="00F81B30">
      <w:pPr>
        <w:pStyle w:val="AttrOperName"/>
        <w:rPr>
          <w:rFonts w:ascii="Times New Roman" w:hAnsi="Times New Roman"/>
          <w:sz w:val="24"/>
          <w:szCs w:val="24"/>
          <w:lang w:val="lt-LT"/>
        </w:rPr>
      </w:pPr>
      <w:r w:rsidRPr="00B818E4">
        <w:rPr>
          <w:rFonts w:ascii="Times New Roman" w:hAnsi="Times New Roman"/>
          <w:sz w:val="24"/>
          <w:szCs w:val="24"/>
          <w:lang w:val="lt-LT"/>
        </w:rPr>
        <w:t>message</w:t>
      </w:r>
      <w:r w:rsidR="00CA2895" w:rsidRPr="00B818E4">
        <w:rPr>
          <w:rFonts w:ascii="Times New Roman" w:hAnsi="Times New Roman"/>
          <w:sz w:val="24"/>
          <w:szCs w:val="24"/>
          <w:lang w:val="lt-LT"/>
        </w:rPr>
        <w:t>Type</w:t>
      </w:r>
      <w:r w:rsidRPr="00B818E4">
        <w:rPr>
          <w:rFonts w:ascii="Times New Roman" w:hAnsi="Times New Roman"/>
          <w:sz w:val="24"/>
          <w:szCs w:val="24"/>
          <w:lang w:val="lt-LT"/>
        </w:rPr>
        <w:t>I</w:t>
      </w:r>
      <w:r w:rsidR="00CA2895" w:rsidRPr="00B818E4">
        <w:rPr>
          <w:rFonts w:ascii="Times New Roman" w:hAnsi="Times New Roman"/>
          <w:sz w:val="24"/>
          <w:szCs w:val="24"/>
          <w:lang w:val="lt-LT"/>
        </w:rPr>
        <w:t>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Pranešimų tipo identifikatorius.</w:t>
            </w:r>
          </w:p>
        </w:tc>
      </w:tr>
    </w:tbl>
    <w:p w:rsidR="00C87D69" w:rsidRPr="00B818E4" w:rsidRDefault="00C87D69" w:rsidP="00C87D69">
      <w:pPr>
        <w:ind w:firstLine="567"/>
        <w:jc w:val="both"/>
        <w:rPr>
          <w:rFonts w:ascii="Times New Roman" w:hAnsi="Times New Roman"/>
          <w:b/>
          <w:sz w:val="24"/>
          <w:szCs w:val="24"/>
          <w:lang w:val="lt-LT"/>
        </w:rPr>
      </w:pPr>
    </w:p>
    <w:p w:rsidR="00247559" w:rsidRPr="00B818E4" w:rsidRDefault="00247559" w:rsidP="007D5936">
      <w:pPr>
        <w:ind w:firstLine="567"/>
        <w:jc w:val="both"/>
        <w:rPr>
          <w:rFonts w:ascii="Times New Roman" w:hAnsi="Times New Roman"/>
          <w:b/>
          <w:sz w:val="24"/>
          <w:szCs w:val="24"/>
          <w:lang w:val="lt-LT"/>
        </w:rPr>
      </w:pPr>
      <w:r w:rsidRPr="00B818E4">
        <w:rPr>
          <w:rFonts w:ascii="Times New Roman" w:hAnsi="Times New Roman"/>
          <w:b/>
          <w:sz w:val="24"/>
          <w:szCs w:val="24"/>
          <w:lang w:val="lt-LT"/>
        </w:rPr>
        <w:t xml:space="preserve">Header </w:t>
      </w:r>
      <w:r w:rsidRPr="00B818E4">
        <w:rPr>
          <w:rFonts w:ascii="Times New Roman" w:hAnsi="Times New Roman"/>
          <w:sz w:val="24"/>
          <w:szCs w:val="24"/>
          <w:lang w:val="lt-LT"/>
        </w:rPr>
        <w:t>elemento atributai</w:t>
      </w:r>
      <w:r w:rsidRPr="00B818E4">
        <w:rPr>
          <w:rFonts w:ascii="Times New Roman" w:hAnsi="Times New Roman"/>
          <w:b/>
          <w:sz w:val="24"/>
          <w:szCs w:val="24"/>
          <w:lang w:val="lt-LT"/>
        </w:rPr>
        <w:t xml:space="preserve">. </w:t>
      </w:r>
      <w:r w:rsidRPr="00B818E4">
        <w:rPr>
          <w:rFonts w:ascii="Times New Roman" w:hAnsi="Times New Roman"/>
          <w:sz w:val="24"/>
          <w:szCs w:val="24"/>
          <w:lang w:val="lt-LT"/>
        </w:rPr>
        <w:t xml:space="preserve">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w:t>
      </w:r>
      <w:r w:rsidR="00BF2366" w:rsidRPr="00B818E4">
        <w:rPr>
          <w:rFonts w:ascii="Times New Roman" w:hAnsi="Times New Roman"/>
          <w:sz w:val="24"/>
          <w:szCs w:val="24"/>
          <w:lang w:val="lt-LT"/>
        </w:rPr>
        <w:t>tą sistemą, kuri buvo išdavusi užklausos identifikatorių (BAP arba EM-VARTAI InitiateLogin metodas).</w:t>
      </w:r>
      <w:r w:rsidRPr="00B818E4">
        <w:rPr>
          <w:rFonts w:ascii="Times New Roman" w:hAnsi="Times New Roman"/>
          <w:b/>
          <w:sz w:val="24"/>
          <w:szCs w:val="24"/>
          <w:lang w:val="lt-LT"/>
        </w:rPr>
        <w:t xml:space="preserve"> </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247559"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kuriam išduotas užklausos identifikatorius, identifikacinis numeris.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F90090" w:rsidP="00BA60DE">
            <w:pPr>
              <w:pStyle w:val="FakeTableText"/>
              <w:rPr>
                <w:rFonts w:ascii="Times New Roman" w:hAnsi="Times New Roman"/>
                <w:sz w:val="24"/>
                <w:szCs w:val="24"/>
                <w:lang w:val="lt-LT"/>
              </w:rPr>
            </w:pPr>
            <w:r>
              <w:rPr>
                <w:rFonts w:ascii="Times New Roman" w:hAnsi="Times New Roman"/>
                <w:sz w:val="24"/>
                <w:szCs w:val="24"/>
                <w:lang w:val="lt-LT"/>
              </w:rPr>
              <w:t>Paslaugos gavėjo</w:t>
            </w:r>
            <w:r w:rsidR="00247559" w:rsidRPr="00B818E4">
              <w:rPr>
                <w:rFonts w:ascii="Times New Roman" w:hAnsi="Times New Roman"/>
                <w:sz w:val="24"/>
                <w:szCs w:val="24"/>
                <w:lang w:val="lt-LT"/>
              </w:rPr>
              <w:t xml:space="preserve"> identifikacinio numerio tipas. Galimos reikšmės: EORI, VAT, JAR, AK</w:t>
            </w:r>
            <w:r w:rsidR="00A7175F">
              <w:rPr>
                <w:rFonts w:ascii="Times New Roman" w:hAnsi="Times New Roman"/>
                <w:sz w:val="24"/>
                <w:szCs w:val="24"/>
                <w:lang w:val="lt-LT"/>
              </w:rPr>
              <w:t xml:space="preserve"> ILTU</w:t>
            </w:r>
            <w:r w:rsidR="00247559" w:rsidRPr="00B818E4">
              <w:rPr>
                <w:rFonts w:ascii="Times New Roman" w:hAnsi="Times New Roman"/>
                <w:sz w:val="24"/>
                <w:szCs w:val="24"/>
                <w:lang w:val="lt-LT"/>
              </w:rPr>
              <w:t>.</w:t>
            </w:r>
          </w:p>
        </w:tc>
      </w:tr>
    </w:tbl>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F81B30" w:rsidRPr="00B818E4" w:rsidRDefault="00F81B30" w:rsidP="00CA2895">
      <w:pPr>
        <w:pStyle w:val="SimpleText"/>
        <w:ind w:left="0"/>
        <w:rPr>
          <w:rFonts w:ascii="Times New Roman" w:hAnsi="Times New Roman"/>
          <w:sz w:val="24"/>
          <w:szCs w:val="24"/>
          <w:lang w:val="lt-LT"/>
        </w:rPr>
      </w:pPr>
      <w:r w:rsidRPr="00B818E4">
        <w:rPr>
          <w:rFonts w:ascii="Times New Roman" w:hAnsi="Times New Roman"/>
          <w:sz w:val="24"/>
          <w:szCs w:val="24"/>
          <w:lang w:val="lt-LT"/>
        </w:rPr>
        <w:t> </w:t>
      </w:r>
    </w:p>
    <w:p w:rsidR="00F81B30" w:rsidRPr="00B818E4" w:rsidRDefault="00F81B30"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GetMessageTypeResponse</w:t>
      </w:r>
      <w:r w:rsidRPr="00B818E4">
        <w:rPr>
          <w:rFonts w:ascii="Times New Roman" w:hAnsi="Times New Roman"/>
          <w:sz w:val="24"/>
          <w:szCs w:val="24"/>
          <w:lang w:val="lt-LT"/>
        </w:rPr>
        <w:t xml:space="preserve"> pranešimas</w:t>
      </w:r>
      <w:r w:rsidR="00CA2895" w:rsidRPr="00B818E4">
        <w:rPr>
          <w:rFonts w:ascii="Times New Roman" w:hAnsi="Times New Roman"/>
          <w:sz w:val="24"/>
          <w:szCs w:val="24"/>
          <w:lang w:val="lt-LT"/>
        </w:rPr>
        <w:t xml:space="preserve"> – EM_VARTAI posistemėje rasto pranešimo tipo XSD schema.</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247559" w:rsidRPr="00B818E4" w:rsidRDefault="00247559" w:rsidP="00247559">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247559" w:rsidRPr="00B818E4" w:rsidRDefault="00247559" w:rsidP="00247559">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247559" w:rsidRPr="00B818E4" w:rsidRDefault="00247559" w:rsidP="00CA2895">
      <w:pPr>
        <w:rPr>
          <w:rFonts w:ascii="Times New Roman" w:hAnsi="Times New Roman"/>
          <w:b/>
          <w:sz w:val="24"/>
          <w:szCs w:val="24"/>
          <w:lang w:val="lt-LT"/>
        </w:rPr>
      </w:pPr>
    </w:p>
    <w:p w:rsidR="00F81B30" w:rsidRPr="00B818E4" w:rsidRDefault="00F81B30"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MessageType</w:t>
      </w:r>
      <w:r w:rsidRPr="00B818E4">
        <w:rPr>
          <w:rFonts w:ascii="Times New Roman" w:hAnsi="Times New Roman"/>
          <w:sz w:val="24"/>
          <w:szCs w:val="24"/>
          <w:lang w:val="lt-LT"/>
        </w:rPr>
        <w:t xml:space="preserve"> elemento atributai</w:t>
      </w:r>
      <w:r w:rsidR="00CA2895" w:rsidRPr="00B818E4">
        <w:rPr>
          <w:rFonts w:ascii="Times New Roman" w:hAnsi="Times New Roman"/>
          <w:sz w:val="24"/>
          <w:szCs w:val="24"/>
          <w:lang w:val="lt-LT"/>
        </w:rPr>
        <w:t>.</w:t>
      </w:r>
    </w:p>
    <w:p w:rsidR="00F81B30" w:rsidRPr="00B818E4" w:rsidRDefault="00F81B30" w:rsidP="00F81B30">
      <w:pPr>
        <w:pStyle w:val="AttrOperName"/>
        <w:rPr>
          <w:rFonts w:ascii="Times New Roman" w:hAnsi="Times New Roman"/>
          <w:sz w:val="24"/>
          <w:szCs w:val="24"/>
          <w:lang w:val="lt-LT"/>
        </w:rPr>
      </w:pPr>
      <w:r w:rsidRPr="00B818E4">
        <w:rPr>
          <w:rFonts w:ascii="Times New Roman" w:hAnsi="Times New Roman"/>
          <w:sz w:val="24"/>
          <w:szCs w:val="24"/>
          <w:lang w:val="lt-LT"/>
        </w:rPr>
        <w:t>type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Pranešimų tipas.</w:t>
            </w:r>
          </w:p>
        </w:tc>
      </w:tr>
    </w:tbl>
    <w:p w:rsidR="00F81B30" w:rsidRPr="00B818E4" w:rsidRDefault="00CA2895" w:rsidP="00F81B30">
      <w:pPr>
        <w:pStyle w:val="SimpleText"/>
        <w:rPr>
          <w:rFonts w:ascii="Times New Roman" w:hAnsi="Times New Roman"/>
          <w:sz w:val="24"/>
          <w:szCs w:val="24"/>
          <w:lang w:val="lt-LT"/>
        </w:rPr>
      </w:pPr>
      <w:r w:rsidRPr="00B818E4">
        <w:rPr>
          <w:rFonts w:ascii="Times New Roman" w:hAnsi="Times New Roman"/>
          <w:sz w:val="24"/>
          <w:szCs w:val="24"/>
          <w:lang w:val="lt-LT"/>
        </w:rPr>
        <w:t> targetn</w:t>
      </w:r>
      <w:r w:rsidR="00F81B30" w:rsidRPr="00B818E4">
        <w:rPr>
          <w:rFonts w:ascii="Times New Roman" w:hAnsi="Times New Roman"/>
          <w:sz w:val="24"/>
          <w:szCs w:val="24"/>
          <w:lang w:val="lt-LT"/>
        </w:rPr>
        <w:t>amespace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CA2895">
            <w:pPr>
              <w:pStyle w:val="FakeTableText"/>
              <w:rPr>
                <w:rFonts w:ascii="Times New Roman" w:hAnsi="Times New Roman"/>
                <w:sz w:val="24"/>
                <w:szCs w:val="24"/>
                <w:lang w:val="lt-LT"/>
              </w:rPr>
            </w:pPr>
            <w:r w:rsidRPr="00B818E4">
              <w:rPr>
                <w:rFonts w:ascii="Times New Roman" w:hAnsi="Times New Roman"/>
                <w:sz w:val="24"/>
                <w:szCs w:val="24"/>
                <w:lang w:val="lt-LT"/>
              </w:rPr>
              <w:t>an..</w:t>
            </w:r>
            <w:r w:rsidR="00CA2895" w:rsidRPr="00B818E4">
              <w:rPr>
                <w:rFonts w:ascii="Times New Roman" w:hAnsi="Times New Roman"/>
                <w:sz w:val="24"/>
                <w:szCs w:val="24"/>
                <w:lang w:val="lt-LT"/>
              </w:rPr>
              <w:t>255</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Vardų sritis.</w:t>
            </w:r>
          </w:p>
        </w:tc>
      </w:tr>
    </w:tbl>
    <w:p w:rsidR="00F81B30" w:rsidRPr="00B818E4" w:rsidRDefault="00F81B30" w:rsidP="00CA2895">
      <w:pPr>
        <w:pStyle w:val="SimpleText"/>
        <w:rPr>
          <w:rFonts w:ascii="Times New Roman" w:hAnsi="Times New Roman"/>
          <w:sz w:val="24"/>
          <w:szCs w:val="24"/>
          <w:lang w:val="lt-LT"/>
        </w:rPr>
      </w:pPr>
      <w:r w:rsidRPr="00B818E4">
        <w:rPr>
          <w:rFonts w:ascii="Times New Roman" w:hAnsi="Times New Roman"/>
          <w:sz w:val="24"/>
          <w:szCs w:val="24"/>
          <w:lang w:val="lt-LT"/>
        </w:rPr>
        <w:t> message</w:t>
      </w:r>
      <w:r w:rsidR="00CA2895" w:rsidRPr="00B818E4">
        <w:rPr>
          <w:rFonts w:ascii="Times New Roman" w:hAnsi="Times New Roman"/>
          <w:sz w:val="24"/>
          <w:szCs w:val="24"/>
          <w:lang w:val="lt-LT"/>
        </w:rPr>
        <w:t>Type</w:t>
      </w:r>
      <w:r w:rsidRPr="00B818E4">
        <w:rPr>
          <w:rFonts w:ascii="Times New Roman" w:hAnsi="Times New Roman"/>
          <w:sz w:val="24"/>
          <w:szCs w:val="24"/>
          <w:lang w:val="lt-LT"/>
        </w:rPr>
        <w:t>Body</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CA2895" w:rsidP="008E3B6A">
            <w:pPr>
              <w:pStyle w:val="FakeTableText"/>
              <w:rPr>
                <w:rFonts w:ascii="Times New Roman" w:hAnsi="Times New Roman"/>
                <w:sz w:val="24"/>
                <w:szCs w:val="24"/>
                <w:lang w:val="lt-LT"/>
              </w:rPr>
            </w:pPr>
            <w:r w:rsidRPr="00B818E4">
              <w:rPr>
                <w:rFonts w:ascii="Times New Roman" w:hAnsi="Times New Roman"/>
                <w:sz w:val="24"/>
                <w:szCs w:val="24"/>
                <w:lang w:val="lt-LT"/>
              </w:rPr>
              <w:t>binary</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 xml:space="preserve">Pranešimų tipo </w:t>
            </w:r>
            <w:r w:rsidR="00CA2895" w:rsidRPr="00B818E4">
              <w:rPr>
                <w:rFonts w:ascii="Times New Roman" w:hAnsi="Times New Roman"/>
                <w:sz w:val="24"/>
                <w:szCs w:val="24"/>
                <w:lang w:val="lt-LT"/>
              </w:rPr>
              <w:t xml:space="preserve">XSD </w:t>
            </w:r>
            <w:r w:rsidRPr="00B818E4">
              <w:rPr>
                <w:rFonts w:ascii="Times New Roman" w:hAnsi="Times New Roman"/>
                <w:sz w:val="24"/>
                <w:szCs w:val="24"/>
                <w:lang w:val="lt-LT"/>
              </w:rPr>
              <w:t>schema.</w:t>
            </w:r>
          </w:p>
        </w:tc>
      </w:tr>
    </w:tbl>
    <w:p w:rsidR="00F81B30" w:rsidRPr="00B818E4" w:rsidRDefault="00F81B30" w:rsidP="00F81B30">
      <w:pPr>
        <w:pStyle w:val="SimpleText"/>
        <w:rPr>
          <w:rFonts w:ascii="Times New Roman" w:hAnsi="Times New Roman"/>
          <w:sz w:val="24"/>
          <w:szCs w:val="24"/>
          <w:lang w:val="lt-LT"/>
        </w:rPr>
      </w:pPr>
      <w:r w:rsidRPr="00B818E4">
        <w:rPr>
          <w:rFonts w:ascii="Times New Roman" w:hAnsi="Times New Roman"/>
          <w:sz w:val="24"/>
          <w:szCs w:val="24"/>
          <w:lang w:val="lt-LT"/>
        </w:rPr>
        <w:t> 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CA2895" w:rsidP="008E3B6A">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CA2895" w:rsidP="00CA2895">
            <w:pPr>
              <w:pStyle w:val="FakeTableText"/>
              <w:rPr>
                <w:rFonts w:ascii="Times New Roman" w:hAnsi="Times New Roman"/>
                <w:sz w:val="24"/>
                <w:szCs w:val="24"/>
                <w:lang w:val="lt-LT"/>
              </w:rPr>
            </w:pPr>
            <w:r w:rsidRPr="00B818E4">
              <w:rPr>
                <w:rFonts w:ascii="Times New Roman" w:hAnsi="Times New Roman"/>
                <w:sz w:val="24"/>
                <w:szCs w:val="24"/>
                <w:lang w:val="lt-LT"/>
              </w:rPr>
              <w:t>Domeno pavadinimas</w:t>
            </w:r>
            <w:r w:rsidR="002B3ECC" w:rsidRPr="00B818E4">
              <w:rPr>
                <w:rFonts w:ascii="Times New Roman" w:hAnsi="Times New Roman"/>
                <w:sz w:val="24"/>
                <w:szCs w:val="24"/>
                <w:lang w:val="lt-LT"/>
              </w:rPr>
              <w:t xml:space="preserve"> (</w:t>
            </w:r>
            <w:r w:rsidRPr="00B818E4">
              <w:rPr>
                <w:rFonts w:ascii="Times New Roman" w:hAnsi="Times New Roman"/>
                <w:sz w:val="24"/>
                <w:szCs w:val="24"/>
                <w:lang w:val="lt-LT"/>
              </w:rPr>
              <w:t>Nacionalinis , Bendrijos</w:t>
            </w:r>
            <w:r w:rsidR="002B3ECC" w:rsidRPr="00B818E4">
              <w:rPr>
                <w:rFonts w:ascii="Times New Roman" w:hAnsi="Times New Roman"/>
                <w:sz w:val="24"/>
                <w:szCs w:val="24"/>
                <w:lang w:val="lt-LT"/>
              </w:rPr>
              <w:t>)</w:t>
            </w:r>
            <w:r w:rsidR="00F81B30" w:rsidRPr="00B818E4">
              <w:rPr>
                <w:rFonts w:ascii="Times New Roman" w:hAnsi="Times New Roman"/>
                <w:sz w:val="24"/>
                <w:szCs w:val="24"/>
                <w:lang w:val="lt-LT"/>
              </w:rPr>
              <w:t>.</w:t>
            </w:r>
          </w:p>
        </w:tc>
      </w:tr>
    </w:tbl>
    <w:p w:rsidR="00F81B30" w:rsidRPr="00B818E4" w:rsidRDefault="00F81B30" w:rsidP="00F81B30">
      <w:pPr>
        <w:pStyle w:val="SimpleText"/>
        <w:rPr>
          <w:rFonts w:ascii="Times New Roman" w:hAnsi="Times New Roman"/>
          <w:sz w:val="24"/>
          <w:szCs w:val="24"/>
          <w:lang w:val="lt-LT"/>
        </w:rPr>
      </w:pPr>
      <w:r w:rsidRPr="00B818E4">
        <w:rPr>
          <w:rFonts w:ascii="Times New Roman" w:hAnsi="Times New Roman"/>
          <w:sz w:val="24"/>
          <w:szCs w:val="24"/>
          <w:lang w:val="lt-LT"/>
        </w:rPr>
        <w:t> active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F81B30" w:rsidRPr="00B818E4" w:rsidTr="008E3B6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8E3B6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81B30" w:rsidRPr="00B818E4" w:rsidRDefault="00F81B30" w:rsidP="002F45CB">
            <w:pPr>
              <w:pStyle w:val="FakeTableText"/>
              <w:rPr>
                <w:rFonts w:ascii="Times New Roman" w:hAnsi="Times New Roman"/>
                <w:sz w:val="24"/>
                <w:szCs w:val="24"/>
                <w:lang w:val="lt-LT"/>
              </w:rPr>
            </w:pPr>
            <w:r w:rsidRPr="00B818E4">
              <w:rPr>
                <w:rFonts w:ascii="Times New Roman" w:hAnsi="Times New Roman"/>
                <w:sz w:val="24"/>
                <w:szCs w:val="24"/>
                <w:lang w:val="lt-LT"/>
              </w:rPr>
              <w:t xml:space="preserve">Požymis rodantis, ar pranešimų tipas </w:t>
            </w:r>
            <w:r w:rsidR="002F45CB" w:rsidRPr="00B818E4">
              <w:rPr>
                <w:rFonts w:ascii="Times New Roman" w:hAnsi="Times New Roman"/>
                <w:sz w:val="24"/>
                <w:szCs w:val="24"/>
                <w:lang w:val="lt-LT"/>
              </w:rPr>
              <w:t>galiojantis</w:t>
            </w:r>
            <w:r w:rsidRPr="00B818E4">
              <w:rPr>
                <w:rFonts w:ascii="Times New Roman" w:hAnsi="Times New Roman"/>
                <w:sz w:val="24"/>
                <w:szCs w:val="24"/>
                <w:lang w:val="lt-LT"/>
              </w:rPr>
              <w:t>, ar ne.</w:t>
            </w:r>
          </w:p>
        </w:tc>
      </w:tr>
    </w:tbl>
    <w:p w:rsidR="00F81B30" w:rsidRPr="00B818E4" w:rsidRDefault="00F81B30" w:rsidP="00F81B30">
      <w:pPr>
        <w:rPr>
          <w:rFonts w:ascii="Times New Roman" w:hAnsi="Times New Roman"/>
          <w:sz w:val="24"/>
          <w:szCs w:val="24"/>
          <w:lang w:val="lt-LT" w:eastAsia="x-none"/>
        </w:rPr>
      </w:pPr>
    </w:p>
    <w:p w:rsidR="00412FFD" w:rsidRPr="00B818E4" w:rsidRDefault="00412FFD" w:rsidP="007D5936">
      <w:pPr>
        <w:pStyle w:val="NumberedHeadingStyleA2"/>
        <w:rPr>
          <w:lang w:val="lt-LT"/>
        </w:rPr>
      </w:pPr>
      <w:bookmarkStart w:id="86" w:name="_Toc154048107"/>
      <w:r w:rsidRPr="00B818E4">
        <w:rPr>
          <w:lang w:val="lt-LT"/>
        </w:rPr>
        <w:t>Atributų tipų paieška</w:t>
      </w:r>
      <w:bookmarkEnd w:id="86"/>
    </w:p>
    <w:p w:rsidR="00412FFD" w:rsidRPr="00B818E4" w:rsidRDefault="00412FFD"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Išorinė sistema gali sužinoti atributų tipus, kurie yra priskirti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arba asmeniui. Atributų tipai būtini žinoti, norint pridėti asmeniui ar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papildomus atributus. Atributų tipų paieškai išorinė sistema kviečia EM-VARTAI metodą </w:t>
      </w:r>
      <w:r w:rsidRPr="00B818E4">
        <w:rPr>
          <w:rFonts w:ascii="Times New Roman" w:hAnsi="Times New Roman"/>
          <w:b/>
          <w:sz w:val="24"/>
          <w:szCs w:val="24"/>
          <w:lang w:val="lt-LT" w:eastAsia="x-none"/>
        </w:rPr>
        <w:t>GetAttributes</w:t>
      </w:r>
      <w:r w:rsidRPr="00B818E4">
        <w:rPr>
          <w:rFonts w:ascii="Times New Roman" w:hAnsi="Times New Roman"/>
          <w:sz w:val="24"/>
          <w:szCs w:val="24"/>
          <w:lang w:val="lt-LT" w:eastAsia="x-none"/>
        </w:rPr>
        <w:t xml:space="preserve">. Užklausoje gali nurodyti, kokiam duomenų objektui grąžinti atributų tipų sąrašą – </w:t>
      </w:r>
      <w:r w:rsidR="00F90090">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 ar asmeniui. Nenurodžius objketo, kuriam grąžinti atributų tipus, grąžinami atributų tipai abiems objektams.</w:t>
      </w:r>
    </w:p>
    <w:p w:rsidR="00412FFD" w:rsidRPr="00B818E4" w:rsidRDefault="00412FFD" w:rsidP="007D5936">
      <w:pPr>
        <w:pStyle w:val="NumberedHeadingStyleA3"/>
        <w:rPr>
          <w:lang w:val="lt-LT"/>
        </w:rPr>
      </w:pPr>
      <w:bookmarkStart w:id="87" w:name="_Toc154048108"/>
      <w:r w:rsidRPr="00B818E4">
        <w:rPr>
          <w:lang w:val="lt-LT"/>
        </w:rPr>
        <w:t>Metodas GetAttributes</w:t>
      </w:r>
      <w:bookmarkEnd w:id="87"/>
    </w:p>
    <w:p w:rsidR="00412FFD" w:rsidRPr="00B818E4" w:rsidRDefault="00412FFD" w:rsidP="007D5936">
      <w:pPr>
        <w:ind w:firstLine="567"/>
        <w:rPr>
          <w:rFonts w:ascii="Times New Roman" w:hAnsi="Times New Roman"/>
          <w:sz w:val="24"/>
          <w:szCs w:val="24"/>
          <w:lang w:val="lt-LT" w:eastAsia="x-none"/>
        </w:rPr>
      </w:pPr>
      <w:r w:rsidRPr="00B818E4">
        <w:rPr>
          <w:rFonts w:ascii="Times New Roman" w:hAnsi="Times New Roman"/>
          <w:sz w:val="24"/>
          <w:szCs w:val="24"/>
          <w:lang w:val="lt-LT" w:eastAsia="x-none"/>
        </w:rPr>
        <w:t xml:space="preserve">Metodas skirtas atributų tipų paieškai. </w:t>
      </w:r>
      <w:r w:rsidR="0042397F" w:rsidRPr="00B818E4">
        <w:rPr>
          <w:rFonts w:ascii="Times New Roman" w:hAnsi="Times New Roman"/>
          <w:sz w:val="24"/>
          <w:szCs w:val="24"/>
          <w:lang w:val="lt-LT" w:eastAsia="x-none"/>
        </w:rPr>
        <w:t>25</w:t>
      </w:r>
      <w:r w:rsidRPr="00B818E4">
        <w:rPr>
          <w:rFonts w:ascii="Times New Roman" w:hAnsi="Times New Roman"/>
          <w:sz w:val="24"/>
          <w:szCs w:val="24"/>
          <w:lang w:val="lt-LT" w:eastAsia="x-none"/>
        </w:rPr>
        <w:t xml:space="preserve"> pav. pateikta pranešimų diagrama.</w:t>
      </w:r>
    </w:p>
    <w:p w:rsidR="00412FFD" w:rsidRPr="00B818E4" w:rsidRDefault="00297B24" w:rsidP="007E40A9">
      <w:pPr>
        <w:jc w:val="center"/>
        <w:rPr>
          <w:rFonts w:ascii="Times New Roman" w:hAnsi="Times New Roman"/>
          <w:lang w:val="lt-LT"/>
        </w:rPr>
      </w:pPr>
      <w:r>
        <w:rPr>
          <w:rFonts w:ascii="Times New Roman" w:hAnsi="Times New Roman"/>
          <w:noProof/>
          <w:lang w:val="lt-LT"/>
        </w:rPr>
        <w:drawing>
          <wp:inline distT="0" distB="0" distL="0" distR="0" wp14:anchorId="57DCDF93" wp14:editId="309F84AD">
            <wp:extent cx="5730240" cy="4274820"/>
            <wp:effectExtent l="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0240" cy="4274820"/>
                    </a:xfrm>
                    <a:prstGeom prst="rect">
                      <a:avLst/>
                    </a:prstGeom>
                    <a:noFill/>
                    <a:ln>
                      <a:noFill/>
                    </a:ln>
                  </pic:spPr>
                </pic:pic>
              </a:graphicData>
            </a:graphic>
          </wp:inline>
        </w:drawing>
      </w:r>
    </w:p>
    <w:p w:rsidR="00EB16A0" w:rsidRPr="00B818E4" w:rsidRDefault="0042397F" w:rsidP="007E40A9">
      <w:pPr>
        <w:jc w:val="center"/>
        <w:rPr>
          <w:rFonts w:ascii="Times New Roman" w:hAnsi="Times New Roman"/>
          <w:i/>
          <w:lang w:val="lt-LT"/>
        </w:rPr>
      </w:pPr>
      <w:r w:rsidRPr="00B818E4">
        <w:rPr>
          <w:rFonts w:ascii="Times New Roman" w:hAnsi="Times New Roman"/>
          <w:i/>
          <w:lang w:val="lt-LT"/>
        </w:rPr>
        <w:t>25</w:t>
      </w:r>
      <w:r w:rsidR="00EB16A0" w:rsidRPr="00B818E4">
        <w:rPr>
          <w:rFonts w:ascii="Times New Roman" w:hAnsi="Times New Roman"/>
          <w:i/>
          <w:lang w:val="lt-LT"/>
        </w:rPr>
        <w:t xml:space="preserve"> pav. GetAttributes pranešimų diagram</w:t>
      </w:r>
      <w:r w:rsidR="00E355DB" w:rsidRPr="00B818E4">
        <w:rPr>
          <w:rFonts w:ascii="Times New Roman" w:hAnsi="Times New Roman"/>
          <w:i/>
          <w:lang w:val="lt-LT"/>
        </w:rPr>
        <w:t>a</w:t>
      </w:r>
    </w:p>
    <w:p w:rsidR="00EB16A0" w:rsidRPr="00B818E4" w:rsidRDefault="00EB16A0" w:rsidP="00EB16A0">
      <w:pPr>
        <w:rPr>
          <w:rFonts w:ascii="Times New Roman" w:hAnsi="Times New Roman"/>
          <w:b/>
          <w:sz w:val="24"/>
          <w:szCs w:val="24"/>
          <w:lang w:val="lt-LT" w:eastAsia="x-none"/>
        </w:rPr>
      </w:pPr>
    </w:p>
    <w:p w:rsidR="00EB16A0" w:rsidRPr="00B818E4" w:rsidRDefault="00EB16A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GetAttributes</w:t>
      </w:r>
      <w:r w:rsidRPr="00B818E4">
        <w:rPr>
          <w:rFonts w:ascii="Times New Roman" w:hAnsi="Times New Roman"/>
          <w:sz w:val="24"/>
          <w:szCs w:val="24"/>
          <w:lang w:val="lt-LT" w:eastAsia="x-none"/>
        </w:rPr>
        <w:t xml:space="preserve"> pranešimas – atributų tipų paieškos pranešimas. Jei užklausoje nenurodytas nei vienas atributas (nei trader, nei representative), atsakyme bus grąžinti atributų tipai, priklausantys abiems objektams.</w:t>
      </w:r>
    </w:p>
    <w:p w:rsidR="00EB16A0" w:rsidRPr="00B818E4" w:rsidRDefault="00EB16A0" w:rsidP="007E40A9">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trader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B16A0"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keepNext/>
              <w:spacing w:before="40" w:after="60"/>
              <w:rPr>
                <w:rFonts w:ascii="Times New Roman" w:hAnsi="Times New Roman"/>
                <w:i/>
                <w:iCs/>
                <w:sz w:val="24"/>
                <w:szCs w:val="24"/>
                <w:lang w:val="lt-LT" w:eastAsia="lt-LT"/>
              </w:rPr>
            </w:pPr>
            <w:r w:rsidRPr="00B818E4">
              <w:rPr>
                <w:rFonts w:ascii="Times New Roman" w:hAnsi="Times New Roman"/>
                <w:i/>
                <w:iCs/>
                <w:sz w:val="24"/>
                <w:szCs w:val="24"/>
                <w:lang w:val="lt-LT" w:eastAsia="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boolean [0..1]</w:t>
            </w:r>
          </w:p>
        </w:tc>
      </w:tr>
      <w:tr w:rsidR="00EB16A0"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keepNext/>
              <w:spacing w:before="40" w:after="60"/>
              <w:rPr>
                <w:rFonts w:ascii="Times New Roman" w:hAnsi="Times New Roman"/>
                <w:i/>
                <w:iCs/>
                <w:sz w:val="24"/>
                <w:szCs w:val="24"/>
                <w:lang w:val="lt-LT" w:eastAsia="lt-LT"/>
              </w:rPr>
            </w:pPr>
            <w:r w:rsidRPr="00B818E4">
              <w:rPr>
                <w:rFonts w:ascii="Times New Roman" w:hAnsi="Times New Roman"/>
                <w:i/>
                <w:iCs/>
                <w:sz w:val="24"/>
                <w:szCs w:val="24"/>
                <w:lang w:val="lt-LT" w:eastAsia="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 xml:space="preserve">Požymis, nurodantis grąžinti atributų tipus, priklausančius </w:t>
            </w:r>
            <w:r w:rsidR="00F90090">
              <w:rPr>
                <w:rFonts w:ascii="Times New Roman" w:hAnsi="Times New Roman"/>
                <w:sz w:val="24"/>
                <w:szCs w:val="24"/>
                <w:lang w:val="lt-LT" w:eastAsia="lt-LT"/>
              </w:rPr>
              <w:t>paslaugos gavėjų</w:t>
            </w:r>
            <w:r w:rsidRPr="00B818E4">
              <w:rPr>
                <w:rFonts w:ascii="Times New Roman" w:hAnsi="Times New Roman"/>
                <w:sz w:val="24"/>
                <w:szCs w:val="24"/>
                <w:lang w:val="lt-LT" w:eastAsia="lt-LT"/>
              </w:rPr>
              <w:t xml:space="preserve"> objektui.</w:t>
            </w:r>
          </w:p>
        </w:tc>
      </w:tr>
    </w:tbl>
    <w:p w:rsidR="00EB16A0" w:rsidRPr="00B818E4" w:rsidRDefault="00EB16A0" w:rsidP="007E40A9">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 representative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EB16A0"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keepNext/>
              <w:spacing w:before="40" w:after="60"/>
              <w:rPr>
                <w:rFonts w:ascii="Times New Roman" w:hAnsi="Times New Roman"/>
                <w:i/>
                <w:iCs/>
                <w:sz w:val="24"/>
                <w:szCs w:val="24"/>
                <w:lang w:val="lt-LT" w:eastAsia="lt-LT"/>
              </w:rPr>
            </w:pPr>
            <w:r w:rsidRPr="00B818E4">
              <w:rPr>
                <w:rFonts w:ascii="Times New Roman" w:hAnsi="Times New Roman"/>
                <w:i/>
                <w:iCs/>
                <w:sz w:val="24"/>
                <w:szCs w:val="24"/>
                <w:lang w:val="lt-LT" w:eastAsia="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boolean [0..1]</w:t>
            </w:r>
          </w:p>
        </w:tc>
      </w:tr>
      <w:tr w:rsidR="00EB16A0"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keepNext/>
              <w:spacing w:before="40" w:after="60"/>
              <w:rPr>
                <w:rFonts w:ascii="Times New Roman" w:hAnsi="Times New Roman"/>
                <w:i/>
                <w:iCs/>
                <w:sz w:val="24"/>
                <w:szCs w:val="24"/>
                <w:lang w:val="lt-LT" w:eastAsia="lt-LT"/>
              </w:rPr>
            </w:pPr>
            <w:r w:rsidRPr="00B818E4">
              <w:rPr>
                <w:rFonts w:ascii="Times New Roman" w:hAnsi="Times New Roman"/>
                <w:i/>
                <w:iCs/>
                <w:sz w:val="24"/>
                <w:szCs w:val="24"/>
                <w:lang w:val="lt-LT" w:eastAsia="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B16A0" w:rsidRPr="00B818E4" w:rsidRDefault="00EB16A0" w:rsidP="00EB16A0">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Požymis, nurodantis grąžinti atributų tipus, priklausančius asmens objektui.</w:t>
            </w:r>
          </w:p>
        </w:tc>
      </w:tr>
    </w:tbl>
    <w:p w:rsidR="00EB16A0" w:rsidRPr="00B818E4" w:rsidRDefault="00EB16A0" w:rsidP="00EB16A0">
      <w:pPr>
        <w:rPr>
          <w:rFonts w:ascii="Times New Roman" w:hAnsi="Times New Roman"/>
          <w:sz w:val="24"/>
          <w:szCs w:val="24"/>
          <w:lang w:val="lt-LT" w:eastAsia="x-none"/>
        </w:rPr>
      </w:pPr>
    </w:p>
    <w:p w:rsidR="00EB16A0" w:rsidRPr="00B818E4" w:rsidRDefault="00EB16A0" w:rsidP="007D5936">
      <w:pPr>
        <w:ind w:firstLine="567"/>
        <w:jc w:val="both"/>
        <w:rPr>
          <w:rFonts w:ascii="Times New Roman" w:hAnsi="Times New Roman"/>
          <w:sz w:val="24"/>
          <w:szCs w:val="24"/>
          <w:lang w:val="lt-LT" w:eastAsia="x-none"/>
        </w:rPr>
      </w:pPr>
      <w:r w:rsidRPr="00B818E4">
        <w:rPr>
          <w:rFonts w:ascii="Times New Roman" w:hAnsi="Times New Roman"/>
          <w:b/>
          <w:sz w:val="24"/>
          <w:szCs w:val="24"/>
          <w:lang w:val="lt-LT" w:eastAsia="x-none"/>
        </w:rPr>
        <w:t>GetAttributesResponse</w:t>
      </w:r>
      <w:r w:rsidRPr="00B818E4">
        <w:rPr>
          <w:rFonts w:ascii="Times New Roman" w:hAnsi="Times New Roman"/>
          <w:sz w:val="24"/>
          <w:szCs w:val="24"/>
          <w:lang w:val="lt-LT" w:eastAsia="x-none"/>
        </w:rPr>
        <w:t xml:space="preserve"> – atsakymas į užklausą su atributų tipais.</w:t>
      </w:r>
    </w:p>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247559" w:rsidRPr="00B818E4" w:rsidRDefault="00247559"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247559" w:rsidRPr="00B818E4" w:rsidRDefault="00247559" w:rsidP="00247559">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247559" w:rsidRPr="00B818E4" w:rsidRDefault="00247559" w:rsidP="00247559">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247559"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247559" w:rsidRPr="00B818E4" w:rsidRDefault="00247559" w:rsidP="00EB16A0">
      <w:pPr>
        <w:rPr>
          <w:rFonts w:ascii="Times New Roman" w:hAnsi="Times New Roman"/>
          <w:b/>
          <w:sz w:val="24"/>
          <w:szCs w:val="24"/>
          <w:lang w:val="lt-LT" w:eastAsia="x-none"/>
        </w:rPr>
      </w:pPr>
    </w:p>
    <w:p w:rsidR="00247559" w:rsidRPr="00B818E4" w:rsidRDefault="0024755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Attributes</w:t>
      </w:r>
      <w:r w:rsidRPr="00B818E4">
        <w:rPr>
          <w:rFonts w:ascii="Times New Roman" w:hAnsi="Times New Roman"/>
          <w:sz w:val="24"/>
          <w:szCs w:val="24"/>
          <w:lang w:val="lt-LT"/>
        </w:rPr>
        <w:t xml:space="preserve"> elemento atributai. Tai papildomi duomenys apie asmenį.</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Atributo identifikatorius. </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pavadinimas.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formatas.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mandatory</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atributas privalomas, ar ne..</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Atributo pozicija</w:t>
            </w:r>
          </w:p>
        </w:tc>
      </w:tr>
    </w:tbl>
    <w:p w:rsidR="00E803DE" w:rsidRPr="00B818E4" w:rsidRDefault="00E803DE" w:rsidP="00E803DE">
      <w:pPr>
        <w:ind w:firstLine="567"/>
        <w:jc w:val="both"/>
        <w:rPr>
          <w:rFonts w:ascii="Times New Roman" w:hAnsi="Times New Roman"/>
          <w:b/>
          <w:sz w:val="24"/>
          <w:szCs w:val="24"/>
          <w:lang w:val="lt-LT"/>
        </w:rPr>
      </w:pPr>
    </w:p>
    <w:p w:rsidR="00247559" w:rsidRPr="00B818E4" w:rsidRDefault="0024755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Groups</w:t>
      </w:r>
      <w:r w:rsidRPr="00B818E4">
        <w:rPr>
          <w:rFonts w:ascii="Times New Roman" w:hAnsi="Times New Roman"/>
          <w:sz w:val="24"/>
          <w:szCs w:val="24"/>
          <w:lang w:val="lt-LT"/>
        </w:rPr>
        <w:t xml:space="preserve"> elemento atributai. Atributo grupė.</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Grupės identifikatorius. </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Grupės pavadinimas.</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pos</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Grupės pozicija.</w:t>
            </w:r>
          </w:p>
        </w:tc>
      </w:tr>
    </w:tbl>
    <w:p w:rsidR="00E803DE" w:rsidRPr="00B818E4" w:rsidRDefault="00E803DE" w:rsidP="00E803DE">
      <w:pPr>
        <w:ind w:firstLine="567"/>
        <w:jc w:val="both"/>
        <w:rPr>
          <w:rFonts w:ascii="Times New Roman" w:hAnsi="Times New Roman"/>
          <w:b/>
          <w:sz w:val="24"/>
          <w:szCs w:val="24"/>
          <w:lang w:val="lt-LT"/>
        </w:rPr>
      </w:pPr>
    </w:p>
    <w:p w:rsidR="00247559" w:rsidRPr="00B818E4" w:rsidRDefault="00247559"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Description</w:t>
      </w:r>
      <w:r w:rsidRPr="00B818E4">
        <w:rPr>
          <w:rFonts w:ascii="Times New Roman" w:hAnsi="Times New Roman"/>
          <w:sz w:val="24"/>
          <w:szCs w:val="24"/>
          <w:lang w:val="lt-LT"/>
        </w:rPr>
        <w:t xml:space="preserve"> elemento atributai.</w:t>
      </w:r>
    </w:p>
    <w:p w:rsidR="00247559" w:rsidRPr="00B818E4" w:rsidRDefault="00247559" w:rsidP="00247559">
      <w:pPr>
        <w:pStyle w:val="AttrOperName"/>
        <w:rPr>
          <w:rFonts w:ascii="Times New Roman" w:hAnsi="Times New Roman"/>
          <w:sz w:val="24"/>
          <w:szCs w:val="24"/>
          <w:lang w:val="lt-LT"/>
        </w:rPr>
      </w:pP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Aprašymas. </w:t>
            </w:r>
          </w:p>
        </w:tc>
      </w:tr>
    </w:tbl>
    <w:p w:rsidR="00247559" w:rsidRPr="00B818E4" w:rsidRDefault="00247559" w:rsidP="00247559">
      <w:pPr>
        <w:pStyle w:val="SimpleText"/>
        <w:rPr>
          <w:rFonts w:ascii="Times New Roman" w:hAnsi="Times New Roman"/>
          <w:sz w:val="24"/>
          <w:szCs w:val="24"/>
          <w:lang w:val="lt-LT"/>
        </w:rPr>
      </w:pPr>
      <w:r w:rsidRPr="00B818E4">
        <w:rPr>
          <w:rFonts w:ascii="Times New Roman" w:hAnsi="Times New Roman"/>
          <w:sz w:val="24"/>
          <w:szCs w:val="24"/>
          <w:lang w:val="lt-LT"/>
        </w:rPr>
        <w:t> 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247559"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47559" w:rsidRPr="00B818E4" w:rsidRDefault="00247559" w:rsidP="00BA60DE">
            <w:pPr>
              <w:pStyle w:val="FakeTableText"/>
              <w:rPr>
                <w:rFonts w:ascii="Times New Roman" w:hAnsi="Times New Roman"/>
                <w:sz w:val="24"/>
                <w:szCs w:val="24"/>
                <w:lang w:val="lt-LT"/>
              </w:rPr>
            </w:pPr>
            <w:r w:rsidRPr="00B818E4">
              <w:rPr>
                <w:rFonts w:ascii="Times New Roman" w:hAnsi="Times New Roman"/>
                <w:sz w:val="24"/>
                <w:szCs w:val="24"/>
                <w:lang w:val="lt-LT"/>
              </w:rPr>
              <w:t>Aprašymo kalbos kodas</w:t>
            </w:r>
          </w:p>
        </w:tc>
      </w:tr>
    </w:tbl>
    <w:p w:rsidR="00EB16A0" w:rsidRPr="00B818E4" w:rsidRDefault="00EB16A0" w:rsidP="00EB16A0">
      <w:pPr>
        <w:rPr>
          <w:rFonts w:ascii="Times New Roman" w:hAnsi="Times New Roman"/>
          <w:sz w:val="24"/>
          <w:szCs w:val="24"/>
          <w:lang w:val="lt-LT" w:eastAsia="x-none"/>
        </w:rPr>
      </w:pPr>
    </w:p>
    <w:p w:rsidR="00247559" w:rsidRPr="00B818E4" w:rsidRDefault="00247559" w:rsidP="007D5936">
      <w:pPr>
        <w:pStyle w:val="NumberedHeadingStyleA2"/>
        <w:rPr>
          <w:lang w:val="lt-LT"/>
        </w:rPr>
      </w:pPr>
      <w:bookmarkStart w:id="88" w:name="_Toc154048109"/>
      <w:r w:rsidRPr="00B818E4">
        <w:rPr>
          <w:lang w:val="lt-LT"/>
        </w:rPr>
        <w:t>Delegavimo duomenų paieška</w:t>
      </w:r>
      <w:bookmarkEnd w:id="88"/>
    </w:p>
    <w:p w:rsidR="00247559" w:rsidRPr="00B818E4" w:rsidRDefault="00C14663" w:rsidP="007D5936">
      <w:pPr>
        <w:pStyle w:val="NumberedHeadingStyleA3"/>
        <w:rPr>
          <w:lang w:val="lt-LT"/>
        </w:rPr>
      </w:pPr>
      <w:bookmarkStart w:id="89" w:name="_Toc154048110"/>
      <w:r w:rsidRPr="00B818E4">
        <w:rPr>
          <w:lang w:val="lt-LT"/>
        </w:rPr>
        <w:t>FindDelegation metodas</w:t>
      </w:r>
      <w:bookmarkEnd w:id="89"/>
    </w:p>
    <w:p w:rsidR="00247559" w:rsidRPr="00B818E4" w:rsidRDefault="00247559"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 xml:space="preserve">Kai </w:t>
      </w:r>
      <w:r w:rsidR="00A76227">
        <w:rPr>
          <w:rFonts w:ascii="Times New Roman" w:hAnsi="Times New Roman"/>
          <w:sz w:val="24"/>
          <w:szCs w:val="24"/>
          <w:lang w:val="lt-LT" w:eastAsia="x-none"/>
        </w:rPr>
        <w:t>paslaugos gavėjas</w:t>
      </w:r>
      <w:r w:rsidRPr="00B818E4">
        <w:rPr>
          <w:rFonts w:ascii="Times New Roman" w:hAnsi="Times New Roman"/>
          <w:sz w:val="24"/>
          <w:szCs w:val="24"/>
          <w:lang w:val="lt-LT" w:eastAsia="x-none"/>
        </w:rPr>
        <w:t xml:space="preserve"> atstovauja kitam </w:t>
      </w:r>
      <w:r w:rsidR="002F4DA3">
        <w:rPr>
          <w:rFonts w:ascii="Times New Roman" w:hAnsi="Times New Roman"/>
          <w:sz w:val="24"/>
          <w:szCs w:val="24"/>
          <w:lang w:val="lt-LT" w:eastAsia="x-none"/>
        </w:rPr>
        <w:t>paslaugos gavėjui</w:t>
      </w:r>
      <w:r w:rsidRPr="00B818E4">
        <w:rPr>
          <w:rFonts w:ascii="Times New Roman" w:hAnsi="Times New Roman"/>
          <w:sz w:val="24"/>
          <w:szCs w:val="24"/>
          <w:lang w:val="lt-LT" w:eastAsia="x-none"/>
        </w:rPr>
        <w:t xml:space="preserve">, tarp jų sudaroma delegavimo sutartis. Delegavimo sutartis registruojama EM-VARTAI sistemoje. Delegavimo sutarčių paieškai naudojamas metodas </w:t>
      </w:r>
      <w:r w:rsidRPr="00B818E4">
        <w:rPr>
          <w:rFonts w:ascii="Times New Roman" w:hAnsi="Times New Roman"/>
          <w:b/>
          <w:i/>
          <w:sz w:val="24"/>
          <w:szCs w:val="24"/>
          <w:lang w:val="lt-LT" w:eastAsia="x-none"/>
        </w:rPr>
        <w:t>FindDelegation</w:t>
      </w:r>
      <w:r w:rsidRPr="00B818E4">
        <w:rPr>
          <w:rFonts w:ascii="Times New Roman" w:hAnsi="Times New Roman"/>
          <w:sz w:val="24"/>
          <w:szCs w:val="24"/>
          <w:lang w:val="lt-LT" w:eastAsia="x-none"/>
        </w:rPr>
        <w:t>. 26 pav. pavaizd</w:t>
      </w:r>
      <w:r w:rsidR="00C14663" w:rsidRPr="00B818E4">
        <w:rPr>
          <w:rFonts w:ascii="Times New Roman" w:hAnsi="Times New Roman"/>
          <w:sz w:val="24"/>
          <w:szCs w:val="24"/>
          <w:lang w:val="lt-LT" w:eastAsia="x-none"/>
        </w:rPr>
        <w:t>uota delegavimo duomenų paieškos pranešimai.</w:t>
      </w:r>
    </w:p>
    <w:p w:rsidR="00167BF6" w:rsidRPr="00B818E4" w:rsidRDefault="00297B24" w:rsidP="00462035">
      <w:pPr>
        <w:jc w:val="center"/>
        <w:rPr>
          <w:rFonts w:ascii="Times New Roman" w:hAnsi="Times New Roman"/>
          <w:sz w:val="24"/>
          <w:szCs w:val="24"/>
          <w:lang w:val="lt-LT" w:eastAsia="x-none"/>
        </w:rPr>
      </w:pPr>
      <w:r>
        <w:rPr>
          <w:rFonts w:ascii="Times New Roman" w:hAnsi="Times New Roman"/>
          <w:noProof/>
          <w:sz w:val="24"/>
          <w:szCs w:val="24"/>
          <w:lang w:val="lt-LT" w:eastAsia="x-none"/>
        </w:rPr>
        <w:drawing>
          <wp:inline distT="0" distB="0" distL="0" distR="0" wp14:anchorId="4F79E9A3" wp14:editId="3430A6F0">
            <wp:extent cx="5753100" cy="6332220"/>
            <wp:effectExtent l="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100" cy="6332220"/>
                    </a:xfrm>
                    <a:prstGeom prst="rect">
                      <a:avLst/>
                    </a:prstGeom>
                    <a:noFill/>
                    <a:ln>
                      <a:noFill/>
                    </a:ln>
                  </pic:spPr>
                </pic:pic>
              </a:graphicData>
            </a:graphic>
          </wp:inline>
        </w:drawing>
      </w:r>
    </w:p>
    <w:p w:rsidR="00E355DB" w:rsidRPr="00B818E4" w:rsidRDefault="00247559" w:rsidP="00462035">
      <w:pPr>
        <w:jc w:val="center"/>
        <w:rPr>
          <w:rFonts w:ascii="Times New Roman" w:hAnsi="Times New Roman"/>
          <w:b/>
          <w:i/>
          <w:lang w:val="lt-LT" w:eastAsia="x-none"/>
        </w:rPr>
      </w:pPr>
      <w:r w:rsidRPr="00B818E4">
        <w:rPr>
          <w:rFonts w:ascii="Times New Roman" w:hAnsi="Times New Roman"/>
          <w:b/>
          <w:i/>
          <w:lang w:val="lt-LT" w:eastAsia="x-none"/>
        </w:rPr>
        <w:t xml:space="preserve">26 pav. </w:t>
      </w:r>
      <w:r w:rsidR="00E355DB" w:rsidRPr="00B818E4">
        <w:rPr>
          <w:rFonts w:ascii="Times New Roman" w:hAnsi="Times New Roman"/>
          <w:b/>
          <w:i/>
          <w:lang w:val="lt-LT" w:eastAsia="x-none"/>
        </w:rPr>
        <w:t>FindDelegation pranešimų diagrama</w:t>
      </w:r>
    </w:p>
    <w:p w:rsidR="00E355DB" w:rsidRPr="00B818E4" w:rsidRDefault="00E355DB" w:rsidP="00EB16A0">
      <w:pPr>
        <w:rPr>
          <w:rFonts w:ascii="Times New Roman" w:hAnsi="Times New Roman"/>
          <w:sz w:val="24"/>
          <w:szCs w:val="24"/>
          <w:lang w:val="lt-LT" w:eastAsia="x-none"/>
        </w:rPr>
      </w:pPr>
    </w:p>
    <w:p w:rsidR="00E355DB" w:rsidRPr="00B818E4" w:rsidRDefault="00247559" w:rsidP="007D5936">
      <w:pPr>
        <w:ind w:firstLine="567"/>
        <w:rPr>
          <w:rFonts w:ascii="Times New Roman" w:hAnsi="Times New Roman"/>
          <w:sz w:val="24"/>
          <w:szCs w:val="24"/>
          <w:lang w:val="lt-LT" w:eastAsia="x-none"/>
        </w:rPr>
      </w:pPr>
      <w:r w:rsidRPr="00B818E4">
        <w:rPr>
          <w:rFonts w:ascii="Times New Roman" w:hAnsi="Times New Roman"/>
          <w:b/>
          <w:i/>
          <w:sz w:val="24"/>
          <w:szCs w:val="24"/>
          <w:lang w:val="lt-LT" w:eastAsia="x-none"/>
        </w:rPr>
        <w:t>FindDelegation</w:t>
      </w:r>
      <w:r w:rsidRPr="00B818E4">
        <w:rPr>
          <w:rFonts w:ascii="Times New Roman" w:hAnsi="Times New Roman"/>
          <w:sz w:val="24"/>
          <w:szCs w:val="24"/>
          <w:lang w:val="lt-LT" w:eastAsia="x-none"/>
        </w:rPr>
        <w:t xml:space="preserve"> duomenų pranešimas – </w:t>
      </w:r>
      <w:bookmarkStart w:id="90" w:name="_Hlk153985147"/>
      <w:r w:rsidR="002F4DA3">
        <w:rPr>
          <w:rFonts w:ascii="Times New Roman" w:hAnsi="Times New Roman"/>
          <w:sz w:val="24"/>
          <w:szCs w:val="24"/>
          <w:lang w:val="lt-LT" w:eastAsia="x-none"/>
        </w:rPr>
        <w:t>paslaug</w:t>
      </w:r>
      <w:r w:rsidR="00F90090">
        <w:rPr>
          <w:rFonts w:ascii="Times New Roman" w:hAnsi="Times New Roman"/>
          <w:sz w:val="24"/>
          <w:szCs w:val="24"/>
          <w:lang w:val="lt-LT" w:eastAsia="x-none"/>
        </w:rPr>
        <w:t>os</w:t>
      </w:r>
      <w:r w:rsidR="002F4DA3">
        <w:rPr>
          <w:rFonts w:ascii="Times New Roman" w:hAnsi="Times New Roman"/>
          <w:sz w:val="24"/>
          <w:szCs w:val="24"/>
          <w:lang w:val="lt-LT" w:eastAsia="x-none"/>
        </w:rPr>
        <w:t xml:space="preserve"> gavėjo</w:t>
      </w:r>
      <w:bookmarkEnd w:id="90"/>
      <w:r w:rsidRPr="00B818E4">
        <w:rPr>
          <w:rFonts w:ascii="Times New Roman" w:hAnsi="Times New Roman"/>
          <w:sz w:val="24"/>
          <w:szCs w:val="24"/>
          <w:lang w:val="lt-LT" w:eastAsia="x-none"/>
        </w:rPr>
        <w:t xml:space="preserve">, kuris nurodytas Header elemente, delegavimo sutarčių paieška. </w:t>
      </w:r>
      <w:r w:rsidR="00C14663" w:rsidRPr="00B818E4">
        <w:rPr>
          <w:rFonts w:ascii="Times New Roman" w:hAnsi="Times New Roman"/>
          <w:sz w:val="24"/>
          <w:szCs w:val="24"/>
          <w:lang w:val="lt-LT" w:eastAsia="x-none"/>
        </w:rPr>
        <w:t xml:space="preserve">Metodas grąžina visas </w:t>
      </w:r>
      <w:r w:rsidR="002F4DA3">
        <w:rPr>
          <w:rFonts w:ascii="Times New Roman" w:hAnsi="Times New Roman"/>
          <w:sz w:val="24"/>
          <w:szCs w:val="24"/>
          <w:lang w:val="lt-LT" w:eastAsia="x-none"/>
        </w:rPr>
        <w:t>paslaug</w:t>
      </w:r>
      <w:r w:rsidR="00F90090">
        <w:rPr>
          <w:rFonts w:ascii="Times New Roman" w:hAnsi="Times New Roman"/>
          <w:sz w:val="24"/>
          <w:szCs w:val="24"/>
          <w:lang w:val="lt-LT" w:eastAsia="x-none"/>
        </w:rPr>
        <w:t>os</w:t>
      </w:r>
      <w:r w:rsidR="002F4DA3">
        <w:rPr>
          <w:rFonts w:ascii="Times New Roman" w:hAnsi="Times New Roman"/>
          <w:sz w:val="24"/>
          <w:szCs w:val="24"/>
          <w:lang w:val="lt-LT" w:eastAsia="x-none"/>
        </w:rPr>
        <w:t xml:space="preserve"> gavėjo</w:t>
      </w:r>
      <w:r w:rsidR="00C14663" w:rsidRPr="00B818E4">
        <w:rPr>
          <w:rFonts w:ascii="Times New Roman" w:hAnsi="Times New Roman"/>
          <w:sz w:val="24"/>
          <w:szCs w:val="24"/>
          <w:lang w:val="lt-LT" w:eastAsia="x-none"/>
        </w:rPr>
        <w:t xml:space="preserve"> sudarytas delegavimo sutartis – tiek, kai </w:t>
      </w:r>
      <w:r w:rsidR="00A76227">
        <w:rPr>
          <w:rFonts w:ascii="Times New Roman" w:hAnsi="Times New Roman"/>
          <w:sz w:val="24"/>
          <w:szCs w:val="24"/>
          <w:lang w:val="lt-LT" w:eastAsia="x-none"/>
        </w:rPr>
        <w:t>paslaugos gavėjas</w:t>
      </w:r>
      <w:r w:rsidR="00C14663" w:rsidRPr="00B818E4">
        <w:rPr>
          <w:rFonts w:ascii="Times New Roman" w:hAnsi="Times New Roman"/>
          <w:sz w:val="24"/>
          <w:szCs w:val="24"/>
          <w:lang w:val="lt-LT" w:eastAsia="x-none"/>
        </w:rPr>
        <w:t xml:space="preserve"> sudaręs sutartį kaip delegatorius, tiek kaip delegatas.</w:t>
      </w:r>
    </w:p>
    <w:p w:rsidR="00C14663" w:rsidRPr="00B818E4" w:rsidRDefault="00C14663" w:rsidP="007D5936">
      <w:pPr>
        <w:pStyle w:val="Heading4"/>
        <w:ind w:firstLine="567"/>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BAP. </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377"/>
        <w:gridCol w:w="7553"/>
      </w:tblGrid>
      <w:tr w:rsidR="00C14663"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C14663" w:rsidRPr="00B818E4" w:rsidTr="00BA60DE">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 Aprašymas</w:t>
            </w:r>
          </w:p>
        </w:tc>
        <w:tc>
          <w:tcPr>
            <w:tcW w:w="75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Paslaugų gavėjo</w:t>
            </w:r>
            <w:r w:rsidR="00C14663" w:rsidRPr="00B818E4">
              <w:rPr>
                <w:rFonts w:ascii="Times New Roman" w:hAnsi="Times New Roman"/>
                <w:sz w:val="24"/>
                <w:szCs w:val="24"/>
                <w:lang w:val="lt-LT"/>
              </w:rPr>
              <w:t>, kuriam išduotas užklausos identifikatorius, identifikacinis numeris.</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eastAsia="x-none"/>
              </w:rPr>
              <w:t>Paslaugų gavėjo</w:t>
            </w:r>
            <w:r w:rsidR="00C14663" w:rsidRPr="00B818E4">
              <w:rPr>
                <w:rFonts w:ascii="Times New Roman" w:hAnsi="Times New Roman"/>
                <w:sz w:val="24"/>
                <w:szCs w:val="24"/>
                <w:lang w:val="lt-LT"/>
              </w:rPr>
              <w:t>identifikacinio numerio tipas. Galimos reikšmės: EORI, VAT, JAR, AK</w:t>
            </w:r>
            <w:r w:rsidR="00013FC3">
              <w:rPr>
                <w:rFonts w:ascii="Times New Roman" w:hAnsi="Times New Roman"/>
                <w:sz w:val="24"/>
                <w:szCs w:val="24"/>
                <w:lang w:val="lt-LT"/>
              </w:rPr>
              <w:t>, ILTU</w:t>
            </w:r>
            <w:r w:rsidR="00C14663" w:rsidRPr="00B818E4">
              <w:rPr>
                <w:rFonts w:ascii="Times New Roman" w:hAnsi="Times New Roman"/>
                <w:sz w:val="24"/>
                <w:szCs w:val="24"/>
                <w:lang w:val="lt-LT"/>
              </w:rPr>
              <w:t>.</w:t>
            </w:r>
          </w:p>
        </w:tc>
      </w:tr>
    </w:tbl>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C14663" w:rsidRPr="00B818E4" w:rsidRDefault="00C14663" w:rsidP="00EB16A0">
      <w:pPr>
        <w:rPr>
          <w:rFonts w:ascii="Times New Roman" w:hAnsi="Times New Roman"/>
          <w:sz w:val="24"/>
          <w:szCs w:val="24"/>
          <w:lang w:val="lt-LT" w:eastAsia="x-none"/>
        </w:rPr>
      </w:pPr>
    </w:p>
    <w:p w:rsidR="00C14663" w:rsidRPr="00B818E4" w:rsidRDefault="00BA60DE" w:rsidP="007D5936">
      <w:pPr>
        <w:ind w:firstLine="567"/>
        <w:rPr>
          <w:rFonts w:ascii="Times New Roman" w:hAnsi="Times New Roman"/>
          <w:sz w:val="24"/>
          <w:szCs w:val="24"/>
          <w:lang w:val="lt-LT" w:eastAsia="x-none"/>
        </w:rPr>
      </w:pPr>
      <w:r w:rsidRPr="00B818E4">
        <w:rPr>
          <w:rFonts w:ascii="Times New Roman" w:hAnsi="Times New Roman"/>
          <w:b/>
          <w:i/>
          <w:sz w:val="24"/>
          <w:szCs w:val="24"/>
          <w:lang w:val="lt-LT" w:eastAsia="x-none"/>
        </w:rPr>
        <w:t>Find</w:t>
      </w:r>
      <w:r w:rsidR="00C14663" w:rsidRPr="00B818E4">
        <w:rPr>
          <w:rFonts w:ascii="Times New Roman" w:hAnsi="Times New Roman"/>
          <w:b/>
          <w:i/>
          <w:sz w:val="24"/>
          <w:szCs w:val="24"/>
          <w:lang w:val="lt-LT" w:eastAsia="x-none"/>
        </w:rPr>
        <w:t>DelegationResponse</w:t>
      </w:r>
      <w:r w:rsidR="00C14663" w:rsidRPr="00B818E4">
        <w:rPr>
          <w:rFonts w:ascii="Times New Roman" w:hAnsi="Times New Roman"/>
          <w:sz w:val="24"/>
          <w:szCs w:val="24"/>
          <w:lang w:val="lt-LT" w:eastAsia="x-none"/>
        </w:rPr>
        <w:t xml:space="preserve"> pranešimas – sąrašas delegavimo sutarčių.</w:t>
      </w:r>
    </w:p>
    <w:p w:rsidR="00C14663" w:rsidRPr="00B818E4" w:rsidRDefault="00C14663"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C14663" w:rsidRPr="00B818E4" w:rsidRDefault="00C14663"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C14663" w:rsidRPr="00B818E4" w:rsidRDefault="00C14663" w:rsidP="00C14663">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C14663" w:rsidRPr="00B818E4" w:rsidRDefault="00C14663" w:rsidP="00C14663">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C14663"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C14663" w:rsidRPr="00B818E4" w:rsidRDefault="00C14663"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Delegation</w:t>
      </w:r>
      <w:r w:rsidRPr="00B818E4">
        <w:rPr>
          <w:rFonts w:ascii="Times New Roman" w:hAnsi="Times New Roman"/>
          <w:sz w:val="24"/>
          <w:szCs w:val="24"/>
          <w:lang w:val="lt-LT"/>
        </w:rPr>
        <w:t xml:space="preserve"> elemento atributai – </w:t>
      </w:r>
      <w:r w:rsidR="002F4DA3">
        <w:rPr>
          <w:rFonts w:ascii="Times New Roman" w:hAnsi="Times New Roman"/>
          <w:sz w:val="24"/>
          <w:szCs w:val="24"/>
          <w:lang w:val="lt-LT" w:eastAsia="x-none"/>
        </w:rPr>
        <w:t>paslaugos gavėjo</w:t>
      </w:r>
      <w:r w:rsidRPr="00B818E4">
        <w:rPr>
          <w:rFonts w:ascii="Times New Roman" w:hAnsi="Times New Roman"/>
          <w:sz w:val="24"/>
          <w:szCs w:val="24"/>
          <w:lang w:val="lt-LT"/>
        </w:rPr>
        <w:t xml:space="preserve"> profilių delegavimo kitam </w:t>
      </w:r>
      <w:r w:rsidR="002F4DA3">
        <w:rPr>
          <w:rFonts w:ascii="Times New Roman" w:hAnsi="Times New Roman"/>
          <w:sz w:val="24"/>
          <w:szCs w:val="24"/>
          <w:lang w:val="lt-LT" w:eastAsia="x-none"/>
        </w:rPr>
        <w:t>paslaugos gavėjui</w:t>
      </w:r>
      <w:r w:rsidRPr="00B818E4">
        <w:rPr>
          <w:rFonts w:ascii="Times New Roman" w:hAnsi="Times New Roman"/>
          <w:sz w:val="24"/>
          <w:szCs w:val="24"/>
          <w:lang w:val="lt-LT"/>
        </w:rPr>
        <w:t xml:space="preserve"> sutarties duomenys.  Jei delegavimo sutartis nesudaryta, šis elementas nebus grąžinamas.</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an..50</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Delegavimo sutarties identifikacinis numeris.</w:t>
            </w:r>
          </w:p>
        </w:tc>
      </w:tr>
    </w:tbl>
    <w:p w:rsidR="00C14663" w:rsidRPr="00B818E4" w:rsidRDefault="00C14663" w:rsidP="00C14663">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name</w:t>
      </w:r>
    </w:p>
    <w:tbl>
      <w:tblPr>
        <w:tblW w:w="0" w:type="auto"/>
        <w:tblInd w:w="520" w:type="dxa"/>
        <w:tblCellMar>
          <w:left w:w="0" w:type="dxa"/>
          <w:right w:w="0" w:type="dxa"/>
        </w:tblCellMar>
        <w:tblLook w:val="04A0" w:firstRow="1" w:lastRow="0" w:firstColumn="1" w:lastColumn="0" w:noHBand="0" w:noVBand="1"/>
      </w:tblPr>
      <w:tblGrid>
        <w:gridCol w:w="1934"/>
        <w:gridCol w:w="6972"/>
      </w:tblGrid>
      <w:tr w:rsidR="00C14663" w:rsidRPr="00B818E4" w:rsidTr="007D593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9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C14663" w:rsidRPr="00B818E4" w:rsidTr="007D5936">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9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pavadinimas.</w:t>
            </w:r>
          </w:p>
        </w:tc>
      </w:tr>
    </w:tbl>
    <w:p w:rsidR="00C14663" w:rsidRPr="00B818E4" w:rsidRDefault="00C14663" w:rsidP="00C14663">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description</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an..255 [0..1]</w:t>
            </w:r>
          </w:p>
        </w:tc>
      </w:tr>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aprašymas.</w:t>
            </w:r>
          </w:p>
        </w:tc>
      </w:tr>
    </w:tbl>
    <w:p w:rsidR="00C14663" w:rsidRPr="00B818E4" w:rsidRDefault="00C14663" w:rsidP="00C14663">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delegationType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tipas. Galimos reikšmės: DIRECT, INDIRECT.</w:t>
            </w:r>
          </w:p>
        </w:tc>
      </w:tr>
    </w:tbl>
    <w:p w:rsidR="00C14663" w:rsidRPr="00B818E4" w:rsidRDefault="00C14663" w:rsidP="00C14663">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validFrom</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pradžios data.</w:t>
            </w:r>
          </w:p>
        </w:tc>
      </w:tr>
    </w:tbl>
    <w:p w:rsidR="00C14663" w:rsidRPr="00B818E4" w:rsidRDefault="00C14663" w:rsidP="00C14663">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validTo</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pabaigos data.</w:t>
            </w:r>
          </w:p>
        </w:tc>
      </w:tr>
    </w:tbl>
    <w:p w:rsidR="00C14663" w:rsidRPr="00B818E4" w:rsidRDefault="00C14663" w:rsidP="00C14663">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status</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C14663"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požymis.</w:t>
            </w:r>
          </w:p>
        </w:tc>
      </w:tr>
    </w:tbl>
    <w:p w:rsidR="00C14663" w:rsidRPr="00B818E4" w:rsidRDefault="00C14663" w:rsidP="00C14663">
      <w:pPr>
        <w:rPr>
          <w:rFonts w:ascii="Times New Roman" w:hAnsi="Times New Roman"/>
          <w:b/>
          <w:sz w:val="24"/>
          <w:szCs w:val="24"/>
          <w:lang w:val="lt-LT"/>
        </w:rPr>
      </w:pPr>
    </w:p>
    <w:p w:rsidR="00C14663" w:rsidRPr="00B818E4" w:rsidRDefault="00C14663"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Delegate </w:t>
      </w:r>
      <w:r w:rsidRPr="00B818E4">
        <w:rPr>
          <w:rFonts w:ascii="Times New Roman" w:hAnsi="Times New Roman"/>
          <w:b w:val="0"/>
          <w:sz w:val="24"/>
          <w:szCs w:val="24"/>
          <w:lang w:val="lt-LT"/>
        </w:rPr>
        <w:t xml:space="preserve">elemento atributai – </w:t>
      </w:r>
      <w:r w:rsidR="002F4DA3" w:rsidRPr="002F4DA3">
        <w:rPr>
          <w:rFonts w:ascii="Times New Roman" w:hAnsi="Times New Roman"/>
          <w:b w:val="0"/>
          <w:sz w:val="24"/>
          <w:szCs w:val="24"/>
          <w:lang w:val="lt-LT"/>
        </w:rPr>
        <w:t>paslaug</w:t>
      </w:r>
      <w:r w:rsidR="002F4DA3">
        <w:rPr>
          <w:rFonts w:ascii="Times New Roman" w:hAnsi="Times New Roman"/>
          <w:b w:val="0"/>
          <w:sz w:val="24"/>
          <w:szCs w:val="24"/>
          <w:lang w:val="lt-LT"/>
        </w:rPr>
        <w:t>os</w:t>
      </w:r>
      <w:r w:rsidR="002F4DA3" w:rsidRPr="002F4DA3">
        <w:rPr>
          <w:rFonts w:ascii="Times New Roman" w:hAnsi="Times New Roman"/>
          <w:b w:val="0"/>
          <w:sz w:val="24"/>
          <w:szCs w:val="24"/>
          <w:lang w:val="lt-LT"/>
        </w:rPr>
        <w:t xml:space="preserve"> gavėjo</w:t>
      </w:r>
      <w:r w:rsidRPr="00B818E4">
        <w:rPr>
          <w:rFonts w:ascii="Times New Roman" w:hAnsi="Times New Roman"/>
          <w:b w:val="0"/>
          <w:sz w:val="24"/>
          <w:szCs w:val="24"/>
          <w:lang w:val="lt-LT"/>
        </w:rPr>
        <w:t>, kuriam delegatorius suteikė teisę vykdyti veiklos profilius, duomenys.</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gavėjo</w:t>
            </w:r>
            <w:r w:rsidR="00C14663" w:rsidRPr="00B818E4">
              <w:rPr>
                <w:rFonts w:ascii="Times New Roman" w:hAnsi="Times New Roman"/>
                <w:sz w:val="24"/>
                <w:szCs w:val="24"/>
                <w:lang w:val="lt-LT"/>
              </w:rPr>
              <w:t>pavadinimas. Grąžinamas tuo atveju, kai typeOFPerson='LEGAL'.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C14663" w:rsidRPr="00B818E4" w:rsidRDefault="00C14663"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Delegator </w:t>
      </w:r>
      <w:r w:rsidRPr="00B818E4">
        <w:rPr>
          <w:rFonts w:ascii="Times New Roman" w:hAnsi="Times New Roman"/>
          <w:b w:val="0"/>
          <w:sz w:val="24"/>
          <w:szCs w:val="24"/>
          <w:lang w:val="lt-LT"/>
        </w:rPr>
        <w:t xml:space="preserve">elemento atributai – </w:t>
      </w:r>
      <w:r w:rsidR="002F4DA3" w:rsidRPr="002F4DA3">
        <w:rPr>
          <w:rFonts w:ascii="Times New Roman" w:hAnsi="Times New Roman"/>
          <w:b w:val="0"/>
          <w:sz w:val="24"/>
          <w:szCs w:val="24"/>
          <w:lang w:val="lt-LT"/>
        </w:rPr>
        <w:t>paslaug</w:t>
      </w:r>
      <w:r w:rsidR="002F4DA3">
        <w:rPr>
          <w:rFonts w:ascii="Times New Roman" w:hAnsi="Times New Roman"/>
          <w:b w:val="0"/>
          <w:sz w:val="24"/>
          <w:szCs w:val="24"/>
          <w:lang w:val="lt-LT"/>
        </w:rPr>
        <w:t>os</w:t>
      </w:r>
      <w:r w:rsidR="002F4DA3" w:rsidRPr="002F4DA3">
        <w:rPr>
          <w:rFonts w:ascii="Times New Roman" w:hAnsi="Times New Roman"/>
          <w:b w:val="0"/>
          <w:sz w:val="24"/>
          <w:szCs w:val="24"/>
          <w:lang w:val="lt-LT"/>
        </w:rPr>
        <w:t xml:space="preserve"> gavėjo</w:t>
      </w:r>
      <w:r w:rsidRPr="00B818E4">
        <w:rPr>
          <w:rFonts w:ascii="Times New Roman" w:hAnsi="Times New Roman"/>
          <w:b w:val="0"/>
          <w:sz w:val="24"/>
          <w:szCs w:val="24"/>
          <w:lang w:val="lt-LT"/>
        </w:rPr>
        <w:t>, kuris suteikė teisę delegatui vykdyti veiklos profilius, duomenys.</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sidRPr="00013FC3">
              <w:rPr>
                <w:rFonts w:ascii="Times New Roman" w:hAnsi="Times New Roman"/>
                <w:bCs/>
                <w:sz w:val="24"/>
                <w:szCs w:val="24"/>
                <w:lang w:val="lt-LT"/>
              </w:rPr>
              <w:t>os</w:t>
            </w:r>
            <w:r w:rsidRPr="002F4DA3">
              <w:rPr>
                <w:rFonts w:ascii="Times New Roman" w:hAnsi="Times New Roman"/>
                <w:sz w:val="24"/>
                <w:szCs w:val="24"/>
                <w:lang w:val="lt-LT"/>
              </w:rPr>
              <w:t xml:space="preserve"> gavėjo</w:t>
            </w:r>
            <w:r w:rsidR="00C14663" w:rsidRPr="00B818E4">
              <w:rPr>
                <w:rFonts w:ascii="Times New Roman" w:hAnsi="Times New Roman"/>
                <w:sz w:val="24"/>
                <w:szCs w:val="24"/>
                <w:lang w:val="lt-LT"/>
              </w:rPr>
              <w:t xml:space="preserve"> pavadinimas. Grąžinamas tuo atveju, kai typeOFPerson='LEGAL'.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C14663" w:rsidRPr="00B818E4" w:rsidRDefault="00C14663" w:rsidP="00C14663">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C14663"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C14663" w:rsidRPr="00B818E4" w:rsidRDefault="00C14663" w:rsidP="00C14663">
      <w:pPr>
        <w:rPr>
          <w:rFonts w:ascii="Times New Roman" w:hAnsi="Times New Roman"/>
          <w:b/>
          <w:sz w:val="24"/>
          <w:szCs w:val="24"/>
          <w:lang w:val="lt-LT"/>
        </w:rPr>
      </w:pPr>
    </w:p>
    <w:p w:rsidR="00C14663" w:rsidRPr="00B818E4" w:rsidRDefault="00C14663"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gavėjo</w:t>
      </w:r>
      <w:r w:rsidRPr="00B818E4">
        <w:rPr>
          <w:rFonts w:ascii="Times New Roman" w:hAnsi="Times New Roman"/>
          <w:sz w:val="24"/>
          <w:szCs w:val="24"/>
          <w:lang w:val="lt-LT"/>
        </w:rPr>
        <w:t xml:space="preserve"> - delegatoriaus deleguoti veiklos profiliai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 delegatui. Šiame elemente duomenys bus grąžinami tik tokiu atveju, jei asmuo atstovauja </w:t>
      </w:r>
      <w:r w:rsidR="002F4DA3" w:rsidRPr="002F4DA3">
        <w:rPr>
          <w:rFonts w:ascii="Times New Roman" w:hAnsi="Times New Roman"/>
          <w:sz w:val="24"/>
          <w:szCs w:val="24"/>
          <w:lang w:val="lt-LT"/>
        </w:rPr>
        <w:t>paslaug</w:t>
      </w:r>
      <w:r w:rsidR="002F4DA3">
        <w:rPr>
          <w:rFonts w:ascii="Times New Roman" w:hAnsi="Times New Roman"/>
          <w:b/>
          <w:sz w:val="24"/>
          <w:szCs w:val="24"/>
          <w:lang w:val="lt-LT"/>
        </w:rPr>
        <w:t>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 delegatoriui (kuris nurodytas [DelegateOf] elemente) per delegavimo sutartį. Jei asmuo atstovauja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per kelias delegavimo sutartis, tai asmeniui deleguoti veiklos profiliai bus visų delegavimo sutarčių deleguotų veiklos profilių visuma.</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E803DE" w:rsidRPr="00B818E4" w:rsidRDefault="00E803DE" w:rsidP="00E803DE">
      <w:pPr>
        <w:ind w:firstLine="567"/>
        <w:jc w:val="both"/>
        <w:rPr>
          <w:rFonts w:ascii="Times New Roman" w:hAnsi="Times New Roman"/>
          <w:b/>
          <w:sz w:val="24"/>
          <w:szCs w:val="24"/>
          <w:lang w:val="lt-LT"/>
        </w:rPr>
      </w:pPr>
    </w:p>
    <w:p w:rsidR="00C14663" w:rsidRPr="00B818E4" w:rsidRDefault="00C14663"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TraderIdentifier</w:t>
      </w:r>
      <w:r w:rsidRPr="00B818E4">
        <w:rPr>
          <w:rFonts w:ascii="Times New Roman" w:hAnsi="Times New Roman"/>
          <w:sz w:val="24"/>
          <w:szCs w:val="24"/>
          <w:lang w:val="lt-LT"/>
        </w:rPr>
        <w:t xml:space="preserve"> elemento atributai –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gavėjo</w:t>
      </w:r>
      <w:r w:rsidR="002F4DA3">
        <w:rPr>
          <w:rFonts w:ascii="Times New Roman" w:hAnsi="Times New Roman"/>
          <w:sz w:val="24"/>
          <w:szCs w:val="24"/>
          <w:lang w:val="lt-LT"/>
        </w:rPr>
        <w:t xml:space="preserve"> </w:t>
      </w:r>
      <w:r w:rsidRPr="00B818E4">
        <w:rPr>
          <w:rFonts w:ascii="Times New Roman" w:hAnsi="Times New Roman"/>
          <w:sz w:val="24"/>
          <w:szCs w:val="24"/>
          <w:lang w:val="lt-LT"/>
        </w:rPr>
        <w:t>identifikaciniai numeriai.</w:t>
      </w:r>
    </w:p>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gavėjo</w:t>
            </w:r>
            <w:r w:rsidR="00C14663" w:rsidRPr="00B818E4">
              <w:rPr>
                <w:rFonts w:ascii="Times New Roman" w:hAnsi="Times New Roman"/>
                <w:sz w:val="24"/>
                <w:szCs w:val="24"/>
                <w:lang w:val="lt-LT"/>
              </w:rPr>
              <w:t xml:space="preserve"> identifikacinis numeris.</w:t>
            </w:r>
          </w:p>
        </w:tc>
      </w:tr>
    </w:tbl>
    <w:p w:rsidR="00C14663" w:rsidRPr="00B818E4" w:rsidRDefault="00C14663" w:rsidP="00C14663">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C14663"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C14663"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14663"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gavėjo</w:t>
            </w:r>
            <w:r w:rsidR="00C14663" w:rsidRPr="00B818E4">
              <w:rPr>
                <w:rFonts w:ascii="Times New Roman" w:hAnsi="Times New Roman"/>
                <w:sz w:val="24"/>
                <w:szCs w:val="24"/>
                <w:lang w:val="lt-LT"/>
              </w:rPr>
              <w:t xml:space="preserve"> identifikacinio numerio tipas. Galimos reikšmės: EORI, VAT, </w:t>
            </w:r>
            <w:r w:rsidR="00514B5C">
              <w:rPr>
                <w:rFonts w:ascii="Times New Roman" w:hAnsi="Times New Roman"/>
                <w:sz w:val="24"/>
                <w:szCs w:val="24"/>
                <w:lang w:val="lt-LT"/>
              </w:rPr>
              <w:t>JAR, AK, ILTU.</w:t>
            </w:r>
          </w:p>
        </w:tc>
      </w:tr>
    </w:tbl>
    <w:p w:rsidR="00C14663" w:rsidRPr="00B818E4" w:rsidRDefault="00C14663" w:rsidP="00EB16A0">
      <w:pPr>
        <w:rPr>
          <w:rFonts w:ascii="Times New Roman" w:hAnsi="Times New Roman"/>
          <w:sz w:val="24"/>
          <w:szCs w:val="24"/>
          <w:lang w:val="lt-LT" w:eastAsia="x-none"/>
        </w:rPr>
      </w:pPr>
    </w:p>
    <w:p w:rsidR="00C14663" w:rsidRPr="00B818E4" w:rsidRDefault="00E803DE" w:rsidP="007D5936">
      <w:pPr>
        <w:pStyle w:val="NumberedHeadingStyleA3"/>
        <w:rPr>
          <w:lang w:val="lt-LT"/>
        </w:rPr>
      </w:pPr>
      <w:r w:rsidRPr="00B818E4">
        <w:rPr>
          <w:lang w:val="lt-LT"/>
        </w:rPr>
        <w:br w:type="page"/>
      </w:r>
      <w:bookmarkStart w:id="91" w:name="_Toc154048111"/>
      <w:r w:rsidR="00C14663" w:rsidRPr="00B818E4">
        <w:rPr>
          <w:lang w:val="lt-LT"/>
        </w:rPr>
        <w:t>GetDelegation metodas</w:t>
      </w:r>
      <w:bookmarkEnd w:id="91"/>
    </w:p>
    <w:p w:rsidR="00C14663" w:rsidRPr="00B818E4" w:rsidRDefault="00C14663" w:rsidP="007D5936">
      <w:pPr>
        <w:ind w:firstLine="567"/>
        <w:jc w:val="both"/>
        <w:rPr>
          <w:rFonts w:ascii="Times New Roman" w:hAnsi="Times New Roman"/>
          <w:sz w:val="24"/>
          <w:szCs w:val="24"/>
          <w:lang w:val="lt-LT" w:eastAsia="x-none"/>
        </w:rPr>
      </w:pPr>
      <w:r w:rsidRPr="00B818E4">
        <w:rPr>
          <w:rFonts w:ascii="Times New Roman" w:hAnsi="Times New Roman"/>
          <w:sz w:val="24"/>
          <w:szCs w:val="24"/>
          <w:lang w:val="lt-LT" w:eastAsia="x-none"/>
        </w:rPr>
        <w:t>Metodas įgyvendina delegavimo sutarties duomenų paiešką pagal sutarties identifikatorių ID. 27 pav. pavaizduota GetDelegation metodo pranešimų diagrama.</w:t>
      </w:r>
    </w:p>
    <w:p w:rsidR="00E355DB" w:rsidRPr="00B818E4" w:rsidRDefault="00297B24" w:rsidP="00462035">
      <w:pPr>
        <w:jc w:val="center"/>
        <w:rPr>
          <w:rFonts w:ascii="Times New Roman" w:hAnsi="Times New Roman"/>
          <w:sz w:val="24"/>
          <w:szCs w:val="24"/>
          <w:lang w:val="lt-LT" w:eastAsia="x-none"/>
        </w:rPr>
      </w:pPr>
      <w:r>
        <w:rPr>
          <w:rFonts w:ascii="Times New Roman" w:hAnsi="Times New Roman"/>
          <w:noProof/>
          <w:sz w:val="24"/>
          <w:szCs w:val="24"/>
          <w:lang w:val="lt-LT" w:eastAsia="x-none"/>
        </w:rPr>
        <w:drawing>
          <wp:inline distT="0" distB="0" distL="0" distR="0" wp14:anchorId="2A82DFF4" wp14:editId="1ACCD9CC">
            <wp:extent cx="6256020" cy="6035040"/>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56020" cy="6035040"/>
                    </a:xfrm>
                    <a:prstGeom prst="rect">
                      <a:avLst/>
                    </a:prstGeom>
                    <a:noFill/>
                    <a:ln>
                      <a:noFill/>
                    </a:ln>
                  </pic:spPr>
                </pic:pic>
              </a:graphicData>
            </a:graphic>
          </wp:inline>
        </w:drawing>
      </w:r>
    </w:p>
    <w:p w:rsidR="00E355DB" w:rsidRPr="00B818E4" w:rsidRDefault="00BA60DE" w:rsidP="00462035">
      <w:pPr>
        <w:jc w:val="center"/>
        <w:rPr>
          <w:rFonts w:ascii="Times New Roman" w:hAnsi="Times New Roman"/>
          <w:b/>
          <w:i/>
          <w:lang w:val="lt-LT" w:eastAsia="x-none"/>
        </w:rPr>
      </w:pPr>
      <w:r w:rsidRPr="00B818E4">
        <w:rPr>
          <w:rFonts w:ascii="Times New Roman" w:hAnsi="Times New Roman"/>
          <w:b/>
          <w:i/>
          <w:lang w:val="lt-LT" w:eastAsia="x-none"/>
        </w:rPr>
        <w:t xml:space="preserve">27 pav. </w:t>
      </w:r>
      <w:r w:rsidR="00E355DB" w:rsidRPr="00B818E4">
        <w:rPr>
          <w:rFonts w:ascii="Times New Roman" w:hAnsi="Times New Roman"/>
          <w:b/>
          <w:i/>
          <w:lang w:val="lt-LT" w:eastAsia="x-none"/>
        </w:rPr>
        <w:t>GetDelegation pranešimų diagrama</w:t>
      </w:r>
    </w:p>
    <w:p w:rsidR="00BA60DE" w:rsidRPr="00B818E4" w:rsidRDefault="00BA60DE" w:rsidP="00462035">
      <w:pPr>
        <w:jc w:val="center"/>
        <w:rPr>
          <w:rFonts w:ascii="Times New Roman" w:hAnsi="Times New Roman"/>
          <w:b/>
          <w:i/>
          <w:lang w:val="lt-LT" w:eastAsia="x-none"/>
        </w:rPr>
      </w:pPr>
    </w:p>
    <w:p w:rsidR="00BA60DE" w:rsidRPr="00B818E4" w:rsidRDefault="00BA60DE" w:rsidP="00BA60DE">
      <w:pPr>
        <w:rPr>
          <w:rFonts w:ascii="Times New Roman" w:hAnsi="Times New Roman"/>
          <w:sz w:val="24"/>
          <w:szCs w:val="24"/>
          <w:lang w:val="lt-LT" w:eastAsia="x-none"/>
        </w:rPr>
      </w:pPr>
      <w:r w:rsidRPr="00B818E4">
        <w:rPr>
          <w:rFonts w:ascii="Times New Roman" w:hAnsi="Times New Roman"/>
          <w:b/>
          <w:i/>
          <w:sz w:val="24"/>
          <w:szCs w:val="24"/>
          <w:lang w:val="lt-LT" w:eastAsia="x-none"/>
        </w:rPr>
        <w:t>GetDelegation</w:t>
      </w:r>
      <w:r w:rsidRPr="00B818E4">
        <w:rPr>
          <w:rFonts w:ascii="Times New Roman" w:hAnsi="Times New Roman"/>
          <w:sz w:val="24"/>
          <w:szCs w:val="24"/>
          <w:lang w:val="lt-LT" w:eastAsia="x-none"/>
        </w:rPr>
        <w:t xml:space="preserve"> duomenų pranešimas – delegavimo sutarties duomenų paieška pagal sutarties ID.</w:t>
      </w:r>
    </w:p>
    <w:p w:rsidR="00BA60DE" w:rsidRPr="00B818E4" w:rsidRDefault="00BA60DE"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Header </w:t>
      </w:r>
      <w:r w:rsidRPr="00B818E4">
        <w:rPr>
          <w:rFonts w:ascii="Times New Roman" w:hAnsi="Times New Roman"/>
          <w:b w:val="0"/>
          <w:sz w:val="24"/>
          <w:szCs w:val="24"/>
          <w:lang w:val="lt-LT"/>
        </w:rPr>
        <w:t xml:space="preserve">elemento atributai. EM-VARTAI tikrina, ar Header elemente nurodytas užklausos identifikatorius yra galiojantis, ar jis išduotas tai išorinei sistemai, kuri siunčia užklausą, ar naudotojas, kuriam išduotas užklausos identifikatorius, turi teisę vykdyti kviečiamą paslaugą. Jei užklausos identifikatorius yra negaliojantis, grąžinamas klaidos pranešimas. Tokiu atveju išorinė sistema turi iš naujo inicijuoti prisijungimą per BAP. </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67"/>
        <w:gridCol w:w="7663"/>
      </w:tblGrid>
      <w:tr w:rsidR="00BA60DE" w:rsidRPr="00B818E4" w:rsidTr="007D5936">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BA60DE" w:rsidRPr="00B818E4" w:rsidTr="007D5936">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P</w:t>
            </w:r>
            <w:r w:rsidRPr="002F4DA3">
              <w:rPr>
                <w:rFonts w:ascii="Times New Roman" w:hAnsi="Times New Roman"/>
                <w:sz w:val="24"/>
                <w:szCs w:val="24"/>
                <w:lang w:val="lt-LT"/>
              </w:rPr>
              <w:t>aslaug</w:t>
            </w:r>
            <w:r>
              <w:rPr>
                <w:rFonts w:ascii="Times New Roman" w:hAnsi="Times New Roman"/>
                <w:b/>
                <w:sz w:val="24"/>
                <w:szCs w:val="24"/>
                <w:lang w:val="lt-LT"/>
              </w:rPr>
              <w:t>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kuriam išduotas užklausos identifikatorius, identifikacinis numeris.</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Pr>
                <w:rFonts w:ascii="Times New Roman" w:hAnsi="Times New Roman"/>
                <w:sz w:val="24"/>
                <w:szCs w:val="24"/>
                <w:lang w:val="lt-LT"/>
              </w:rPr>
              <w:t>a</w:t>
            </w:r>
            <w:r w:rsidR="00BA60DE" w:rsidRPr="00B818E4">
              <w:rPr>
                <w:rFonts w:ascii="Times New Roman" w:hAnsi="Times New Roman"/>
                <w:sz w:val="24"/>
                <w:szCs w:val="24"/>
                <w:lang w:val="lt-LT"/>
              </w:rPr>
              <w:t>n</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sidRPr="00013FC3">
              <w:rPr>
                <w:rFonts w:ascii="Times New Roman" w:hAnsi="Times New Roman"/>
                <w:bCs/>
                <w:sz w:val="24"/>
                <w:szCs w:val="24"/>
                <w:lang w:val="lt-LT"/>
              </w:rPr>
              <w:t>Paslaugos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xml:space="preserve"> identifikacinio numerio tipas. Galimos reikšmės: EORI, VAT, </w:t>
            </w:r>
            <w:r w:rsidR="00514B5C">
              <w:rPr>
                <w:rFonts w:ascii="Times New Roman" w:hAnsi="Times New Roman"/>
                <w:sz w:val="24"/>
                <w:szCs w:val="24"/>
                <w:lang w:val="lt-LT"/>
              </w:rPr>
              <w:t>JAR, AK, ILTU.</w:t>
            </w:r>
          </w:p>
        </w:tc>
      </w:tr>
    </w:tbl>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BA60DE" w:rsidRPr="00B818E4" w:rsidRDefault="00BA60DE" w:rsidP="00BA60DE">
      <w:pPr>
        <w:rPr>
          <w:rFonts w:ascii="Times New Roman" w:hAnsi="Times New Roman"/>
          <w:sz w:val="24"/>
          <w:szCs w:val="24"/>
          <w:lang w:val="lt-LT" w:eastAsia="x-none"/>
        </w:rPr>
      </w:pPr>
    </w:p>
    <w:p w:rsidR="00BA60DE" w:rsidRPr="00B818E4" w:rsidRDefault="00BA60DE" w:rsidP="007D5936">
      <w:pPr>
        <w:ind w:firstLine="567"/>
        <w:jc w:val="both"/>
        <w:rPr>
          <w:rFonts w:ascii="Times New Roman" w:hAnsi="Times New Roman"/>
          <w:sz w:val="24"/>
          <w:szCs w:val="24"/>
          <w:lang w:val="lt-LT" w:eastAsia="x-none"/>
        </w:rPr>
      </w:pPr>
      <w:r w:rsidRPr="00B818E4">
        <w:rPr>
          <w:rFonts w:ascii="Times New Roman" w:hAnsi="Times New Roman"/>
          <w:b/>
          <w:i/>
          <w:sz w:val="24"/>
          <w:szCs w:val="24"/>
          <w:lang w:val="lt-LT" w:eastAsia="x-none"/>
        </w:rPr>
        <w:t>GetDelegationResponse</w:t>
      </w:r>
      <w:r w:rsidRPr="00B818E4">
        <w:rPr>
          <w:rFonts w:ascii="Times New Roman" w:hAnsi="Times New Roman"/>
          <w:sz w:val="24"/>
          <w:szCs w:val="24"/>
          <w:lang w:val="lt-LT" w:eastAsia="x-none"/>
        </w:rPr>
        <w:t xml:space="preserve"> pranešimas – sąrašas delegavimo sutarčių.</w:t>
      </w:r>
    </w:p>
    <w:p w:rsidR="00BA60DE" w:rsidRPr="00B818E4" w:rsidRDefault="00BA60DE"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 xml:space="preserve">Result </w:t>
      </w:r>
      <w:r w:rsidRPr="00B818E4">
        <w:rPr>
          <w:rFonts w:ascii="Times New Roman" w:hAnsi="Times New Roman"/>
          <w:b w:val="0"/>
          <w:sz w:val="24"/>
          <w:szCs w:val="24"/>
          <w:lang w:val="lt-LT"/>
        </w:rPr>
        <w:t>elemento atributai</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BA60DE" w:rsidRPr="00B818E4" w:rsidRDefault="00BA60DE" w:rsidP="007D5936">
      <w:pPr>
        <w:pStyle w:val="Heading4"/>
        <w:ind w:firstLine="567"/>
        <w:jc w:val="both"/>
        <w:rPr>
          <w:rFonts w:ascii="Times New Roman" w:hAnsi="Times New Roman"/>
          <w:sz w:val="24"/>
          <w:szCs w:val="24"/>
          <w:lang w:val="lt-LT"/>
        </w:rPr>
      </w:pPr>
      <w:r w:rsidRPr="00B818E4">
        <w:rPr>
          <w:rFonts w:ascii="Times New Roman" w:hAnsi="Times New Roman"/>
          <w:sz w:val="24"/>
          <w:szCs w:val="24"/>
          <w:lang w:val="lt-LT"/>
        </w:rPr>
        <w:t>ResponseInformation</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BA60DE" w:rsidRPr="00B818E4" w:rsidRDefault="00BA60DE" w:rsidP="00BA60DE">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99"/>
      </w:tblGrid>
      <w:tr w:rsidR="00BA60DE" w:rsidRPr="00B818E4" w:rsidTr="007D5936">
        <w:trPr>
          <w:cantSplit/>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BA60DE" w:rsidRPr="00B818E4" w:rsidTr="007D5936">
        <w:trPr>
          <w:cantSplit/>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BA60DE" w:rsidRPr="00B818E4" w:rsidRDefault="00BA60DE" w:rsidP="00BA60DE">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BA60DE" w:rsidRPr="00B818E4" w:rsidTr="007D5936">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745104" w:rsidRPr="00B818E4" w:rsidRDefault="00745104" w:rsidP="00E803DE">
      <w:pPr>
        <w:ind w:firstLine="567"/>
        <w:jc w:val="both"/>
        <w:rPr>
          <w:rFonts w:ascii="Times New Roman" w:hAnsi="Times New Roman"/>
          <w:b/>
          <w:sz w:val="24"/>
          <w:szCs w:val="24"/>
          <w:lang w:val="lt-LT"/>
        </w:rPr>
      </w:pPr>
    </w:p>
    <w:p w:rsidR="00BA60DE" w:rsidRPr="00B818E4" w:rsidRDefault="00BA60DE"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Delegation</w:t>
      </w:r>
      <w:r w:rsidRPr="00B818E4">
        <w:rPr>
          <w:rFonts w:ascii="Times New Roman" w:hAnsi="Times New Roman"/>
          <w:sz w:val="24"/>
          <w:szCs w:val="24"/>
          <w:lang w:val="lt-LT"/>
        </w:rPr>
        <w:t xml:space="preserve"> elemento atributai – </w:t>
      </w:r>
      <w:r w:rsidR="002F4DA3" w:rsidRPr="00013FC3">
        <w:rPr>
          <w:rFonts w:ascii="Times New Roman" w:hAnsi="Times New Roman"/>
          <w:bCs/>
          <w:sz w:val="24"/>
          <w:szCs w:val="24"/>
          <w:lang w:val="lt-LT"/>
        </w:rPr>
        <w:t>paslaug</w:t>
      </w:r>
      <w:r w:rsidR="002F4DA3" w:rsidRPr="00297B24">
        <w:rPr>
          <w:rFonts w:ascii="Times New Roman" w:hAnsi="Times New Roman"/>
          <w:bCs/>
          <w:sz w:val="24"/>
          <w:szCs w:val="24"/>
          <w:lang w:val="lt-LT"/>
        </w:rPr>
        <w:t>os</w:t>
      </w:r>
      <w:r w:rsidR="002F4DA3" w:rsidRPr="002F4DA3">
        <w:rPr>
          <w:rFonts w:ascii="Times New Roman" w:hAnsi="Times New Roman"/>
          <w:sz w:val="24"/>
          <w:szCs w:val="24"/>
          <w:lang w:val="lt-LT"/>
        </w:rPr>
        <w:t xml:space="preserve"> gavėjo</w:t>
      </w:r>
      <w:r w:rsidRPr="00B818E4">
        <w:rPr>
          <w:rFonts w:ascii="Times New Roman" w:hAnsi="Times New Roman"/>
          <w:sz w:val="24"/>
          <w:szCs w:val="24"/>
          <w:lang w:val="lt-LT"/>
        </w:rPr>
        <w:t xml:space="preserve"> profilių delegavimo kitam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sutarties duomenys.  Jei delegavimo sutartis nesudaryta, šis elementas nebus grąžinamas.</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an..50</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Delegavimo sutarties identifikacinis numeris.</w:t>
            </w:r>
          </w:p>
        </w:tc>
      </w:tr>
    </w:tbl>
    <w:p w:rsidR="00BA60DE" w:rsidRPr="00B818E4" w:rsidRDefault="00BA60DE" w:rsidP="00BA60DE">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name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pavadinimas.</w:t>
            </w:r>
          </w:p>
        </w:tc>
      </w:tr>
    </w:tbl>
    <w:p w:rsidR="00BA60DE" w:rsidRPr="00B818E4" w:rsidRDefault="00BA60DE" w:rsidP="00BA60DE">
      <w:pPr>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description</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an..255 [0..1]</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aprašymas.</w:t>
            </w:r>
          </w:p>
        </w:tc>
      </w:tr>
    </w:tbl>
    <w:p w:rsidR="00BA60DE" w:rsidRPr="00B818E4" w:rsidRDefault="00BA60DE" w:rsidP="00BA60DE">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delegationType</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tipas. Galimos reikšmės: DIRECT, INDIRECT.</w:t>
            </w:r>
          </w:p>
        </w:tc>
      </w:tr>
    </w:tbl>
    <w:p w:rsidR="00BA60DE" w:rsidRPr="00B818E4" w:rsidRDefault="00BA60DE" w:rsidP="00BA60DE">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validFrom</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pradžios data.</w:t>
            </w:r>
          </w:p>
        </w:tc>
      </w:tr>
    </w:tbl>
    <w:p w:rsidR="00BA60DE" w:rsidRPr="00B818E4" w:rsidRDefault="00BA60DE" w:rsidP="00BA60DE">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validTo</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date</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pabaigos data.</w:t>
            </w:r>
          </w:p>
        </w:tc>
      </w:tr>
    </w:tbl>
    <w:p w:rsidR="00BA60DE" w:rsidRPr="00B818E4" w:rsidRDefault="00BA60DE" w:rsidP="00BA60DE">
      <w:pPr>
        <w:keepNext/>
        <w:spacing w:before="40" w:after="60"/>
        <w:ind w:left="1134"/>
        <w:rPr>
          <w:rFonts w:ascii="Times New Roman" w:hAnsi="Times New Roman"/>
          <w:sz w:val="24"/>
          <w:szCs w:val="24"/>
          <w:lang w:val="lt-LT" w:eastAsia="lt-LT"/>
        </w:rPr>
      </w:pPr>
      <w:r w:rsidRPr="00B818E4">
        <w:rPr>
          <w:rFonts w:ascii="Times New Roman" w:hAnsi="Times New Roman"/>
          <w:sz w:val="24"/>
          <w:szCs w:val="24"/>
          <w:lang w:val="lt-LT" w:eastAsia="lt-LT"/>
        </w:rPr>
        <w:t>status</w:t>
      </w:r>
    </w:p>
    <w:tbl>
      <w:tblPr>
        <w:tblW w:w="0" w:type="auto"/>
        <w:tblInd w:w="520" w:type="dxa"/>
        <w:tblCellMar>
          <w:left w:w="0" w:type="dxa"/>
          <w:right w:w="0" w:type="dxa"/>
        </w:tblCellMar>
        <w:tblLook w:val="04A0" w:firstRow="1" w:lastRow="0" w:firstColumn="1" w:lastColumn="0" w:noHBand="0" w:noVBand="1"/>
      </w:tblPr>
      <w:tblGrid>
        <w:gridCol w:w="1934"/>
        <w:gridCol w:w="6804"/>
      </w:tblGrid>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an..35</w:t>
            </w:r>
          </w:p>
        </w:tc>
      </w:tr>
      <w:tr w:rsidR="00BA60DE" w:rsidRPr="00B818E4" w:rsidTr="00BA60DE">
        <w:trPr>
          <w:cantSplit/>
        </w:trPr>
        <w:tc>
          <w:tcPr>
            <w:tcW w:w="19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keepNext/>
              <w:spacing w:before="40" w:after="60"/>
              <w:rPr>
                <w:rFonts w:ascii="Times New Roman" w:hAnsi="Times New Roman"/>
                <w:i/>
                <w:iCs/>
                <w:sz w:val="24"/>
                <w:szCs w:val="24"/>
                <w:lang w:val="lt-LT" w:eastAsia="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spacing w:before="40" w:after="60"/>
              <w:rPr>
                <w:rFonts w:ascii="Times New Roman" w:hAnsi="Times New Roman"/>
                <w:sz w:val="24"/>
                <w:szCs w:val="24"/>
                <w:lang w:val="lt-LT" w:eastAsia="lt-LT"/>
              </w:rPr>
            </w:pPr>
            <w:r w:rsidRPr="00B818E4">
              <w:rPr>
                <w:rFonts w:ascii="Times New Roman" w:hAnsi="Times New Roman"/>
                <w:sz w:val="24"/>
                <w:szCs w:val="24"/>
                <w:lang w:val="lt-LT" w:eastAsia="lt-LT"/>
              </w:rPr>
              <w:t>Delegavimo sutarties galiojimo požymis.</w:t>
            </w:r>
          </w:p>
        </w:tc>
      </w:tr>
    </w:tbl>
    <w:p w:rsidR="00BA60DE" w:rsidRPr="00B818E4" w:rsidRDefault="00BA60DE" w:rsidP="00BA60DE">
      <w:pPr>
        <w:rPr>
          <w:rFonts w:ascii="Times New Roman" w:hAnsi="Times New Roman"/>
          <w:b/>
          <w:sz w:val="24"/>
          <w:szCs w:val="24"/>
          <w:lang w:val="lt-LT"/>
        </w:rPr>
      </w:pPr>
    </w:p>
    <w:p w:rsidR="00BA60DE" w:rsidRPr="00B818E4" w:rsidRDefault="00BA60DE"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Delegate </w:t>
      </w:r>
      <w:r w:rsidRPr="00B818E4">
        <w:rPr>
          <w:rFonts w:ascii="Times New Roman" w:hAnsi="Times New Roman"/>
          <w:b w:val="0"/>
          <w:sz w:val="24"/>
          <w:szCs w:val="24"/>
          <w:lang w:val="lt-LT"/>
        </w:rPr>
        <w:t xml:space="preserve">elemento atributai – </w:t>
      </w:r>
      <w:r w:rsidR="002F4DA3" w:rsidRPr="002F4DA3">
        <w:rPr>
          <w:rFonts w:ascii="Times New Roman" w:hAnsi="Times New Roman"/>
          <w:b w:val="0"/>
          <w:sz w:val="24"/>
          <w:szCs w:val="24"/>
          <w:lang w:val="lt-LT"/>
        </w:rPr>
        <w:t>paslaug</w:t>
      </w:r>
      <w:r w:rsidR="002F4DA3">
        <w:rPr>
          <w:rFonts w:ascii="Times New Roman" w:hAnsi="Times New Roman"/>
          <w:b w:val="0"/>
          <w:sz w:val="24"/>
          <w:szCs w:val="24"/>
          <w:lang w:val="lt-LT"/>
        </w:rPr>
        <w:t>os</w:t>
      </w:r>
      <w:r w:rsidR="002F4DA3" w:rsidRPr="002F4DA3">
        <w:rPr>
          <w:rFonts w:ascii="Times New Roman" w:hAnsi="Times New Roman"/>
          <w:b w:val="0"/>
          <w:sz w:val="24"/>
          <w:szCs w:val="24"/>
          <w:lang w:val="lt-LT"/>
        </w:rPr>
        <w:t xml:space="preserve"> gavėjo</w:t>
      </w:r>
      <w:r w:rsidRPr="00B818E4">
        <w:rPr>
          <w:rFonts w:ascii="Times New Roman" w:hAnsi="Times New Roman"/>
          <w:b w:val="0"/>
          <w:sz w:val="24"/>
          <w:szCs w:val="24"/>
          <w:lang w:val="lt-LT"/>
        </w:rPr>
        <w:t>, kuriam delegatorius suteikė teisę vykdyti veiklos profilius, duomenys.</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sidRPr="00013FC3">
              <w:rPr>
                <w:rFonts w:ascii="Times New Roman" w:hAnsi="Times New Roman"/>
                <w:bCs/>
                <w:sz w:val="24"/>
                <w:szCs w:val="24"/>
                <w:lang w:val="lt-LT"/>
              </w:rPr>
              <w:t>Paslaugos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xml:space="preserve"> pavadinimas. Grąžinamas tuo atveju, kai typeOFPerson='LEGAL'.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BA60DE" w:rsidRPr="00B818E4" w:rsidRDefault="00BA60DE" w:rsidP="007D5936">
      <w:pPr>
        <w:pStyle w:val="Heading4"/>
        <w:ind w:firstLine="567"/>
        <w:jc w:val="both"/>
        <w:rPr>
          <w:rFonts w:ascii="Times New Roman" w:hAnsi="Times New Roman"/>
          <w:b w:val="0"/>
          <w:sz w:val="24"/>
          <w:szCs w:val="24"/>
          <w:lang w:val="lt-LT" w:eastAsia="lt-LT"/>
        </w:rPr>
      </w:pPr>
      <w:r w:rsidRPr="00B818E4">
        <w:rPr>
          <w:rFonts w:ascii="Times New Roman" w:hAnsi="Times New Roman"/>
          <w:sz w:val="24"/>
          <w:szCs w:val="24"/>
          <w:lang w:val="lt-LT"/>
        </w:rPr>
        <w:t xml:space="preserve">Delegator </w:t>
      </w:r>
      <w:r w:rsidRPr="00B818E4">
        <w:rPr>
          <w:rFonts w:ascii="Times New Roman" w:hAnsi="Times New Roman"/>
          <w:b w:val="0"/>
          <w:sz w:val="24"/>
          <w:szCs w:val="24"/>
          <w:lang w:val="lt-LT"/>
        </w:rPr>
        <w:t xml:space="preserve">elemento atributai – </w:t>
      </w:r>
      <w:r w:rsidR="002F4DA3" w:rsidRPr="002F4DA3">
        <w:rPr>
          <w:rFonts w:ascii="Times New Roman" w:hAnsi="Times New Roman"/>
          <w:b w:val="0"/>
          <w:sz w:val="24"/>
          <w:szCs w:val="24"/>
          <w:lang w:val="lt-LT"/>
        </w:rPr>
        <w:t>paslaug</w:t>
      </w:r>
      <w:r w:rsidR="002F4DA3">
        <w:rPr>
          <w:rFonts w:ascii="Times New Roman" w:hAnsi="Times New Roman"/>
          <w:b w:val="0"/>
          <w:sz w:val="24"/>
          <w:szCs w:val="24"/>
          <w:lang w:val="lt-LT"/>
        </w:rPr>
        <w:t>os</w:t>
      </w:r>
      <w:r w:rsidR="002F4DA3" w:rsidRPr="002F4DA3">
        <w:rPr>
          <w:rFonts w:ascii="Times New Roman" w:hAnsi="Times New Roman"/>
          <w:b w:val="0"/>
          <w:sz w:val="24"/>
          <w:szCs w:val="24"/>
          <w:lang w:val="lt-LT"/>
        </w:rPr>
        <w:t xml:space="preserve"> gavėjo</w:t>
      </w:r>
      <w:r w:rsidRPr="00B818E4">
        <w:rPr>
          <w:rFonts w:ascii="Times New Roman" w:hAnsi="Times New Roman"/>
          <w:b w:val="0"/>
          <w:sz w:val="24"/>
          <w:szCs w:val="24"/>
          <w:lang w:val="lt-LT"/>
        </w:rPr>
        <w:t>, kuris suteikė teisę delegatui vykdyti veiklos profilius, duomenys.</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typeOfPerson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an..7</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tipas. Galimos reikšmės: LEGAL, 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sidRPr="00013FC3">
              <w:rPr>
                <w:rFonts w:ascii="Times New Roman" w:hAnsi="Times New Roman"/>
                <w:bCs/>
                <w:sz w:val="24"/>
                <w:szCs w:val="24"/>
                <w:lang w:val="lt-LT"/>
              </w:rPr>
              <w:t>Paslaugos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xml:space="preserve"> pavadinimas. Grąžinamas tuo atveju, kai typeOFPerson='LEGAL'.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vardas. Grąžinamas tuo atveju, kai  typeOfPerson='NATURAL'.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 [0..1]</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pavardė. Grąžinamas tuo atveju, kai typeOfPerson='NATURAL'.</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signedAgreementRepresentativeRin</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an..27</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RIN.</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representativeFirstname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vardas.</w:t>
            </w:r>
          </w:p>
        </w:tc>
      </w:tr>
    </w:tbl>
    <w:p w:rsidR="00BA60DE" w:rsidRPr="00B818E4" w:rsidRDefault="00BA60DE" w:rsidP="00BA60DE">
      <w:pPr>
        <w:pStyle w:val="SimpleText"/>
        <w:rPr>
          <w:rFonts w:ascii="Times New Roman" w:hAnsi="Times New Roman"/>
          <w:sz w:val="24"/>
          <w:szCs w:val="24"/>
          <w:lang w:val="lt-LT"/>
        </w:rPr>
      </w:pPr>
      <w:r w:rsidRPr="00B818E4">
        <w:rPr>
          <w:rFonts w:ascii="Times New Roman" w:hAnsi="Times New Roman"/>
          <w:sz w:val="24"/>
          <w:szCs w:val="24"/>
          <w:lang w:val="lt-LT"/>
        </w:rPr>
        <w:t> representativeLastname</w:t>
      </w:r>
    </w:p>
    <w:tbl>
      <w:tblPr>
        <w:tblW w:w="0" w:type="auto"/>
        <w:tblInd w:w="520" w:type="dxa"/>
        <w:tblCellMar>
          <w:left w:w="0" w:type="dxa"/>
          <w:right w:w="0" w:type="dxa"/>
        </w:tblCellMar>
        <w:tblLook w:val="04A0" w:firstRow="1" w:lastRow="0" w:firstColumn="1" w:lastColumn="0" w:noHBand="0" w:noVBand="1"/>
      </w:tblPr>
      <w:tblGrid>
        <w:gridCol w:w="1821"/>
        <w:gridCol w:w="6804"/>
      </w:tblGrid>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an..255</w:t>
            </w:r>
          </w:p>
        </w:tc>
      </w:tr>
      <w:tr w:rsidR="00BA60DE" w:rsidRPr="00B818E4" w:rsidTr="00BA60DE">
        <w:trPr>
          <w:cantSplit/>
        </w:trPr>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68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Asmens, atsovaujančio delegatui pasirašant sutartį su delegatoriumi, pavardė.</w:t>
            </w:r>
          </w:p>
        </w:tc>
      </w:tr>
    </w:tbl>
    <w:p w:rsidR="00BA60DE" w:rsidRPr="00B818E4" w:rsidRDefault="00BA60DE" w:rsidP="00BA60DE">
      <w:pPr>
        <w:rPr>
          <w:rFonts w:ascii="Times New Roman" w:hAnsi="Times New Roman"/>
          <w:b/>
          <w:sz w:val="24"/>
          <w:szCs w:val="24"/>
          <w:lang w:val="lt-LT"/>
        </w:rPr>
      </w:pPr>
    </w:p>
    <w:p w:rsidR="00BA60DE" w:rsidRPr="00B818E4" w:rsidRDefault="00BA60DE"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DelegatedBP</w:t>
      </w:r>
      <w:r w:rsidRPr="00B818E4">
        <w:rPr>
          <w:rFonts w:ascii="Times New Roman" w:hAnsi="Times New Roman"/>
          <w:sz w:val="24"/>
          <w:szCs w:val="24"/>
          <w:lang w:val="lt-LT"/>
        </w:rPr>
        <w:t xml:space="preserve"> elemento atributai – </w:t>
      </w:r>
      <w:r w:rsidR="002F4DA3" w:rsidRPr="00013FC3">
        <w:rPr>
          <w:rFonts w:ascii="Times New Roman" w:hAnsi="Times New Roman"/>
          <w:bCs/>
          <w:sz w:val="24"/>
          <w:szCs w:val="24"/>
          <w:lang w:val="lt-LT"/>
        </w:rPr>
        <w:t>paslaug</w:t>
      </w:r>
      <w:r w:rsidR="002F4DA3" w:rsidRPr="00204D15">
        <w:rPr>
          <w:rFonts w:ascii="Times New Roman" w:hAnsi="Times New Roman"/>
          <w:bCs/>
          <w:sz w:val="24"/>
          <w:szCs w:val="24"/>
          <w:lang w:val="lt-LT"/>
        </w:rPr>
        <w:t>os</w:t>
      </w:r>
      <w:r w:rsidR="002F4DA3" w:rsidRPr="002F4DA3">
        <w:rPr>
          <w:rFonts w:ascii="Times New Roman" w:hAnsi="Times New Roman"/>
          <w:sz w:val="24"/>
          <w:szCs w:val="24"/>
          <w:lang w:val="lt-LT"/>
        </w:rPr>
        <w:t xml:space="preserve"> gavėjo</w:t>
      </w:r>
      <w:r w:rsidRPr="00B818E4">
        <w:rPr>
          <w:rFonts w:ascii="Times New Roman" w:hAnsi="Times New Roman"/>
          <w:sz w:val="24"/>
          <w:szCs w:val="24"/>
          <w:lang w:val="lt-LT"/>
        </w:rPr>
        <w:t xml:space="preserve"> - delegatoriaus deleguoti veiklos profiliai </w:t>
      </w:r>
      <w:r w:rsidR="002F4DA3" w:rsidRPr="00013FC3">
        <w:rPr>
          <w:rFonts w:ascii="Times New Roman" w:hAnsi="Times New Roman"/>
          <w:sz w:val="24"/>
          <w:szCs w:val="24"/>
          <w:lang w:val="lt-LT"/>
        </w:rPr>
        <w:t>paslaugos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 delegatui. Šiame elemente duomenys bus grąžinami tik tokiu atveju, jei asmuo atstovauja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w:t>
      </w:r>
      <w:r w:rsidR="002F4DA3">
        <w:rPr>
          <w:rFonts w:ascii="Times New Roman" w:hAnsi="Times New Roman"/>
          <w:sz w:val="24"/>
          <w:szCs w:val="24"/>
          <w:lang w:val="lt-LT"/>
        </w:rPr>
        <w:t>ui</w:t>
      </w:r>
      <w:r w:rsidRPr="00B818E4">
        <w:rPr>
          <w:rFonts w:ascii="Times New Roman" w:hAnsi="Times New Roman"/>
          <w:sz w:val="24"/>
          <w:szCs w:val="24"/>
          <w:lang w:val="lt-LT"/>
        </w:rPr>
        <w:t xml:space="preserve"> - delegatoriui (kuris nurodytas [DelegateOf] elemente) per delegavimo sutartį. Jei asmuo atstovauja </w:t>
      </w:r>
      <w:r w:rsidR="002F4DA3" w:rsidRPr="00013FC3">
        <w:rPr>
          <w:rFonts w:ascii="Times New Roman" w:hAnsi="Times New Roman"/>
          <w:bCs/>
          <w:sz w:val="24"/>
          <w:szCs w:val="24"/>
          <w:lang w:val="lt-LT"/>
        </w:rPr>
        <w:t>paslaugos</w:t>
      </w:r>
      <w:r w:rsidR="002F4DA3" w:rsidRPr="002F4DA3">
        <w:rPr>
          <w:rFonts w:ascii="Times New Roman" w:hAnsi="Times New Roman"/>
          <w:sz w:val="24"/>
          <w:szCs w:val="24"/>
          <w:lang w:val="lt-LT"/>
        </w:rPr>
        <w:t xml:space="preserve"> gavėjo</w:t>
      </w:r>
      <w:r w:rsidRPr="00B818E4">
        <w:rPr>
          <w:rFonts w:ascii="Times New Roman" w:hAnsi="Times New Roman"/>
          <w:sz w:val="24"/>
          <w:szCs w:val="24"/>
          <w:lang w:val="lt-LT"/>
        </w:rPr>
        <w:t xml:space="preserve"> per kelias delegavimo sutartis, tai asmeniui deleguoti veiklos profiliai bus visų delegavimo sutarčių deleguotų veiklos profilių visuma.</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id</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n10</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identifikacinis numeris.</w:t>
            </w:r>
          </w:p>
        </w:tc>
      </w:tr>
    </w:tbl>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an..35</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Veiklos profilio pavadinimas.</w:t>
            </w:r>
          </w:p>
        </w:tc>
      </w:tr>
    </w:tbl>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national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boolean</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Požymis, nurodantis ar veiklos profilis nacionalinis, ar EU. Galimos reikšmės: 1 – nacionalinis, 0 – EU.</w:t>
            </w:r>
          </w:p>
        </w:tc>
      </w:tr>
    </w:tbl>
    <w:p w:rsidR="00E803DE" w:rsidRPr="00B818E4" w:rsidRDefault="00E803DE" w:rsidP="00E803DE">
      <w:pPr>
        <w:ind w:firstLine="567"/>
        <w:jc w:val="both"/>
        <w:rPr>
          <w:rFonts w:ascii="Times New Roman" w:hAnsi="Times New Roman"/>
          <w:b/>
          <w:sz w:val="24"/>
          <w:szCs w:val="24"/>
          <w:lang w:val="lt-LT"/>
        </w:rPr>
      </w:pPr>
    </w:p>
    <w:p w:rsidR="00BA60DE" w:rsidRPr="00B818E4" w:rsidRDefault="00BA60DE" w:rsidP="007D5936">
      <w:pPr>
        <w:ind w:firstLine="567"/>
        <w:jc w:val="both"/>
        <w:rPr>
          <w:rFonts w:ascii="Times New Roman" w:hAnsi="Times New Roman"/>
          <w:sz w:val="24"/>
          <w:szCs w:val="24"/>
          <w:lang w:val="lt-LT"/>
        </w:rPr>
      </w:pPr>
      <w:r w:rsidRPr="00B818E4">
        <w:rPr>
          <w:rFonts w:ascii="Times New Roman" w:hAnsi="Times New Roman"/>
          <w:b/>
          <w:sz w:val="24"/>
          <w:szCs w:val="24"/>
          <w:lang w:val="lt-LT"/>
        </w:rPr>
        <w:t>TraderIdentifier</w:t>
      </w:r>
      <w:r w:rsidRPr="00B818E4">
        <w:rPr>
          <w:rFonts w:ascii="Times New Roman" w:hAnsi="Times New Roman"/>
          <w:sz w:val="24"/>
          <w:szCs w:val="24"/>
          <w:lang w:val="lt-LT"/>
        </w:rPr>
        <w:t xml:space="preserve"> elemento atributai – </w:t>
      </w:r>
      <w:r w:rsidR="00F90090">
        <w:rPr>
          <w:rFonts w:ascii="Times New Roman" w:hAnsi="Times New Roman"/>
          <w:sz w:val="24"/>
          <w:szCs w:val="24"/>
          <w:lang w:val="lt-LT"/>
        </w:rPr>
        <w:t>paslaugos gavėjo</w:t>
      </w:r>
      <w:r w:rsidRPr="00B818E4">
        <w:rPr>
          <w:rFonts w:ascii="Times New Roman" w:hAnsi="Times New Roman"/>
          <w:sz w:val="24"/>
          <w:szCs w:val="24"/>
          <w:lang w:val="lt-LT"/>
        </w:rPr>
        <w:t xml:space="preserve"> identifikaciniai numeriai.</w:t>
      </w:r>
    </w:p>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sidRPr="00013FC3">
              <w:rPr>
                <w:rFonts w:ascii="Times New Roman" w:hAnsi="Times New Roman"/>
                <w:bCs/>
                <w:sz w:val="24"/>
                <w:szCs w:val="24"/>
                <w:lang w:val="lt-LT"/>
              </w:rPr>
              <w:t>Paslaug</w:t>
            </w:r>
            <w:r w:rsidRPr="00204D15">
              <w:rPr>
                <w:rFonts w:ascii="Times New Roman" w:hAnsi="Times New Roman"/>
                <w:bCs/>
                <w:sz w:val="24"/>
                <w:szCs w:val="24"/>
                <w:lang w:val="lt-LT"/>
              </w:rPr>
              <w:t>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xml:space="preserve"> identifikacinis numeris.</w:t>
            </w:r>
          </w:p>
        </w:tc>
      </w:tr>
    </w:tbl>
    <w:p w:rsidR="00BA60DE" w:rsidRPr="00B818E4" w:rsidRDefault="00BA60DE" w:rsidP="00BA60DE">
      <w:pPr>
        <w:pStyle w:val="AttrOperName"/>
        <w:rPr>
          <w:rFonts w:ascii="Times New Roman" w:hAnsi="Times New Roman"/>
          <w:sz w:val="24"/>
          <w:szCs w:val="24"/>
          <w:lang w:val="lt-LT"/>
        </w:rPr>
      </w:pPr>
      <w:r w:rsidRPr="00B818E4">
        <w:rPr>
          <w:rFonts w:ascii="Times New Roman" w:hAnsi="Times New Roman"/>
          <w:sz w:val="24"/>
          <w:szCs w:val="24"/>
          <w:lang w:val="lt-LT"/>
        </w:rPr>
        <w:t>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FakeTableText"/>
              <w:rPr>
                <w:rFonts w:ascii="Times New Roman" w:hAnsi="Times New Roman"/>
                <w:sz w:val="24"/>
                <w:szCs w:val="24"/>
                <w:lang w:val="lt-LT"/>
              </w:rPr>
            </w:pPr>
            <w:r w:rsidRPr="00B818E4">
              <w:rPr>
                <w:rFonts w:ascii="Times New Roman" w:hAnsi="Times New Roman"/>
                <w:sz w:val="24"/>
                <w:szCs w:val="24"/>
                <w:lang w:val="lt-LT"/>
              </w:rPr>
              <w:t>an</w:t>
            </w:r>
          </w:p>
        </w:tc>
      </w:tr>
      <w:tr w:rsidR="00BA60DE" w:rsidRPr="00B818E4" w:rsidTr="00BA60DE">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BA60DE" w:rsidP="00BA60DE">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A60DE" w:rsidRPr="00B818E4" w:rsidRDefault="002F4DA3" w:rsidP="00BA60DE">
            <w:pPr>
              <w:pStyle w:val="FakeTableText"/>
              <w:rPr>
                <w:rFonts w:ascii="Times New Roman" w:hAnsi="Times New Roman"/>
                <w:sz w:val="24"/>
                <w:szCs w:val="24"/>
                <w:lang w:val="lt-LT"/>
              </w:rPr>
            </w:pPr>
            <w:r w:rsidRPr="00013FC3">
              <w:rPr>
                <w:rFonts w:ascii="Times New Roman" w:hAnsi="Times New Roman"/>
                <w:bCs/>
                <w:sz w:val="24"/>
                <w:szCs w:val="24"/>
                <w:lang w:val="lt-LT"/>
              </w:rPr>
              <w:t>Paslaug</w:t>
            </w:r>
            <w:r w:rsidRPr="00204D15">
              <w:rPr>
                <w:rFonts w:ascii="Times New Roman" w:hAnsi="Times New Roman"/>
                <w:bCs/>
                <w:sz w:val="24"/>
                <w:szCs w:val="24"/>
                <w:lang w:val="lt-LT"/>
              </w:rPr>
              <w:t>os</w:t>
            </w:r>
            <w:r w:rsidRPr="002F4DA3">
              <w:rPr>
                <w:rFonts w:ascii="Times New Roman" w:hAnsi="Times New Roman"/>
                <w:sz w:val="24"/>
                <w:szCs w:val="24"/>
                <w:lang w:val="lt-LT"/>
              </w:rPr>
              <w:t xml:space="preserve"> gavėjo</w:t>
            </w:r>
            <w:r w:rsidR="00BA60DE" w:rsidRPr="00B818E4">
              <w:rPr>
                <w:rFonts w:ascii="Times New Roman" w:hAnsi="Times New Roman"/>
                <w:sz w:val="24"/>
                <w:szCs w:val="24"/>
                <w:lang w:val="lt-LT"/>
              </w:rPr>
              <w:t xml:space="preserve"> identifikacinio numerio tipas. Galimos reikšmės: EORI, VAT, JAR, AK</w:t>
            </w:r>
            <w:r w:rsidR="00204D15">
              <w:rPr>
                <w:rFonts w:ascii="Times New Roman" w:hAnsi="Times New Roman"/>
                <w:sz w:val="24"/>
                <w:szCs w:val="24"/>
                <w:lang w:val="lt-LT"/>
              </w:rPr>
              <w:t>, ILTU</w:t>
            </w:r>
            <w:r w:rsidR="00BA60DE" w:rsidRPr="00B818E4">
              <w:rPr>
                <w:rFonts w:ascii="Times New Roman" w:hAnsi="Times New Roman"/>
                <w:sz w:val="24"/>
                <w:szCs w:val="24"/>
                <w:lang w:val="lt-LT"/>
              </w:rPr>
              <w:t>.</w:t>
            </w:r>
          </w:p>
        </w:tc>
      </w:tr>
    </w:tbl>
    <w:p w:rsidR="00BA60DE" w:rsidRDefault="00BA60DE" w:rsidP="00BA60DE">
      <w:pPr>
        <w:rPr>
          <w:rFonts w:ascii="Times New Roman" w:hAnsi="Times New Roman"/>
          <w:lang w:val="lt-LT" w:eastAsia="x-none"/>
        </w:rPr>
      </w:pPr>
    </w:p>
    <w:p w:rsidR="00E45125" w:rsidRDefault="00E45125" w:rsidP="00E45125">
      <w:pPr>
        <w:pStyle w:val="NumberedHeadingStyleA2"/>
        <w:rPr>
          <w:rFonts w:ascii="Times New Roman" w:hAnsi="Times New Roman"/>
          <w:lang w:val="lt-LT"/>
        </w:rPr>
      </w:pPr>
      <w:bookmarkStart w:id="92" w:name="_Toc154048112"/>
      <w:r w:rsidRPr="00E45125">
        <w:rPr>
          <w:rFonts w:ascii="Times New Roman" w:hAnsi="Times New Roman"/>
          <w:lang w:val="lt-LT"/>
        </w:rPr>
        <w:t>GetSessionContext metodas</w:t>
      </w:r>
      <w:bookmarkEnd w:id="92"/>
    </w:p>
    <w:p w:rsidR="00E45125" w:rsidRDefault="00E45125" w:rsidP="00E45125">
      <w:pPr>
        <w:rPr>
          <w:rFonts w:ascii="Times New Roman" w:hAnsi="Times New Roman"/>
          <w:sz w:val="24"/>
          <w:szCs w:val="24"/>
        </w:rPr>
      </w:pPr>
      <w:r w:rsidRPr="002A69B2">
        <w:rPr>
          <w:rFonts w:ascii="Times New Roman" w:hAnsi="Times New Roman"/>
          <w:sz w:val="24"/>
          <w:szCs w:val="24"/>
          <w:lang w:val="lt-LT" w:eastAsia="x-none"/>
        </w:rPr>
        <w:t xml:space="preserve">Šis metodas leidžia sužinoti duomenis apie </w:t>
      </w:r>
      <w:r w:rsidRPr="002A69B2">
        <w:rPr>
          <w:rFonts w:ascii="Times New Roman" w:hAnsi="Times New Roman"/>
          <w:sz w:val="24"/>
          <w:szCs w:val="24"/>
        </w:rPr>
        <w:t>paslaug</w:t>
      </w:r>
      <w:r w:rsidR="006609BC">
        <w:rPr>
          <w:rFonts w:ascii="Times New Roman" w:hAnsi="Times New Roman"/>
          <w:sz w:val="24"/>
          <w:szCs w:val="24"/>
        </w:rPr>
        <w:t>os</w:t>
      </w:r>
      <w:r w:rsidRPr="002A69B2">
        <w:rPr>
          <w:rFonts w:ascii="Times New Roman" w:hAnsi="Times New Roman"/>
          <w:sz w:val="24"/>
          <w:szCs w:val="24"/>
        </w:rPr>
        <w:t xml:space="preserve"> gavėjo susiejimą su sesijos bilietu.</w:t>
      </w:r>
      <w:r>
        <w:rPr>
          <w:rFonts w:ascii="Times New Roman" w:hAnsi="Times New Roman"/>
          <w:sz w:val="24"/>
          <w:szCs w:val="24"/>
        </w:rPr>
        <w:t xml:space="preserve"> </w:t>
      </w:r>
      <w:r w:rsidR="00BB2DAB">
        <w:rPr>
          <w:rFonts w:ascii="Times New Roman" w:hAnsi="Times New Roman"/>
          <w:sz w:val="24"/>
          <w:szCs w:val="24"/>
        </w:rPr>
        <w:t xml:space="preserve">Metodo </w:t>
      </w:r>
      <w:r>
        <w:rPr>
          <w:rFonts w:ascii="Times New Roman" w:hAnsi="Times New Roman"/>
          <w:sz w:val="24"/>
          <w:szCs w:val="24"/>
        </w:rPr>
        <w:t>užklausos ir atsakymo pranešimų diagrama</w:t>
      </w:r>
      <w:r w:rsidR="00BB2DAB">
        <w:rPr>
          <w:rFonts w:ascii="Times New Roman" w:hAnsi="Times New Roman"/>
          <w:sz w:val="24"/>
          <w:szCs w:val="24"/>
        </w:rPr>
        <w:t xml:space="preserve"> pavaizduota 28 pav.</w:t>
      </w:r>
    </w:p>
    <w:p w:rsidR="00E45125" w:rsidRDefault="00297B24" w:rsidP="00BB2DAB">
      <w:pPr>
        <w:jc w:val="center"/>
        <w:rPr>
          <w:rFonts w:ascii="Times New Roman" w:hAnsi="Times New Roman"/>
          <w:sz w:val="24"/>
          <w:szCs w:val="24"/>
          <w:lang w:val="lt-LT" w:eastAsia="x-none"/>
        </w:rPr>
      </w:pPr>
      <w:r>
        <w:rPr>
          <w:rFonts w:ascii="Times New Roman" w:hAnsi="Times New Roman"/>
          <w:noProof/>
          <w:sz w:val="24"/>
          <w:szCs w:val="24"/>
          <w:lang w:val="lt-LT" w:eastAsia="x-none"/>
        </w:rPr>
        <w:drawing>
          <wp:inline distT="0" distB="0" distL="0" distR="0" wp14:anchorId="79D6574C" wp14:editId="39C1F2D0">
            <wp:extent cx="5501640" cy="3665220"/>
            <wp:effectExtent l="0" t="0" r="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01640" cy="3665220"/>
                    </a:xfrm>
                    <a:prstGeom prst="rect">
                      <a:avLst/>
                    </a:prstGeom>
                    <a:noFill/>
                    <a:ln>
                      <a:noFill/>
                    </a:ln>
                  </pic:spPr>
                </pic:pic>
              </a:graphicData>
            </a:graphic>
          </wp:inline>
        </w:drawing>
      </w:r>
    </w:p>
    <w:p w:rsidR="00BB2DAB" w:rsidRPr="00B818E4" w:rsidRDefault="00BB2DAB" w:rsidP="00BB2DAB">
      <w:pPr>
        <w:jc w:val="center"/>
        <w:rPr>
          <w:rFonts w:ascii="Times New Roman" w:hAnsi="Times New Roman"/>
          <w:b/>
          <w:i/>
          <w:lang w:val="lt-LT" w:eastAsia="x-none"/>
        </w:rPr>
      </w:pPr>
      <w:r w:rsidRPr="00B818E4">
        <w:rPr>
          <w:rFonts w:ascii="Times New Roman" w:hAnsi="Times New Roman"/>
          <w:b/>
          <w:i/>
          <w:lang w:val="lt-LT" w:eastAsia="x-none"/>
        </w:rPr>
        <w:t>2</w:t>
      </w:r>
      <w:r>
        <w:rPr>
          <w:rFonts w:ascii="Times New Roman" w:hAnsi="Times New Roman"/>
          <w:b/>
          <w:i/>
          <w:lang w:val="lt-LT" w:eastAsia="x-none"/>
        </w:rPr>
        <w:t>8</w:t>
      </w:r>
      <w:r w:rsidRPr="00B818E4">
        <w:rPr>
          <w:rFonts w:ascii="Times New Roman" w:hAnsi="Times New Roman"/>
          <w:b/>
          <w:i/>
          <w:lang w:val="lt-LT" w:eastAsia="x-none"/>
        </w:rPr>
        <w:t xml:space="preserve"> pav. Get</w:t>
      </w:r>
      <w:r>
        <w:rPr>
          <w:rFonts w:ascii="Times New Roman" w:hAnsi="Times New Roman"/>
          <w:b/>
          <w:i/>
          <w:lang w:val="lt-LT" w:eastAsia="x-none"/>
        </w:rPr>
        <w:t>SessionContext</w:t>
      </w:r>
      <w:r w:rsidRPr="00B818E4">
        <w:rPr>
          <w:rFonts w:ascii="Times New Roman" w:hAnsi="Times New Roman"/>
          <w:b/>
          <w:i/>
          <w:lang w:val="lt-LT" w:eastAsia="x-none"/>
        </w:rPr>
        <w:t xml:space="preserve"> pranešimų diagrama</w:t>
      </w:r>
    </w:p>
    <w:p w:rsidR="00B92BB0" w:rsidRPr="002A69B2" w:rsidRDefault="00B92BB0" w:rsidP="002A69B2">
      <w:pPr>
        <w:pStyle w:val="AttrOperName"/>
        <w:ind w:left="0"/>
        <w:rPr>
          <w:rFonts w:ascii="Times New Roman" w:hAnsi="Times New Roman"/>
          <w:b/>
          <w:bCs/>
          <w:sz w:val="24"/>
          <w:szCs w:val="24"/>
          <w:lang w:val="lt-LT"/>
        </w:rPr>
      </w:pPr>
      <w:r w:rsidRPr="002A69B2">
        <w:rPr>
          <w:rFonts w:ascii="Times New Roman" w:hAnsi="Times New Roman"/>
          <w:b/>
          <w:bCs/>
          <w:sz w:val="24"/>
          <w:szCs w:val="24"/>
          <w:lang w:val="lt-LT"/>
        </w:rPr>
        <w:t>GetSessionContext pranešimas</w:t>
      </w:r>
    </w:p>
    <w:p w:rsidR="00B92BB0" w:rsidRPr="00B818E4" w:rsidRDefault="00B92BB0" w:rsidP="00B92BB0">
      <w:pPr>
        <w:pStyle w:val="AttrOperName"/>
        <w:rPr>
          <w:rFonts w:ascii="Times New Roman" w:hAnsi="Times New Roman"/>
          <w:sz w:val="24"/>
          <w:szCs w:val="24"/>
          <w:lang w:val="lt-LT"/>
        </w:rPr>
      </w:pPr>
      <w:r w:rsidRPr="00B818E4">
        <w:rPr>
          <w:rFonts w:ascii="Times New Roman" w:hAnsi="Times New Roman"/>
          <w:sz w:val="24"/>
          <w:szCs w:val="24"/>
          <w:lang w:val="lt-LT"/>
        </w:rPr>
        <w:t>ticket</w:t>
      </w:r>
    </w:p>
    <w:tbl>
      <w:tblPr>
        <w:tblW w:w="0" w:type="auto"/>
        <w:tblInd w:w="496" w:type="dxa"/>
        <w:tblCellMar>
          <w:left w:w="0" w:type="dxa"/>
          <w:right w:w="0" w:type="dxa"/>
        </w:tblCellMar>
        <w:tblLook w:val="04A0" w:firstRow="1" w:lastRow="0" w:firstColumn="1" w:lastColumn="0" w:noHBand="0" w:noVBand="1"/>
      </w:tblPr>
      <w:tblGrid>
        <w:gridCol w:w="1267"/>
        <w:gridCol w:w="7663"/>
      </w:tblGrid>
      <w:tr w:rsidR="00B92BB0" w:rsidRPr="00B818E4" w:rsidTr="00233F9A">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an..512</w:t>
            </w:r>
          </w:p>
        </w:tc>
      </w:tr>
      <w:tr w:rsidR="00B92BB0" w:rsidRPr="00B818E4" w:rsidTr="00233F9A">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jc w:val="both"/>
              <w:rPr>
                <w:rFonts w:ascii="Times New Roman" w:hAnsi="Times New Roman"/>
                <w:sz w:val="24"/>
                <w:szCs w:val="24"/>
                <w:lang w:val="lt-LT"/>
              </w:rPr>
            </w:pPr>
            <w:r w:rsidRPr="00B818E4">
              <w:rPr>
                <w:rFonts w:ascii="Times New Roman" w:hAnsi="Times New Roman"/>
                <w:sz w:val="24"/>
                <w:szCs w:val="24"/>
                <w:lang w:val="lt-LT"/>
              </w:rPr>
              <w:t>Užklausos identifikatorius, kuris buvo grąžintas išorinei sistemai InitiateLoginResponse pranešime.</w:t>
            </w:r>
          </w:p>
        </w:tc>
      </w:tr>
    </w:tbl>
    <w:p w:rsidR="00B92BB0" w:rsidRPr="00B818E4" w:rsidRDefault="00B92BB0" w:rsidP="00B92BB0">
      <w:pPr>
        <w:pStyle w:val="AttrOperName"/>
        <w:rPr>
          <w:rFonts w:ascii="Times New Roman" w:hAnsi="Times New Roman"/>
          <w:sz w:val="24"/>
          <w:szCs w:val="24"/>
          <w:lang w:val="lt-LT"/>
        </w:rPr>
      </w:pPr>
      <w:r w:rsidRPr="00B818E4">
        <w:rPr>
          <w:rFonts w:ascii="Times New Roman" w:hAnsi="Times New Roman"/>
          <w:sz w:val="24"/>
          <w:szCs w:val="24"/>
          <w:lang w:val="lt-LT"/>
        </w:rPr>
        <w:t>responseTextLng</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an2</w:t>
            </w:r>
            <w:r>
              <w:rPr>
                <w:rFonts w:ascii="Times New Roman" w:hAnsi="Times New Roman"/>
                <w:sz w:val="24"/>
                <w:szCs w:val="24"/>
                <w:lang w:val="lt-LT"/>
              </w:rPr>
              <w:t xml:space="preserve"> [0..1]</w:t>
            </w:r>
          </w:p>
        </w:tc>
      </w:tr>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Kalbos kodas</w:t>
            </w:r>
          </w:p>
        </w:tc>
      </w:tr>
    </w:tbl>
    <w:p w:rsidR="00BB2DAB" w:rsidRDefault="00B92BB0" w:rsidP="00B92BB0">
      <w:pPr>
        <w:rPr>
          <w:rFonts w:ascii="Times New Roman" w:hAnsi="Times New Roman"/>
          <w:b/>
          <w:bCs/>
          <w:sz w:val="24"/>
          <w:szCs w:val="24"/>
          <w:lang w:val="lt-LT" w:eastAsia="x-none"/>
        </w:rPr>
      </w:pPr>
      <w:r w:rsidRPr="002A69B2">
        <w:rPr>
          <w:rFonts w:ascii="Times New Roman" w:hAnsi="Times New Roman"/>
          <w:b/>
          <w:bCs/>
          <w:sz w:val="24"/>
          <w:szCs w:val="24"/>
          <w:lang w:val="lt-LT" w:eastAsia="x-none"/>
        </w:rPr>
        <w:t>GetSessionContextResponse pranešimas</w:t>
      </w:r>
    </w:p>
    <w:p w:rsidR="00B92BB0" w:rsidRPr="002A69B2" w:rsidRDefault="00B92BB0" w:rsidP="002A69B2">
      <w:pPr>
        <w:rPr>
          <w:rFonts w:ascii="Times New Roman" w:hAnsi="Times New Roman"/>
          <w:sz w:val="24"/>
          <w:szCs w:val="24"/>
          <w:lang w:val="lt-LT"/>
        </w:rPr>
      </w:pPr>
      <w:r w:rsidRPr="002A69B2">
        <w:rPr>
          <w:rFonts w:ascii="Times New Roman" w:hAnsi="Times New Roman"/>
          <w:b/>
          <w:bCs/>
          <w:sz w:val="24"/>
          <w:szCs w:val="24"/>
          <w:lang w:val="lt-LT"/>
        </w:rPr>
        <w:t>Result</w:t>
      </w:r>
      <w:r w:rsidRPr="002A69B2">
        <w:rPr>
          <w:rFonts w:ascii="Times New Roman" w:hAnsi="Times New Roman"/>
          <w:sz w:val="24"/>
          <w:szCs w:val="24"/>
          <w:lang w:val="lt-LT"/>
        </w:rPr>
        <w:t xml:space="preserve"> elemento atributai</w:t>
      </w:r>
    </w:p>
    <w:p w:rsidR="00B92BB0" w:rsidRPr="00B818E4" w:rsidRDefault="00B92BB0" w:rsidP="00B92BB0">
      <w:pPr>
        <w:pStyle w:val="AttrOperName"/>
        <w:rPr>
          <w:rFonts w:ascii="Times New Roman" w:hAnsi="Times New Roman"/>
          <w:sz w:val="24"/>
          <w:szCs w:val="24"/>
          <w:lang w:val="lt-LT"/>
        </w:rPr>
      </w:pPr>
      <w:r w:rsidRPr="00B818E4">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an..10</w:t>
            </w:r>
          </w:p>
        </w:tc>
      </w:tr>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Rezultato kodas. Galimos reikšmės: 1 – OK, neigiama reikšmė – klaida.</w:t>
            </w:r>
          </w:p>
        </w:tc>
      </w:tr>
    </w:tbl>
    <w:p w:rsidR="00B92BB0" w:rsidRPr="002A69B2" w:rsidRDefault="00B92BB0" w:rsidP="002A69B2">
      <w:pPr>
        <w:rPr>
          <w:rFonts w:ascii="Times New Roman" w:hAnsi="Times New Roman"/>
          <w:b/>
          <w:bCs/>
          <w:sz w:val="24"/>
          <w:szCs w:val="24"/>
          <w:lang w:val="lt-LT"/>
        </w:rPr>
      </w:pPr>
      <w:r w:rsidRPr="002A69B2">
        <w:rPr>
          <w:rFonts w:ascii="Times New Roman" w:hAnsi="Times New Roman"/>
          <w:b/>
          <w:bCs/>
          <w:sz w:val="24"/>
          <w:szCs w:val="24"/>
          <w:lang w:val="lt-LT"/>
        </w:rPr>
        <w:t>ResponseInformation</w:t>
      </w:r>
      <w:r w:rsidR="001F203C">
        <w:rPr>
          <w:rFonts w:ascii="Times New Roman" w:hAnsi="Times New Roman"/>
          <w:b/>
          <w:bCs/>
          <w:sz w:val="24"/>
          <w:szCs w:val="24"/>
          <w:lang w:val="lt-LT"/>
        </w:rPr>
        <w:t xml:space="preserve"> </w:t>
      </w:r>
      <w:r w:rsidR="001F203C" w:rsidRPr="001F203C">
        <w:rPr>
          <w:rFonts w:ascii="Times New Roman" w:hAnsi="Times New Roman"/>
          <w:sz w:val="24"/>
          <w:szCs w:val="24"/>
          <w:lang w:val="lt-LT"/>
        </w:rPr>
        <w:t>elemento atributai</w:t>
      </w:r>
    </w:p>
    <w:p w:rsidR="00B92BB0" w:rsidRPr="00B818E4" w:rsidRDefault="00B92BB0" w:rsidP="00B92BB0">
      <w:pPr>
        <w:pStyle w:val="AttrOperName"/>
        <w:rPr>
          <w:rFonts w:ascii="Times New Roman" w:hAnsi="Times New Roman"/>
          <w:sz w:val="24"/>
          <w:szCs w:val="24"/>
          <w:lang w:val="lt-LT"/>
        </w:rPr>
      </w:pPr>
      <w:r w:rsidRPr="00B818E4">
        <w:rPr>
          <w:rFonts w:ascii="Times New Roman" w:hAnsi="Times New Roman"/>
          <w:lang w:val="lt-LT" w:eastAsia="x-none"/>
        </w:rPr>
        <w:tab/>
        <w:t>l</w:t>
      </w:r>
      <w:r w:rsidRPr="00B818E4">
        <w:rPr>
          <w:rFonts w:ascii="Times New Roman" w:hAnsi="Times New Roman"/>
          <w:sz w:val="24"/>
          <w:szCs w:val="24"/>
          <w:lang w:val="lt-LT"/>
        </w:rPr>
        <w:t>evel</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an..10 </w:t>
            </w:r>
          </w:p>
        </w:tc>
      </w:tr>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Klaidos lygis. Galimos reikšmės: ERROR, WARNING, INFO</w:t>
            </w:r>
          </w:p>
        </w:tc>
      </w:tr>
    </w:tbl>
    <w:p w:rsidR="00B92BB0" w:rsidRPr="00B818E4" w:rsidRDefault="00B92BB0" w:rsidP="00B92BB0">
      <w:pPr>
        <w:rPr>
          <w:rFonts w:ascii="Times New Roman" w:hAnsi="Times New Roman"/>
          <w:sz w:val="24"/>
          <w:szCs w:val="24"/>
          <w:lang w:val="lt-LT"/>
        </w:rPr>
      </w:pPr>
      <w:r w:rsidRPr="00B818E4">
        <w:rPr>
          <w:rFonts w:ascii="Times New Roman" w:hAnsi="Times New Roman"/>
          <w:lang w:val="lt-LT"/>
        </w:rPr>
        <w:tab/>
      </w:r>
      <w:r w:rsidRPr="00B818E4">
        <w:rPr>
          <w:rFonts w:ascii="Times New Roman" w:hAnsi="Times New Roman"/>
          <w:lang w:val="lt-LT"/>
        </w:rPr>
        <w:tab/>
      </w:r>
      <w:r w:rsidRPr="00B818E4">
        <w:rPr>
          <w:rFonts w:ascii="Times New Roman" w:hAnsi="Times New Roman"/>
          <w:sz w:val="24"/>
          <w:szCs w:val="24"/>
          <w:lang w:val="lt-LT"/>
        </w:rPr>
        <w:t>description</w:t>
      </w:r>
    </w:p>
    <w:tbl>
      <w:tblPr>
        <w:tblW w:w="0" w:type="auto"/>
        <w:tblInd w:w="496" w:type="dxa"/>
        <w:tblCellMar>
          <w:left w:w="0" w:type="dxa"/>
          <w:right w:w="0" w:type="dxa"/>
        </w:tblCellMar>
        <w:tblLook w:val="04A0" w:firstRow="1" w:lastRow="0" w:firstColumn="1" w:lastColumn="0" w:noHBand="0" w:noVBand="1"/>
      </w:tblPr>
      <w:tblGrid>
        <w:gridCol w:w="1207"/>
        <w:gridCol w:w="7799"/>
      </w:tblGrid>
      <w:tr w:rsidR="00B92BB0" w:rsidRPr="00B818E4" w:rsidTr="00233F9A">
        <w:trPr>
          <w:cantSplit/>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 xml:space="preserve">an..255 </w:t>
            </w:r>
          </w:p>
        </w:tc>
      </w:tr>
      <w:tr w:rsidR="00B92BB0" w:rsidRPr="00B818E4" w:rsidTr="00233F9A">
        <w:trPr>
          <w:cantSplit/>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Klaidos aprašymas.</w:t>
            </w:r>
          </w:p>
        </w:tc>
      </w:tr>
    </w:tbl>
    <w:p w:rsidR="00B92BB0" w:rsidRPr="00B818E4" w:rsidRDefault="00B92BB0" w:rsidP="00B92BB0">
      <w:pPr>
        <w:ind w:left="720" w:firstLine="720"/>
        <w:rPr>
          <w:rFonts w:ascii="Times New Roman" w:hAnsi="Times New Roman"/>
          <w:sz w:val="24"/>
          <w:szCs w:val="24"/>
          <w:lang w:val="lt-LT"/>
        </w:rPr>
      </w:pPr>
      <w:r w:rsidRPr="00B818E4">
        <w:rPr>
          <w:rFonts w:ascii="Times New Roman" w:hAnsi="Times New Roman"/>
          <w:sz w:val="24"/>
          <w:szCs w:val="24"/>
          <w:lang w:val="lt-LT"/>
        </w:rPr>
        <w:t>source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an..4000 [0..1]</w:t>
            </w:r>
          </w:p>
        </w:tc>
      </w:tr>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sidRPr="00B818E4">
              <w:rPr>
                <w:rFonts w:ascii="Times New Roman" w:hAnsi="Times New Roman"/>
                <w:sz w:val="24"/>
                <w:szCs w:val="24"/>
                <w:lang w:val="lt-LT"/>
              </w:rPr>
              <w:t>Klaidos šaltinis.</w:t>
            </w:r>
          </w:p>
        </w:tc>
      </w:tr>
    </w:tbl>
    <w:p w:rsidR="00B92BB0" w:rsidRPr="00B818E4" w:rsidRDefault="00B92BB0" w:rsidP="00B92BB0">
      <w:pPr>
        <w:ind w:firstLine="567"/>
        <w:jc w:val="both"/>
        <w:rPr>
          <w:rFonts w:ascii="Times New Roman" w:hAnsi="Times New Roman"/>
          <w:b/>
          <w:sz w:val="24"/>
          <w:szCs w:val="24"/>
          <w:lang w:val="lt-LT"/>
        </w:rPr>
      </w:pPr>
    </w:p>
    <w:p w:rsidR="00B92BB0" w:rsidRPr="00B818E4" w:rsidRDefault="00B92BB0" w:rsidP="00B92BB0">
      <w:pPr>
        <w:ind w:firstLine="567"/>
        <w:jc w:val="both"/>
        <w:rPr>
          <w:rFonts w:ascii="Times New Roman" w:hAnsi="Times New Roman"/>
          <w:sz w:val="24"/>
          <w:szCs w:val="24"/>
          <w:lang w:val="lt-LT"/>
        </w:rPr>
      </w:pPr>
      <w:r>
        <w:rPr>
          <w:rFonts w:ascii="Times New Roman" w:hAnsi="Times New Roman"/>
          <w:b/>
          <w:sz w:val="24"/>
          <w:szCs w:val="24"/>
          <w:lang w:val="lt-LT"/>
        </w:rPr>
        <w:t>SessionInfo</w:t>
      </w:r>
      <w:r w:rsidRPr="00B818E4">
        <w:rPr>
          <w:rFonts w:ascii="Times New Roman" w:hAnsi="Times New Roman"/>
          <w:sz w:val="24"/>
          <w:szCs w:val="24"/>
          <w:lang w:val="lt-LT"/>
        </w:rPr>
        <w:t xml:space="preserve"> elemento atributai – </w:t>
      </w:r>
      <w:r>
        <w:rPr>
          <w:rFonts w:ascii="Times New Roman" w:hAnsi="Times New Roman"/>
          <w:sz w:val="24"/>
          <w:szCs w:val="24"/>
          <w:lang w:val="lt-LT"/>
        </w:rPr>
        <w:t xml:space="preserve">duomenys apie </w:t>
      </w:r>
      <w:r w:rsidRPr="00513675">
        <w:rPr>
          <w:rFonts w:ascii="Times New Roman" w:hAnsi="Times New Roman"/>
          <w:sz w:val="24"/>
          <w:szCs w:val="24"/>
        </w:rPr>
        <w:t>paslaug</w:t>
      </w:r>
      <w:r w:rsidR="006609BC">
        <w:rPr>
          <w:rFonts w:ascii="Times New Roman" w:hAnsi="Times New Roman"/>
          <w:sz w:val="24"/>
          <w:szCs w:val="24"/>
        </w:rPr>
        <w:t>os</w:t>
      </w:r>
      <w:r w:rsidRPr="00513675">
        <w:rPr>
          <w:rFonts w:ascii="Times New Roman" w:hAnsi="Times New Roman"/>
          <w:sz w:val="24"/>
          <w:szCs w:val="24"/>
        </w:rPr>
        <w:t xml:space="preserve"> gavėjo susiejimą su sesijos bilietu</w:t>
      </w:r>
      <w:r>
        <w:rPr>
          <w:rFonts w:ascii="Times New Roman" w:hAnsi="Times New Roman"/>
          <w:sz w:val="24"/>
          <w:szCs w:val="24"/>
        </w:rPr>
        <w:t>.</w:t>
      </w:r>
    </w:p>
    <w:p w:rsidR="00B92BB0" w:rsidRPr="00B818E4" w:rsidRDefault="00B92BB0" w:rsidP="00B92BB0">
      <w:pPr>
        <w:pStyle w:val="AttrOperName"/>
        <w:rPr>
          <w:rFonts w:ascii="Times New Roman" w:hAnsi="Times New Roman"/>
          <w:sz w:val="24"/>
          <w:szCs w:val="24"/>
          <w:lang w:val="lt-LT"/>
        </w:rPr>
      </w:pPr>
      <w:r>
        <w:rPr>
          <w:rFonts w:ascii="Times New Roman" w:hAnsi="Times New Roman"/>
          <w:sz w:val="24"/>
          <w:szCs w:val="24"/>
          <w:lang w:val="lt-LT"/>
        </w:rPr>
        <w:t>Sha1thumbprint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491D6A" w:rsidP="00233F9A">
            <w:pPr>
              <w:pStyle w:val="FakeTableText"/>
              <w:rPr>
                <w:rFonts w:ascii="Times New Roman" w:hAnsi="Times New Roman"/>
                <w:sz w:val="24"/>
                <w:szCs w:val="24"/>
                <w:lang w:val="lt-LT"/>
              </w:rPr>
            </w:pPr>
            <w:r>
              <w:rPr>
                <w:rFonts w:ascii="Times New Roman" w:hAnsi="Times New Roman"/>
                <w:sz w:val="24"/>
                <w:szCs w:val="24"/>
                <w:lang w:val="lt-LT"/>
              </w:rPr>
              <w:t>a</w:t>
            </w:r>
            <w:r w:rsidR="00B92BB0" w:rsidRPr="00B818E4">
              <w:rPr>
                <w:rFonts w:ascii="Times New Roman" w:hAnsi="Times New Roman"/>
                <w:sz w:val="24"/>
                <w:szCs w:val="24"/>
                <w:lang w:val="lt-LT"/>
              </w:rPr>
              <w:t>n</w:t>
            </w:r>
            <w:r>
              <w:rPr>
                <w:rFonts w:ascii="Times New Roman" w:hAnsi="Times New Roman"/>
                <w:sz w:val="24"/>
                <w:szCs w:val="24"/>
                <w:lang w:val="lt-LT"/>
              </w:rPr>
              <w:t xml:space="preserve"> [0..1]</w:t>
            </w:r>
          </w:p>
        </w:tc>
      </w:tr>
      <w:tr w:rsidR="00B92BB0"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92BB0" w:rsidRPr="00B818E4" w:rsidRDefault="00B92BB0" w:rsidP="00233F9A">
            <w:pPr>
              <w:pStyle w:val="FakeTableText"/>
              <w:rPr>
                <w:rFonts w:ascii="Times New Roman" w:hAnsi="Times New Roman"/>
                <w:sz w:val="24"/>
                <w:szCs w:val="24"/>
                <w:lang w:val="lt-LT"/>
              </w:rPr>
            </w:pPr>
            <w:r>
              <w:rPr>
                <w:rFonts w:ascii="Times New Roman" w:hAnsi="Times New Roman"/>
                <w:sz w:val="24"/>
                <w:szCs w:val="24"/>
                <w:lang w:val="lt-LT"/>
              </w:rPr>
              <w:t>Sertifikato SHA1 kodas</w:t>
            </w:r>
          </w:p>
        </w:tc>
      </w:tr>
    </w:tbl>
    <w:p w:rsidR="00491D6A" w:rsidRPr="00B818E4" w:rsidRDefault="00491D6A" w:rsidP="00491D6A">
      <w:pPr>
        <w:pStyle w:val="AttrOperName"/>
        <w:rPr>
          <w:rFonts w:ascii="Times New Roman" w:hAnsi="Times New Roman"/>
          <w:sz w:val="24"/>
          <w:szCs w:val="24"/>
          <w:lang w:val="lt-LT"/>
        </w:rPr>
      </w:pPr>
      <w:r w:rsidRPr="00B818E4">
        <w:rPr>
          <w:rFonts w:ascii="Times New Roman" w:hAnsi="Times New Roman"/>
          <w:sz w:val="24"/>
          <w:szCs w:val="24"/>
          <w:lang w:val="lt-LT"/>
        </w:rPr>
        <w:t>tin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91D6A"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FakeTableText"/>
              <w:rPr>
                <w:rFonts w:ascii="Times New Roman" w:hAnsi="Times New Roman"/>
                <w:sz w:val="24"/>
                <w:szCs w:val="24"/>
                <w:lang w:val="lt-LT"/>
              </w:rPr>
            </w:pPr>
            <w:r w:rsidRPr="00B818E4">
              <w:rPr>
                <w:rFonts w:ascii="Times New Roman" w:hAnsi="Times New Roman"/>
                <w:sz w:val="24"/>
                <w:szCs w:val="24"/>
                <w:lang w:val="lt-LT"/>
              </w:rPr>
              <w:t>an..17</w:t>
            </w:r>
          </w:p>
        </w:tc>
      </w:tr>
      <w:tr w:rsidR="00491D6A"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2F4DA3" w:rsidP="00233F9A">
            <w:pPr>
              <w:pStyle w:val="FakeTableText"/>
              <w:rPr>
                <w:rFonts w:ascii="Times New Roman" w:hAnsi="Times New Roman"/>
                <w:sz w:val="24"/>
                <w:szCs w:val="24"/>
                <w:lang w:val="lt-LT"/>
              </w:rPr>
            </w:pPr>
            <w:r w:rsidRPr="00204D15">
              <w:rPr>
                <w:rFonts w:ascii="Times New Roman" w:hAnsi="Times New Roman"/>
                <w:bCs/>
                <w:sz w:val="24"/>
                <w:szCs w:val="24"/>
                <w:lang w:val="lt-LT"/>
              </w:rPr>
              <w:t>Paslaugos</w:t>
            </w:r>
            <w:r w:rsidRPr="002F4DA3">
              <w:rPr>
                <w:rFonts w:ascii="Times New Roman" w:hAnsi="Times New Roman"/>
                <w:sz w:val="24"/>
                <w:szCs w:val="24"/>
                <w:lang w:val="lt-LT"/>
              </w:rPr>
              <w:t xml:space="preserve"> gavėjo</w:t>
            </w:r>
            <w:r w:rsidR="00491D6A" w:rsidRPr="00B818E4">
              <w:rPr>
                <w:rFonts w:ascii="Times New Roman" w:hAnsi="Times New Roman"/>
                <w:sz w:val="24"/>
                <w:szCs w:val="24"/>
                <w:lang w:val="lt-LT"/>
              </w:rPr>
              <w:t>, kuriam išduotas užklausos identifikatorius, identifikacinis numeris.</w:t>
            </w:r>
          </w:p>
        </w:tc>
      </w:tr>
    </w:tbl>
    <w:p w:rsidR="00491D6A" w:rsidRPr="00B818E4" w:rsidRDefault="00491D6A" w:rsidP="00491D6A">
      <w:pPr>
        <w:pStyle w:val="SimpleText"/>
        <w:rPr>
          <w:rFonts w:ascii="Times New Roman" w:hAnsi="Times New Roman"/>
          <w:sz w:val="24"/>
          <w:szCs w:val="24"/>
          <w:lang w:val="lt-LT"/>
        </w:rPr>
      </w:pPr>
      <w:r w:rsidRPr="00B818E4">
        <w:rPr>
          <w:rFonts w:ascii="Times New Roman" w:hAnsi="Times New Roman"/>
          <w:sz w:val="24"/>
          <w:szCs w:val="24"/>
          <w:lang w:val="lt-LT"/>
        </w:rPr>
        <w:t> typeOfIdentifier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491D6A"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FakeTableText"/>
              <w:rPr>
                <w:rFonts w:ascii="Times New Roman" w:hAnsi="Times New Roman"/>
                <w:sz w:val="24"/>
                <w:szCs w:val="24"/>
                <w:lang w:val="lt-LT"/>
              </w:rPr>
            </w:pPr>
            <w:r>
              <w:rPr>
                <w:rFonts w:ascii="Times New Roman" w:hAnsi="Times New Roman"/>
                <w:sz w:val="24"/>
                <w:szCs w:val="24"/>
                <w:lang w:val="lt-LT"/>
              </w:rPr>
              <w:t>a</w:t>
            </w:r>
            <w:r w:rsidRPr="00B818E4">
              <w:rPr>
                <w:rFonts w:ascii="Times New Roman" w:hAnsi="Times New Roman"/>
                <w:sz w:val="24"/>
                <w:szCs w:val="24"/>
                <w:lang w:val="lt-LT"/>
              </w:rPr>
              <w:t>n</w:t>
            </w:r>
            <w:r>
              <w:rPr>
                <w:rFonts w:ascii="Times New Roman" w:hAnsi="Times New Roman"/>
                <w:sz w:val="24"/>
                <w:szCs w:val="24"/>
                <w:lang w:val="lt-LT"/>
              </w:rPr>
              <w:t>..35</w:t>
            </w:r>
          </w:p>
        </w:tc>
      </w:tr>
      <w:tr w:rsidR="00491D6A" w:rsidRPr="00B818E4" w:rsidTr="00233F9A">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491D6A" w:rsidP="00233F9A">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91D6A" w:rsidRPr="00B818E4" w:rsidRDefault="002F4DA3" w:rsidP="00233F9A">
            <w:pPr>
              <w:pStyle w:val="FakeTableText"/>
              <w:rPr>
                <w:rFonts w:ascii="Times New Roman" w:hAnsi="Times New Roman"/>
                <w:sz w:val="24"/>
                <w:szCs w:val="24"/>
                <w:lang w:val="lt-LT"/>
              </w:rPr>
            </w:pPr>
            <w:r w:rsidRPr="00204D15">
              <w:rPr>
                <w:rFonts w:ascii="Times New Roman" w:hAnsi="Times New Roman"/>
                <w:bCs/>
                <w:sz w:val="24"/>
                <w:szCs w:val="24"/>
                <w:lang w:val="lt-LT"/>
              </w:rPr>
              <w:t>Paslaugos</w:t>
            </w:r>
            <w:r w:rsidRPr="002F4DA3">
              <w:rPr>
                <w:rFonts w:ascii="Times New Roman" w:hAnsi="Times New Roman"/>
                <w:sz w:val="24"/>
                <w:szCs w:val="24"/>
                <w:lang w:val="lt-LT"/>
              </w:rPr>
              <w:t xml:space="preserve"> gavėjo</w:t>
            </w:r>
            <w:r w:rsidR="00491D6A" w:rsidRPr="00B818E4">
              <w:rPr>
                <w:rFonts w:ascii="Times New Roman" w:hAnsi="Times New Roman"/>
                <w:sz w:val="24"/>
                <w:szCs w:val="24"/>
                <w:lang w:val="lt-LT"/>
              </w:rPr>
              <w:t xml:space="preserve"> identifikacinio numerio tipas. Galimos reikšmės: EORI, VAT, JAR, AK</w:t>
            </w:r>
            <w:r w:rsidR="00204D15">
              <w:rPr>
                <w:rFonts w:ascii="Times New Roman" w:hAnsi="Times New Roman"/>
                <w:sz w:val="24"/>
                <w:szCs w:val="24"/>
                <w:lang w:val="lt-LT"/>
              </w:rPr>
              <w:t>, ILTU</w:t>
            </w:r>
            <w:r w:rsidR="00491D6A" w:rsidRPr="00B818E4">
              <w:rPr>
                <w:rFonts w:ascii="Times New Roman" w:hAnsi="Times New Roman"/>
                <w:sz w:val="24"/>
                <w:szCs w:val="24"/>
                <w:lang w:val="lt-LT"/>
              </w:rPr>
              <w:t>.</w:t>
            </w:r>
          </w:p>
        </w:tc>
      </w:tr>
    </w:tbl>
    <w:p w:rsidR="00B92BB0" w:rsidRPr="002A69B2" w:rsidRDefault="00B92BB0" w:rsidP="00B92BB0">
      <w:pPr>
        <w:rPr>
          <w:rFonts w:ascii="Times New Roman" w:hAnsi="Times New Roman"/>
          <w:b/>
          <w:bCs/>
          <w:sz w:val="24"/>
          <w:szCs w:val="24"/>
          <w:lang w:val="lt-LT" w:eastAsia="x-none"/>
        </w:rPr>
      </w:pPr>
    </w:p>
    <w:p w:rsidR="00BA60DE" w:rsidRPr="00B818E4" w:rsidRDefault="00BA60DE" w:rsidP="00B97A7B">
      <w:pPr>
        <w:pStyle w:val="NumberedHeadingStyleA1"/>
        <w:rPr>
          <w:rFonts w:ascii="Times New Roman" w:hAnsi="Times New Roman"/>
          <w:lang w:val="lt-LT"/>
        </w:rPr>
      </w:pPr>
      <w:bookmarkStart w:id="93" w:name="_Toc154048113"/>
      <w:r w:rsidRPr="00B818E4">
        <w:rPr>
          <w:rFonts w:ascii="Times New Roman" w:hAnsi="Times New Roman"/>
          <w:lang w:val="lt-LT"/>
        </w:rPr>
        <w:t>Prieiga prie žiniatinklio paslaugos</w:t>
      </w:r>
      <w:bookmarkEnd w:id="93"/>
    </w:p>
    <w:p w:rsidR="00BA60DE" w:rsidRPr="00B818E4" w:rsidRDefault="00BA60DE" w:rsidP="00BA60DE">
      <w:pPr>
        <w:rPr>
          <w:rFonts w:ascii="Times New Roman" w:hAnsi="Times New Roman"/>
          <w:lang w:val="lt-LT" w:eastAsia="x-none"/>
        </w:rPr>
      </w:pPr>
    </w:p>
    <w:p w:rsidR="00BA60DE" w:rsidRPr="00B818E4" w:rsidRDefault="00BA60DE" w:rsidP="007D5936">
      <w:pPr>
        <w:ind w:firstLine="567"/>
        <w:rPr>
          <w:rFonts w:ascii="Times New Roman" w:hAnsi="Times New Roman"/>
          <w:sz w:val="24"/>
          <w:szCs w:val="24"/>
          <w:lang w:val="lt-LT" w:eastAsia="x-none"/>
        </w:rPr>
      </w:pPr>
      <w:r w:rsidRPr="00B818E4">
        <w:rPr>
          <w:rFonts w:ascii="Times New Roman" w:hAnsi="Times New Roman"/>
          <w:sz w:val="24"/>
          <w:szCs w:val="24"/>
          <w:lang w:val="lt-LT" w:eastAsia="x-none"/>
        </w:rPr>
        <w:t>Žiniatinklio paslauga pasiekiama adresais:</w:t>
      </w:r>
    </w:p>
    <w:p w:rsidR="00BA60DE" w:rsidRPr="00B818E4" w:rsidRDefault="00BA60DE" w:rsidP="007D5936">
      <w:pPr>
        <w:ind w:firstLine="567"/>
        <w:rPr>
          <w:rFonts w:ascii="Times New Roman" w:hAnsi="Times New Roman"/>
          <w:color w:val="1F497D"/>
          <w:sz w:val="24"/>
          <w:szCs w:val="24"/>
          <w:lang w:val="lt-LT"/>
        </w:rPr>
      </w:pPr>
      <w:r w:rsidRPr="00B818E4">
        <w:rPr>
          <w:rFonts w:ascii="Times New Roman" w:hAnsi="Times New Roman"/>
          <w:sz w:val="24"/>
          <w:szCs w:val="24"/>
          <w:lang w:val="lt-LT" w:eastAsia="x-none"/>
        </w:rPr>
        <w:t xml:space="preserve">ESB testinė aplinka: </w:t>
      </w:r>
      <w:hyperlink r:id="rId45" w:history="1">
        <w:r w:rsidR="001F203C" w:rsidRPr="001F203C">
          <w:rPr>
            <w:rStyle w:val="Hyperlink"/>
            <w:rFonts w:ascii="Times New Roman" w:hAnsi="Times New Roman"/>
            <w:sz w:val="24"/>
            <w:szCs w:val="24"/>
            <w:lang w:val="lt-LT"/>
          </w:rPr>
          <w:t>https://s2s-tst</w:t>
        </w:r>
        <w:r w:rsidR="001F203C" w:rsidRPr="002A69B2">
          <w:rPr>
            <w:rStyle w:val="Hyperlink"/>
            <w:rFonts w:ascii="Times New Roman" w:hAnsi="Times New Roman"/>
            <w:sz w:val="24"/>
            <w:szCs w:val="24"/>
            <w:lang w:val="lt-LT"/>
          </w:rPr>
          <w:t>.lrmuitine.lt/ws/egtwSSO:EgtwS2SWS_v1r0?WSDL</w:t>
        </w:r>
      </w:hyperlink>
    </w:p>
    <w:p w:rsidR="00BA60DE" w:rsidRPr="00B818E4" w:rsidRDefault="00BA60DE" w:rsidP="007D5936">
      <w:pPr>
        <w:ind w:firstLine="567"/>
        <w:rPr>
          <w:rFonts w:ascii="Times New Roman" w:hAnsi="Times New Roman"/>
          <w:color w:val="1F497D"/>
          <w:sz w:val="24"/>
          <w:szCs w:val="24"/>
          <w:lang w:val="lt-LT"/>
        </w:rPr>
      </w:pPr>
      <w:r w:rsidRPr="00B818E4">
        <w:rPr>
          <w:rFonts w:ascii="Times New Roman" w:hAnsi="Times New Roman"/>
          <w:sz w:val="24"/>
          <w:szCs w:val="24"/>
          <w:lang w:val="lt-LT" w:eastAsia="x-none"/>
        </w:rPr>
        <w:t xml:space="preserve">ESB gamybinė aplinka: </w:t>
      </w:r>
      <w:hyperlink r:id="rId46" w:history="1">
        <w:r w:rsidR="001F203C" w:rsidRPr="001F203C">
          <w:rPr>
            <w:rStyle w:val="Hyperlink"/>
            <w:rFonts w:ascii="Times New Roman" w:hAnsi="Times New Roman"/>
            <w:sz w:val="24"/>
            <w:szCs w:val="24"/>
            <w:lang w:val="lt-LT"/>
          </w:rPr>
          <w:t>https://</w:t>
        </w:r>
        <w:r w:rsidR="001F203C" w:rsidRPr="00971345">
          <w:rPr>
            <w:rStyle w:val="Hyperlink"/>
            <w:rFonts w:ascii="Times New Roman" w:hAnsi="Times New Roman"/>
            <w:sz w:val="24"/>
            <w:szCs w:val="24"/>
            <w:lang w:val="lt-LT"/>
          </w:rPr>
          <w:t>s2s</w:t>
        </w:r>
        <w:r w:rsidR="001F203C" w:rsidRPr="002A69B2">
          <w:rPr>
            <w:rStyle w:val="Hyperlink"/>
            <w:rFonts w:ascii="Times New Roman" w:hAnsi="Times New Roman"/>
            <w:sz w:val="24"/>
            <w:szCs w:val="24"/>
            <w:lang w:val="lt-LT"/>
          </w:rPr>
          <w:t>.lrmuitine.lt/ws/egtwSSO:EgtwS2SWS_v1r0?WSDL</w:t>
        </w:r>
      </w:hyperlink>
    </w:p>
    <w:p w:rsidR="00BA60DE" w:rsidRPr="00B818E4" w:rsidRDefault="00BA60DE" w:rsidP="00BA60DE">
      <w:pPr>
        <w:rPr>
          <w:rFonts w:ascii="Times New Roman" w:hAnsi="Times New Roman"/>
          <w:lang w:val="lt-LT" w:eastAsia="x-none"/>
        </w:rPr>
      </w:pPr>
    </w:p>
    <w:p w:rsidR="00DD42E7" w:rsidRPr="00B818E4" w:rsidRDefault="00B97A7B" w:rsidP="00B97A7B">
      <w:pPr>
        <w:pStyle w:val="NumberedHeadingStyleA1"/>
        <w:rPr>
          <w:rFonts w:ascii="Times New Roman" w:hAnsi="Times New Roman"/>
          <w:lang w:val="lt-LT"/>
        </w:rPr>
      </w:pPr>
      <w:bookmarkStart w:id="94" w:name="_Toc154048114"/>
      <w:r w:rsidRPr="00B818E4">
        <w:rPr>
          <w:rFonts w:ascii="Times New Roman" w:hAnsi="Times New Roman"/>
          <w:lang w:val="lt-LT"/>
        </w:rPr>
        <w:t>Žiniatinklio paslaugos aprašymas</w:t>
      </w:r>
      <w:bookmarkEnd w:id="94"/>
    </w:p>
    <w:p w:rsidR="00B97A7B" w:rsidRPr="00B818E4" w:rsidRDefault="00B97A7B" w:rsidP="00B97A7B">
      <w:pPr>
        <w:rPr>
          <w:rFonts w:ascii="Times New Roman" w:hAnsi="Times New Roman"/>
          <w:lang w:val="lt-LT" w:eastAsia="x-none"/>
        </w:rPr>
      </w:pPr>
    </w:p>
    <w:p w:rsidR="00B97A7B" w:rsidRPr="00B818E4" w:rsidRDefault="00B97A7B" w:rsidP="007D5936">
      <w:pPr>
        <w:ind w:firstLine="567"/>
        <w:rPr>
          <w:rFonts w:ascii="Times New Roman" w:hAnsi="Times New Roman"/>
          <w:sz w:val="24"/>
          <w:szCs w:val="24"/>
          <w:lang w:val="lt-LT" w:eastAsia="x-none"/>
        </w:rPr>
      </w:pPr>
      <w:r w:rsidRPr="00B818E4">
        <w:rPr>
          <w:rFonts w:ascii="Times New Roman" w:hAnsi="Times New Roman"/>
          <w:sz w:val="24"/>
          <w:szCs w:val="24"/>
          <w:lang w:val="lt-LT" w:eastAsia="x-none"/>
        </w:rPr>
        <w:t xml:space="preserve">Žiniatinklio paslaugos aprašymas pateiktas byloje </w:t>
      </w:r>
      <w:r w:rsidR="00BA60DE" w:rsidRPr="00B818E4">
        <w:rPr>
          <w:rFonts w:ascii="Times New Roman" w:hAnsi="Times New Roman"/>
          <w:sz w:val="24"/>
          <w:szCs w:val="24"/>
          <w:lang w:val="lt-LT" w:eastAsia="x-none"/>
        </w:rPr>
        <w:t>EMVSSO_v1r0</w:t>
      </w:r>
      <w:r w:rsidRPr="00B818E4">
        <w:rPr>
          <w:rFonts w:ascii="Times New Roman" w:hAnsi="Times New Roman"/>
          <w:sz w:val="24"/>
          <w:szCs w:val="24"/>
          <w:lang w:val="lt-LT" w:eastAsia="x-none"/>
        </w:rPr>
        <w:t>.wsdl</w:t>
      </w:r>
    </w:p>
    <w:p w:rsidR="00AA316C" w:rsidRDefault="00FB4916" w:rsidP="00B97A7B">
      <w:pPr>
        <w:rPr>
          <w:rFonts w:ascii="Times New Roman" w:hAnsi="Times New Roman"/>
          <w:sz w:val="24"/>
          <w:szCs w:val="24"/>
          <w:lang w:val="lt-LT" w:eastAsia="x-none"/>
        </w:rPr>
      </w:pPr>
      <w:r w:rsidRPr="00FB4916">
        <w:rPr>
          <w:rFonts w:ascii="Times New Roman" w:hAnsi="Times New Roman"/>
          <w:noProof/>
          <w:sz w:val="24"/>
          <w:szCs w:val="24"/>
          <w:lang w:val="lt-LT" w:eastAsia="x-none"/>
        </w:rPr>
        <w:object w:dxaOrig="1212"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1pt;height:41pt;mso-width-percent:0;mso-height-percent:0;mso-width-percent:0;mso-height-percent:0" o:ole="">
            <v:imagedata r:id="rId47" o:title=""/>
          </v:shape>
          <o:OLEObject Type="Embed" ProgID="Package" ShapeID="_x0000_i1026" DrawAspect="Content" ObjectID="_1835359416" r:id="rId48"/>
        </w:object>
      </w:r>
    </w:p>
    <w:p w:rsidR="003C603D" w:rsidRDefault="003C603D" w:rsidP="003C603D">
      <w:pPr>
        <w:pStyle w:val="NumberedHeadingStyleA1"/>
        <w:rPr>
          <w:rFonts w:ascii="Times New Roman" w:hAnsi="Times New Roman"/>
          <w:lang w:val="lt-LT"/>
        </w:rPr>
      </w:pPr>
      <w:bookmarkStart w:id="95" w:name="_Toc154048115"/>
      <w:r w:rsidRPr="00204D15">
        <w:rPr>
          <w:rFonts w:ascii="Times New Roman" w:hAnsi="Times New Roman"/>
          <w:lang w:val="lt-LT"/>
        </w:rPr>
        <w:t>Informavimo apie pranešimus / pranešimų pristatymo paslauga</w:t>
      </w:r>
      <w:bookmarkEnd w:id="95"/>
    </w:p>
    <w:p w:rsidR="003C603D" w:rsidRDefault="003C603D" w:rsidP="003C603D">
      <w:pPr>
        <w:rPr>
          <w:rFonts w:ascii="Times New Roman" w:hAnsi="Times New Roman"/>
          <w:sz w:val="24"/>
          <w:szCs w:val="24"/>
          <w:lang w:val="lt-LT" w:eastAsia="x-none"/>
        </w:rPr>
      </w:pPr>
    </w:p>
    <w:p w:rsidR="009D47D4" w:rsidRDefault="005A5B09" w:rsidP="00204D15">
      <w:pPr>
        <w:jc w:val="both"/>
        <w:rPr>
          <w:rFonts w:ascii="Times New Roman" w:hAnsi="Times New Roman"/>
          <w:sz w:val="24"/>
          <w:szCs w:val="24"/>
          <w:lang w:val="lt-LT" w:eastAsia="x-none"/>
        </w:rPr>
      </w:pPr>
      <w:r>
        <w:rPr>
          <w:rFonts w:ascii="Times New Roman" w:hAnsi="Times New Roman"/>
          <w:sz w:val="24"/>
          <w:szCs w:val="24"/>
          <w:lang w:val="lt-LT" w:eastAsia="x-none"/>
        </w:rPr>
        <w:t>Žini</w:t>
      </w:r>
      <w:r w:rsidR="00A629D8">
        <w:rPr>
          <w:rFonts w:ascii="Times New Roman" w:hAnsi="Times New Roman"/>
          <w:sz w:val="24"/>
          <w:szCs w:val="24"/>
          <w:lang w:val="lt-LT" w:eastAsia="x-none"/>
        </w:rPr>
        <w:t>a</w:t>
      </w:r>
      <w:r>
        <w:rPr>
          <w:rFonts w:ascii="Times New Roman" w:hAnsi="Times New Roman"/>
          <w:sz w:val="24"/>
          <w:szCs w:val="24"/>
          <w:lang w:val="lt-LT" w:eastAsia="x-none"/>
        </w:rPr>
        <w:t>tinklio paslauga leidžia i</w:t>
      </w:r>
      <w:r w:rsidR="003C603D">
        <w:rPr>
          <w:rFonts w:ascii="Times New Roman" w:hAnsi="Times New Roman"/>
          <w:sz w:val="24"/>
          <w:szCs w:val="24"/>
          <w:lang w:val="lt-LT" w:eastAsia="x-none"/>
        </w:rPr>
        <w:t>šorinės sistemos naudotoj</w:t>
      </w:r>
      <w:r w:rsidR="00A629D8">
        <w:rPr>
          <w:rFonts w:ascii="Times New Roman" w:hAnsi="Times New Roman"/>
          <w:sz w:val="24"/>
          <w:szCs w:val="24"/>
          <w:lang w:val="lt-LT" w:eastAsia="x-none"/>
        </w:rPr>
        <w:t xml:space="preserve">ą informuoti </w:t>
      </w:r>
      <w:r w:rsidR="003C603D">
        <w:rPr>
          <w:rFonts w:ascii="Times New Roman" w:hAnsi="Times New Roman"/>
          <w:sz w:val="24"/>
          <w:szCs w:val="24"/>
          <w:lang w:val="lt-LT" w:eastAsia="x-none"/>
        </w:rPr>
        <w:t xml:space="preserve">apie jam skirtus </w:t>
      </w:r>
      <w:r w:rsidR="009D47D4">
        <w:rPr>
          <w:rFonts w:ascii="Times New Roman" w:hAnsi="Times New Roman"/>
          <w:sz w:val="24"/>
          <w:szCs w:val="24"/>
          <w:lang w:val="lt-LT" w:eastAsia="x-none"/>
        </w:rPr>
        <w:t xml:space="preserve">naujus </w:t>
      </w:r>
      <w:r w:rsidR="003C603D">
        <w:rPr>
          <w:rFonts w:ascii="Times New Roman" w:hAnsi="Times New Roman"/>
          <w:sz w:val="24"/>
          <w:szCs w:val="24"/>
          <w:lang w:val="lt-LT" w:eastAsia="x-none"/>
        </w:rPr>
        <w:t xml:space="preserve">pranešimus arba </w:t>
      </w:r>
      <w:r w:rsidR="00A629D8">
        <w:rPr>
          <w:rFonts w:ascii="Times New Roman" w:hAnsi="Times New Roman"/>
          <w:sz w:val="24"/>
          <w:szCs w:val="24"/>
          <w:lang w:val="lt-LT" w:eastAsia="x-none"/>
        </w:rPr>
        <w:t>priimti</w:t>
      </w:r>
      <w:r w:rsidR="00B5421D">
        <w:rPr>
          <w:rFonts w:ascii="Times New Roman" w:hAnsi="Times New Roman"/>
          <w:sz w:val="24"/>
          <w:szCs w:val="24"/>
          <w:lang w:val="lt-LT" w:eastAsia="x-none"/>
        </w:rPr>
        <w:t xml:space="preserve"> </w:t>
      </w:r>
      <w:r w:rsidR="009D47D4">
        <w:rPr>
          <w:rFonts w:ascii="Times New Roman" w:hAnsi="Times New Roman"/>
          <w:sz w:val="24"/>
          <w:szCs w:val="24"/>
          <w:lang w:val="lt-LT" w:eastAsia="x-none"/>
        </w:rPr>
        <w:t xml:space="preserve">jų </w:t>
      </w:r>
      <w:r w:rsidR="00B5421D">
        <w:rPr>
          <w:rFonts w:ascii="Times New Roman" w:hAnsi="Times New Roman"/>
          <w:sz w:val="24"/>
          <w:szCs w:val="24"/>
          <w:lang w:val="lt-LT" w:eastAsia="x-none"/>
        </w:rPr>
        <w:t>turinį</w:t>
      </w:r>
      <w:r>
        <w:rPr>
          <w:rFonts w:ascii="Times New Roman" w:hAnsi="Times New Roman"/>
          <w:sz w:val="24"/>
          <w:szCs w:val="24"/>
          <w:lang w:val="lt-LT" w:eastAsia="x-none"/>
        </w:rPr>
        <w:t>.</w:t>
      </w:r>
      <w:r w:rsidR="00B5421D">
        <w:rPr>
          <w:rFonts w:ascii="Times New Roman" w:hAnsi="Times New Roman"/>
          <w:sz w:val="24"/>
          <w:szCs w:val="24"/>
          <w:lang w:val="lt-LT" w:eastAsia="x-none"/>
        </w:rPr>
        <w:t xml:space="preserve"> Tam išorinėje sistemoje turi būti įdiegta žiniatinklio paslauga pagal žemiau pateiktą žiniatinklio paslaugos aprašą (angl. WSDL)</w:t>
      </w:r>
      <w:r w:rsidR="00245434">
        <w:rPr>
          <w:rFonts w:ascii="Times New Roman" w:hAnsi="Times New Roman"/>
          <w:sz w:val="24"/>
          <w:szCs w:val="24"/>
          <w:lang w:val="lt-LT" w:eastAsia="x-none"/>
        </w:rPr>
        <w:t xml:space="preserve">. </w:t>
      </w:r>
    </w:p>
    <w:p w:rsidR="003C603D" w:rsidRDefault="00245434" w:rsidP="00204D15">
      <w:pPr>
        <w:jc w:val="both"/>
        <w:rPr>
          <w:rFonts w:ascii="Times New Roman" w:hAnsi="Times New Roman"/>
          <w:sz w:val="24"/>
          <w:szCs w:val="24"/>
          <w:lang w:val="lt-LT" w:eastAsia="x-none"/>
        </w:rPr>
      </w:pPr>
      <w:r>
        <w:rPr>
          <w:rFonts w:ascii="Times New Roman" w:hAnsi="Times New Roman"/>
          <w:sz w:val="24"/>
          <w:szCs w:val="24"/>
          <w:lang w:val="lt-LT" w:eastAsia="x-none"/>
        </w:rPr>
        <w:t xml:space="preserve">Išorinės sistemos naudotojas turi pateikti </w:t>
      </w:r>
      <w:r w:rsidR="004E411D">
        <w:rPr>
          <w:rFonts w:ascii="Times New Roman" w:hAnsi="Times New Roman"/>
          <w:sz w:val="24"/>
          <w:szCs w:val="24"/>
          <w:lang w:val="lt-LT" w:eastAsia="x-none"/>
        </w:rPr>
        <w:t>paslaug</w:t>
      </w:r>
      <w:r w:rsidR="006609BC">
        <w:rPr>
          <w:rFonts w:ascii="Times New Roman" w:hAnsi="Times New Roman"/>
          <w:sz w:val="24"/>
          <w:szCs w:val="24"/>
          <w:lang w:val="lt-LT" w:eastAsia="x-none"/>
        </w:rPr>
        <w:t>os</w:t>
      </w:r>
      <w:r w:rsidR="004E411D">
        <w:rPr>
          <w:rFonts w:ascii="Times New Roman" w:hAnsi="Times New Roman"/>
          <w:sz w:val="24"/>
          <w:szCs w:val="24"/>
          <w:lang w:val="lt-LT" w:eastAsia="x-none"/>
        </w:rPr>
        <w:t xml:space="preserve"> gavėjų</w:t>
      </w:r>
      <w:r>
        <w:rPr>
          <w:rFonts w:ascii="Times New Roman" w:hAnsi="Times New Roman"/>
          <w:sz w:val="24"/>
          <w:szCs w:val="24"/>
          <w:lang w:val="lt-LT" w:eastAsia="x-none"/>
        </w:rPr>
        <w:t xml:space="preserve"> EORI kodus, kurie šio</w:t>
      </w:r>
      <w:r w:rsidR="009D47D4">
        <w:rPr>
          <w:rFonts w:ascii="Times New Roman" w:hAnsi="Times New Roman"/>
          <w:sz w:val="24"/>
          <w:szCs w:val="24"/>
          <w:lang w:val="lt-LT" w:eastAsia="x-none"/>
        </w:rPr>
        <w:t>s</w:t>
      </w:r>
      <w:r>
        <w:rPr>
          <w:rFonts w:ascii="Times New Roman" w:hAnsi="Times New Roman"/>
          <w:sz w:val="24"/>
          <w:szCs w:val="24"/>
          <w:lang w:val="lt-LT" w:eastAsia="x-none"/>
        </w:rPr>
        <w:t xml:space="preserve"> </w:t>
      </w:r>
      <w:r w:rsidR="009D47D4">
        <w:rPr>
          <w:rFonts w:ascii="Times New Roman" w:hAnsi="Times New Roman"/>
          <w:sz w:val="24"/>
          <w:szCs w:val="24"/>
          <w:lang w:val="lt-LT" w:eastAsia="x-none"/>
        </w:rPr>
        <w:t>paslaugos pabalba</w:t>
      </w:r>
      <w:r>
        <w:rPr>
          <w:rFonts w:ascii="Times New Roman" w:hAnsi="Times New Roman"/>
          <w:sz w:val="24"/>
          <w:szCs w:val="24"/>
          <w:lang w:val="lt-LT" w:eastAsia="x-none"/>
        </w:rPr>
        <w:t xml:space="preserve"> norės gauti informaciją apie</w:t>
      </w:r>
      <w:r w:rsidR="009D47D4">
        <w:rPr>
          <w:rFonts w:ascii="Times New Roman" w:hAnsi="Times New Roman"/>
          <w:sz w:val="24"/>
          <w:szCs w:val="24"/>
          <w:lang w:val="lt-LT" w:eastAsia="x-none"/>
        </w:rPr>
        <w:t xml:space="preserve"> naujus</w:t>
      </w:r>
      <w:r>
        <w:rPr>
          <w:rFonts w:ascii="Times New Roman" w:hAnsi="Times New Roman"/>
          <w:sz w:val="24"/>
          <w:szCs w:val="24"/>
          <w:lang w:val="lt-LT" w:eastAsia="x-none"/>
        </w:rPr>
        <w:t xml:space="preserve"> pranešimus arba </w:t>
      </w:r>
      <w:r w:rsidR="009D47D4">
        <w:rPr>
          <w:rFonts w:ascii="Times New Roman" w:hAnsi="Times New Roman"/>
          <w:sz w:val="24"/>
          <w:szCs w:val="24"/>
          <w:lang w:val="lt-LT" w:eastAsia="x-none"/>
        </w:rPr>
        <w:t>jų</w:t>
      </w:r>
      <w:r>
        <w:rPr>
          <w:rFonts w:ascii="Times New Roman" w:hAnsi="Times New Roman"/>
          <w:sz w:val="24"/>
          <w:szCs w:val="24"/>
          <w:lang w:val="lt-LT" w:eastAsia="x-none"/>
        </w:rPr>
        <w:t xml:space="preserve"> duomenis. Tuo atveju, kai keli </w:t>
      </w:r>
      <w:r w:rsidR="004E411D">
        <w:rPr>
          <w:rFonts w:ascii="Times New Roman" w:hAnsi="Times New Roman"/>
          <w:sz w:val="24"/>
          <w:szCs w:val="24"/>
          <w:lang w:val="lt-LT" w:eastAsia="x-none"/>
        </w:rPr>
        <w:t>paslaug</w:t>
      </w:r>
      <w:r w:rsidR="006609BC">
        <w:rPr>
          <w:rFonts w:ascii="Times New Roman" w:hAnsi="Times New Roman"/>
          <w:sz w:val="24"/>
          <w:szCs w:val="24"/>
          <w:lang w:val="lt-LT" w:eastAsia="x-none"/>
        </w:rPr>
        <w:t>os</w:t>
      </w:r>
      <w:r w:rsidR="004E411D">
        <w:rPr>
          <w:rFonts w:ascii="Times New Roman" w:hAnsi="Times New Roman"/>
          <w:sz w:val="24"/>
          <w:szCs w:val="24"/>
          <w:lang w:val="lt-LT" w:eastAsia="x-none"/>
        </w:rPr>
        <w:t xml:space="preserve"> gavėjai</w:t>
      </w:r>
      <w:r>
        <w:rPr>
          <w:rFonts w:ascii="Times New Roman" w:hAnsi="Times New Roman"/>
          <w:sz w:val="24"/>
          <w:szCs w:val="24"/>
          <w:lang w:val="lt-LT" w:eastAsia="x-none"/>
        </w:rPr>
        <w:t xml:space="preserve"> naudos tą pačią žiniatinklio paslaugą informacijos / pranešimų gavimui iš muitinės, išorinės sistemos žiniatinklio paslaug</w:t>
      </w:r>
      <w:r w:rsidR="00773A42">
        <w:rPr>
          <w:rFonts w:ascii="Times New Roman" w:hAnsi="Times New Roman"/>
          <w:sz w:val="24"/>
          <w:szCs w:val="24"/>
          <w:lang w:val="lt-LT" w:eastAsia="x-none"/>
        </w:rPr>
        <w:t xml:space="preserve">os diegėjas yra atsakingas už teisingą ir saugų pranešimų paskirstymą konkretiems </w:t>
      </w:r>
      <w:r w:rsidR="004E411D">
        <w:rPr>
          <w:rFonts w:ascii="Times New Roman" w:hAnsi="Times New Roman"/>
          <w:sz w:val="24"/>
          <w:szCs w:val="24"/>
          <w:lang w:val="lt-LT" w:eastAsia="x-none"/>
        </w:rPr>
        <w:t>paslaug</w:t>
      </w:r>
      <w:r w:rsidR="006609BC">
        <w:rPr>
          <w:rFonts w:ascii="Times New Roman" w:hAnsi="Times New Roman"/>
          <w:sz w:val="24"/>
          <w:szCs w:val="24"/>
          <w:lang w:val="lt-LT" w:eastAsia="x-none"/>
        </w:rPr>
        <w:t>os</w:t>
      </w:r>
      <w:r w:rsidR="004E411D">
        <w:rPr>
          <w:rFonts w:ascii="Times New Roman" w:hAnsi="Times New Roman"/>
          <w:sz w:val="24"/>
          <w:szCs w:val="24"/>
          <w:lang w:val="lt-LT" w:eastAsia="x-none"/>
        </w:rPr>
        <w:t xml:space="preserve"> gavėjams</w:t>
      </w:r>
      <w:r w:rsidR="00773A42">
        <w:rPr>
          <w:rFonts w:ascii="Times New Roman" w:hAnsi="Times New Roman"/>
          <w:sz w:val="24"/>
          <w:szCs w:val="24"/>
          <w:lang w:val="lt-LT" w:eastAsia="x-none"/>
        </w:rPr>
        <w:t>.</w:t>
      </w:r>
      <w:r w:rsidR="006C2377">
        <w:rPr>
          <w:rFonts w:ascii="Times New Roman" w:hAnsi="Times New Roman"/>
          <w:sz w:val="24"/>
          <w:szCs w:val="24"/>
          <w:lang w:val="lt-LT" w:eastAsia="x-none"/>
        </w:rPr>
        <w:t xml:space="preserve"> </w:t>
      </w:r>
      <w:r w:rsidR="00212481">
        <w:rPr>
          <w:rFonts w:ascii="Times New Roman" w:hAnsi="Times New Roman"/>
          <w:sz w:val="24"/>
          <w:szCs w:val="24"/>
          <w:lang w:val="lt-LT" w:eastAsia="x-none"/>
        </w:rPr>
        <w:t>Jeigu</w:t>
      </w:r>
      <w:r w:rsidR="006C2377">
        <w:rPr>
          <w:rFonts w:ascii="Times New Roman" w:hAnsi="Times New Roman"/>
          <w:sz w:val="24"/>
          <w:szCs w:val="24"/>
          <w:lang w:val="lt-LT" w:eastAsia="x-none"/>
        </w:rPr>
        <w:t xml:space="preserve"> išorinės sistemos naudotojas gaus tik informaciją apie jam ski</w:t>
      </w:r>
      <w:r w:rsidR="009D47D4">
        <w:rPr>
          <w:rFonts w:ascii="Times New Roman" w:hAnsi="Times New Roman"/>
          <w:sz w:val="24"/>
          <w:szCs w:val="24"/>
          <w:lang w:val="lt-LT" w:eastAsia="x-none"/>
        </w:rPr>
        <w:t>r</w:t>
      </w:r>
      <w:r w:rsidR="006C2377">
        <w:rPr>
          <w:rFonts w:ascii="Times New Roman" w:hAnsi="Times New Roman"/>
          <w:sz w:val="24"/>
          <w:szCs w:val="24"/>
          <w:lang w:val="lt-LT" w:eastAsia="x-none"/>
        </w:rPr>
        <w:t xml:space="preserve">tą pranešimą, šio pranešimo duomenims gauti turės naudoti </w:t>
      </w:r>
      <w:r w:rsidR="004E411D">
        <w:rPr>
          <w:rFonts w:ascii="Times New Roman" w:hAnsi="Times New Roman"/>
          <w:sz w:val="24"/>
          <w:szCs w:val="24"/>
          <w:lang w:val="lt-LT" w:eastAsia="x-none"/>
        </w:rPr>
        <w:t xml:space="preserve">metodą GetMessage, aprašytą </w:t>
      </w:r>
      <w:r w:rsidR="006C2377">
        <w:rPr>
          <w:rFonts w:ascii="Times New Roman" w:hAnsi="Times New Roman"/>
          <w:sz w:val="24"/>
          <w:szCs w:val="24"/>
          <w:lang w:val="lt-LT" w:eastAsia="x-none"/>
        </w:rPr>
        <w:t>š</w:t>
      </w:r>
      <w:r w:rsidR="007505B6">
        <w:rPr>
          <w:rFonts w:ascii="Times New Roman" w:hAnsi="Times New Roman"/>
          <w:sz w:val="24"/>
          <w:szCs w:val="24"/>
          <w:lang w:val="lt-LT" w:eastAsia="x-none"/>
        </w:rPr>
        <w:t>io</w:t>
      </w:r>
      <w:r w:rsidR="006C2377">
        <w:rPr>
          <w:rFonts w:ascii="Times New Roman" w:hAnsi="Times New Roman"/>
          <w:sz w:val="24"/>
          <w:szCs w:val="24"/>
          <w:lang w:val="lt-LT" w:eastAsia="x-none"/>
        </w:rPr>
        <w:t xml:space="preserve"> dokument</w:t>
      </w:r>
      <w:r w:rsidR="007505B6">
        <w:rPr>
          <w:rFonts w:ascii="Times New Roman" w:hAnsi="Times New Roman"/>
          <w:sz w:val="24"/>
          <w:szCs w:val="24"/>
          <w:lang w:val="lt-LT" w:eastAsia="x-none"/>
        </w:rPr>
        <w:t>o</w:t>
      </w:r>
      <w:r w:rsidR="006C2377">
        <w:rPr>
          <w:rFonts w:ascii="Times New Roman" w:hAnsi="Times New Roman"/>
          <w:sz w:val="24"/>
          <w:szCs w:val="24"/>
          <w:lang w:val="lt-LT" w:eastAsia="x-none"/>
        </w:rPr>
        <w:t xml:space="preserve"> </w:t>
      </w:r>
      <w:r w:rsidR="007505B6">
        <w:rPr>
          <w:rFonts w:ascii="Times New Roman" w:hAnsi="Times New Roman"/>
          <w:sz w:val="24"/>
          <w:szCs w:val="24"/>
          <w:lang w:val="lt-LT" w:eastAsia="x-none"/>
        </w:rPr>
        <w:t>[</w:t>
      </w:r>
      <w:r w:rsidR="007505B6">
        <w:rPr>
          <w:rFonts w:ascii="Times New Roman" w:hAnsi="Times New Roman"/>
          <w:sz w:val="24"/>
          <w:szCs w:val="24"/>
          <w:lang w:val="lt-LT" w:eastAsia="x-none"/>
        </w:rPr>
        <w:fldChar w:fldCharType="begin"/>
      </w:r>
      <w:r w:rsidR="007505B6">
        <w:rPr>
          <w:rFonts w:ascii="Times New Roman" w:hAnsi="Times New Roman"/>
          <w:sz w:val="24"/>
          <w:szCs w:val="24"/>
          <w:lang w:val="lt-LT" w:eastAsia="x-none"/>
        </w:rPr>
        <w:instrText xml:space="preserve"> REF _Ref153809269 \r \h </w:instrText>
      </w:r>
      <w:r w:rsidR="007505B6">
        <w:rPr>
          <w:rFonts w:ascii="Times New Roman" w:hAnsi="Times New Roman"/>
          <w:sz w:val="24"/>
          <w:szCs w:val="24"/>
          <w:lang w:val="lt-LT" w:eastAsia="x-none"/>
        </w:rPr>
      </w:r>
      <w:r w:rsidR="007505B6">
        <w:rPr>
          <w:rFonts w:ascii="Times New Roman" w:hAnsi="Times New Roman"/>
          <w:sz w:val="24"/>
          <w:szCs w:val="24"/>
          <w:lang w:val="lt-LT" w:eastAsia="x-none"/>
        </w:rPr>
        <w:fldChar w:fldCharType="separate"/>
      </w:r>
      <w:r w:rsidR="007505B6">
        <w:rPr>
          <w:rFonts w:ascii="Times New Roman" w:hAnsi="Times New Roman"/>
          <w:sz w:val="24"/>
          <w:szCs w:val="24"/>
          <w:lang w:val="lt-LT" w:eastAsia="x-none"/>
        </w:rPr>
        <w:t>2.8.2.2</w:t>
      </w:r>
      <w:r w:rsidR="007505B6">
        <w:rPr>
          <w:rFonts w:ascii="Times New Roman" w:hAnsi="Times New Roman"/>
          <w:sz w:val="24"/>
          <w:szCs w:val="24"/>
          <w:lang w:val="lt-LT" w:eastAsia="x-none"/>
        </w:rPr>
        <w:fldChar w:fldCharType="end"/>
      </w:r>
      <w:r w:rsidR="007505B6">
        <w:rPr>
          <w:rFonts w:ascii="Times New Roman" w:hAnsi="Times New Roman"/>
          <w:sz w:val="24"/>
          <w:szCs w:val="24"/>
          <w:lang w:val="lt-LT" w:eastAsia="x-none"/>
        </w:rPr>
        <w:t>] skyriuje.</w:t>
      </w:r>
    </w:p>
    <w:p w:rsidR="005A5B09" w:rsidRPr="00204D15" w:rsidRDefault="004E411D" w:rsidP="00204D15">
      <w:pPr>
        <w:pStyle w:val="NumberedHeadingStyleA2"/>
        <w:rPr>
          <w:rFonts w:ascii="Times New Roman" w:hAnsi="Times New Roman"/>
        </w:rPr>
      </w:pPr>
      <w:bookmarkStart w:id="96" w:name="_Toc154048116"/>
      <w:r>
        <w:rPr>
          <w:rFonts w:ascii="Times New Roman" w:hAnsi="Times New Roman"/>
          <w:lang w:val="lt-LT"/>
        </w:rPr>
        <w:t>Žiniatinklio paslaugos m</w:t>
      </w:r>
      <w:r w:rsidR="005A5B09" w:rsidRPr="00204D15">
        <w:rPr>
          <w:rFonts w:ascii="Times New Roman" w:hAnsi="Times New Roman"/>
        </w:rPr>
        <w:t>etodas AcceptMessage</w:t>
      </w:r>
      <w:bookmarkEnd w:id="96"/>
    </w:p>
    <w:p w:rsidR="009D2F72" w:rsidRDefault="005A5B09" w:rsidP="003C603D">
      <w:pPr>
        <w:rPr>
          <w:rFonts w:ascii="Times New Roman" w:hAnsi="Times New Roman"/>
          <w:sz w:val="24"/>
          <w:szCs w:val="24"/>
          <w:lang w:val="lt-LT" w:eastAsia="x-none"/>
        </w:rPr>
      </w:pPr>
      <w:r>
        <w:rPr>
          <w:rFonts w:ascii="Times New Roman" w:hAnsi="Times New Roman"/>
          <w:sz w:val="24"/>
          <w:szCs w:val="24"/>
          <w:lang w:val="lt-LT" w:eastAsia="x-none"/>
        </w:rPr>
        <w:t xml:space="preserve">Metodas informuoja gavėją apie </w:t>
      </w:r>
      <w:r w:rsidR="009D47D4">
        <w:rPr>
          <w:rFonts w:ascii="Times New Roman" w:hAnsi="Times New Roman"/>
          <w:sz w:val="24"/>
          <w:szCs w:val="24"/>
          <w:lang w:val="lt-LT" w:eastAsia="x-none"/>
        </w:rPr>
        <w:t xml:space="preserve">jam </w:t>
      </w:r>
      <w:r>
        <w:rPr>
          <w:rFonts w:ascii="Times New Roman" w:hAnsi="Times New Roman"/>
          <w:sz w:val="24"/>
          <w:szCs w:val="24"/>
          <w:lang w:val="lt-LT" w:eastAsia="x-none"/>
        </w:rPr>
        <w:t xml:space="preserve">skirtą </w:t>
      </w:r>
      <w:r w:rsidR="009D47D4">
        <w:rPr>
          <w:rFonts w:ascii="Times New Roman" w:hAnsi="Times New Roman"/>
          <w:sz w:val="24"/>
          <w:szCs w:val="24"/>
          <w:lang w:val="lt-LT" w:eastAsia="x-none"/>
        </w:rPr>
        <w:t xml:space="preserve">naują </w:t>
      </w:r>
      <w:r>
        <w:rPr>
          <w:rFonts w:ascii="Times New Roman" w:hAnsi="Times New Roman"/>
          <w:sz w:val="24"/>
          <w:szCs w:val="24"/>
          <w:lang w:val="lt-LT" w:eastAsia="x-none"/>
        </w:rPr>
        <w:t xml:space="preserve">pranešimą arba perduoda </w:t>
      </w:r>
      <w:r w:rsidR="009D47D4">
        <w:rPr>
          <w:rFonts w:ascii="Times New Roman" w:hAnsi="Times New Roman"/>
          <w:sz w:val="24"/>
          <w:szCs w:val="24"/>
          <w:lang w:val="lt-LT" w:eastAsia="x-none"/>
        </w:rPr>
        <w:t xml:space="preserve">jo </w:t>
      </w:r>
      <w:r>
        <w:rPr>
          <w:rFonts w:ascii="Times New Roman" w:hAnsi="Times New Roman"/>
          <w:sz w:val="24"/>
          <w:szCs w:val="24"/>
          <w:lang w:val="lt-LT" w:eastAsia="x-none"/>
        </w:rPr>
        <w:t xml:space="preserve">turinį. Metodo parametrai pavaizduoti </w:t>
      </w:r>
      <w:r w:rsidR="00212481">
        <w:rPr>
          <w:rFonts w:ascii="Times New Roman" w:hAnsi="Times New Roman"/>
          <w:sz w:val="24"/>
          <w:szCs w:val="24"/>
          <w:lang w:val="lt-LT" w:eastAsia="x-none"/>
        </w:rPr>
        <w:t>29 pav.</w:t>
      </w:r>
    </w:p>
    <w:p w:rsidR="009D2F72" w:rsidRDefault="00297B24" w:rsidP="009D2F72">
      <w:pPr>
        <w:jc w:val="center"/>
        <w:rPr>
          <w:rFonts w:ascii="Times New Roman" w:hAnsi="Times New Roman"/>
          <w:sz w:val="24"/>
          <w:szCs w:val="24"/>
          <w:lang w:eastAsia="x-none"/>
        </w:rPr>
      </w:pPr>
      <w:r>
        <w:rPr>
          <w:rFonts w:ascii="Times New Roman" w:hAnsi="Times New Roman"/>
          <w:noProof/>
          <w:sz w:val="24"/>
          <w:szCs w:val="24"/>
          <w:lang w:eastAsia="x-none"/>
        </w:rPr>
        <w:drawing>
          <wp:inline distT="0" distB="0" distL="0" distR="0" wp14:anchorId="2471AE7C" wp14:editId="30848943">
            <wp:extent cx="4244340" cy="326136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44340" cy="3261360"/>
                    </a:xfrm>
                    <a:prstGeom prst="rect">
                      <a:avLst/>
                    </a:prstGeom>
                    <a:noFill/>
                    <a:ln>
                      <a:noFill/>
                    </a:ln>
                  </pic:spPr>
                </pic:pic>
              </a:graphicData>
            </a:graphic>
          </wp:inline>
        </w:drawing>
      </w:r>
    </w:p>
    <w:p w:rsidR="005A5B09" w:rsidRDefault="006214F0" w:rsidP="006214F0">
      <w:pPr>
        <w:pStyle w:val="Caption"/>
        <w:rPr>
          <w:rFonts w:ascii="Times New Roman" w:hAnsi="Times New Roman"/>
          <w:b/>
          <w:sz w:val="20"/>
          <w:lang w:val="lt-LT" w:eastAsia="x-none"/>
        </w:rPr>
      </w:pPr>
      <w:r>
        <w:rPr>
          <w:rFonts w:ascii="Times New Roman" w:hAnsi="Times New Roman"/>
          <w:b/>
          <w:sz w:val="20"/>
          <w:lang w:val="lt-LT" w:eastAsia="x-none"/>
        </w:rPr>
        <w:t xml:space="preserve">29 </w:t>
      </w:r>
      <w:r w:rsidR="005A5B09" w:rsidRPr="00204D15">
        <w:rPr>
          <w:rFonts w:ascii="Times New Roman" w:hAnsi="Times New Roman"/>
          <w:b/>
          <w:sz w:val="20"/>
          <w:lang w:val="lt-LT" w:eastAsia="x-none"/>
        </w:rPr>
        <w:t xml:space="preserve">pav. </w:t>
      </w:r>
      <w:r w:rsidRPr="00204D15">
        <w:rPr>
          <w:rFonts w:ascii="Times New Roman" w:hAnsi="Times New Roman"/>
          <w:b/>
          <w:sz w:val="20"/>
          <w:lang w:val="lt-LT" w:eastAsia="x-none"/>
        </w:rPr>
        <w:t>Metodo AcceptMessage parametrai</w:t>
      </w:r>
    </w:p>
    <w:p w:rsidR="006214F0" w:rsidRDefault="006214F0" w:rsidP="006214F0">
      <w:pPr>
        <w:rPr>
          <w:rFonts w:ascii="Times New Roman" w:hAnsi="Times New Roman"/>
          <w:sz w:val="24"/>
          <w:szCs w:val="24"/>
          <w:lang w:val="lt-LT" w:eastAsia="x-none"/>
        </w:rPr>
      </w:pPr>
      <w:r w:rsidRPr="00204D15">
        <w:rPr>
          <w:rFonts w:ascii="Times New Roman" w:hAnsi="Times New Roman"/>
          <w:sz w:val="24"/>
          <w:szCs w:val="24"/>
          <w:lang w:val="lt-LT" w:eastAsia="x-none"/>
        </w:rPr>
        <w:t>Pranešimas acceptMessage</w:t>
      </w:r>
      <w:r w:rsidR="00212481">
        <w:rPr>
          <w:rFonts w:ascii="Times New Roman" w:hAnsi="Times New Roman"/>
          <w:sz w:val="24"/>
          <w:szCs w:val="24"/>
          <w:lang w:val="lt-LT" w:eastAsia="x-none"/>
        </w:rPr>
        <w:t xml:space="preserve"> – žiniatinklio paslaugos užklausos parametrai. Žemiau pateikti pranešimo parametrų aprašymai.</w:t>
      </w:r>
    </w:p>
    <w:p w:rsidR="00CA4A9D" w:rsidRDefault="00CA4A9D" w:rsidP="006214F0">
      <w:pPr>
        <w:pStyle w:val="AttrOperName"/>
        <w:rPr>
          <w:rFonts w:ascii="Times New Roman" w:hAnsi="Times New Roman"/>
          <w:sz w:val="24"/>
          <w:szCs w:val="24"/>
          <w:lang w:val="lt-LT"/>
        </w:rPr>
      </w:pPr>
      <w:r>
        <w:rPr>
          <w:rFonts w:ascii="Times New Roman" w:hAnsi="Times New Roman"/>
          <w:sz w:val="24"/>
          <w:szCs w:val="24"/>
          <w:lang w:val="lt-LT"/>
        </w:rPr>
        <w:t>Content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CA4A9D" w:rsidRPr="00B818E4" w:rsidTr="00660A2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A4A9D" w:rsidRPr="00B818E4" w:rsidRDefault="00CA4A9D" w:rsidP="00660A21">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A4A9D" w:rsidRPr="00B818E4" w:rsidRDefault="00845542" w:rsidP="00660A21">
            <w:pPr>
              <w:pStyle w:val="FakeTableText"/>
              <w:rPr>
                <w:rFonts w:ascii="Times New Roman" w:hAnsi="Times New Roman"/>
                <w:sz w:val="24"/>
                <w:szCs w:val="24"/>
                <w:lang w:val="lt-LT"/>
              </w:rPr>
            </w:pPr>
            <w:r>
              <w:rPr>
                <w:rFonts w:ascii="Times New Roman" w:hAnsi="Times New Roman"/>
                <w:sz w:val="24"/>
                <w:szCs w:val="24"/>
                <w:lang w:val="lt-LT"/>
              </w:rPr>
              <w:t>base64</w:t>
            </w:r>
            <w:r w:rsidR="00CA4A9D" w:rsidRPr="00B818E4">
              <w:rPr>
                <w:rFonts w:ascii="Times New Roman" w:hAnsi="Times New Roman"/>
                <w:sz w:val="24"/>
                <w:szCs w:val="24"/>
                <w:lang w:val="lt-LT"/>
              </w:rPr>
              <w:t>Binary</w:t>
            </w:r>
          </w:p>
        </w:tc>
      </w:tr>
      <w:tr w:rsidR="00CA4A9D" w:rsidRPr="00B818E4" w:rsidTr="00660A21">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A4A9D" w:rsidRPr="00B818E4" w:rsidRDefault="00CA4A9D" w:rsidP="00660A21">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A4A9D" w:rsidRPr="00B818E4" w:rsidRDefault="00CA4A9D" w:rsidP="00660A21">
            <w:pPr>
              <w:pStyle w:val="FakeTableText"/>
              <w:rPr>
                <w:rFonts w:ascii="Times New Roman" w:hAnsi="Times New Roman"/>
                <w:sz w:val="24"/>
                <w:szCs w:val="24"/>
                <w:lang w:val="lt-LT"/>
              </w:rPr>
            </w:pPr>
            <w:r w:rsidRPr="00B818E4">
              <w:rPr>
                <w:rFonts w:ascii="Times New Roman" w:hAnsi="Times New Roman"/>
                <w:sz w:val="24"/>
                <w:szCs w:val="24"/>
                <w:lang w:val="lt-LT"/>
              </w:rPr>
              <w:t>Siunčiamas pranešimas, koduotas base-64 koduote.</w:t>
            </w:r>
          </w:p>
        </w:tc>
      </w:tr>
    </w:tbl>
    <w:p w:rsidR="006214F0" w:rsidRPr="00B818E4"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DocID</w:t>
      </w:r>
    </w:p>
    <w:tbl>
      <w:tblPr>
        <w:tblW w:w="0" w:type="auto"/>
        <w:tblInd w:w="496" w:type="dxa"/>
        <w:tblCellMar>
          <w:left w:w="0" w:type="dxa"/>
          <w:right w:w="0" w:type="dxa"/>
        </w:tblCellMar>
        <w:tblLook w:val="04A0" w:firstRow="1" w:lastRow="0" w:firstColumn="1" w:lastColumn="0" w:noHBand="0" w:noVBand="1"/>
      </w:tblPr>
      <w:tblGrid>
        <w:gridCol w:w="1267"/>
        <w:gridCol w:w="7663"/>
      </w:tblGrid>
      <w:tr w:rsidR="006214F0" w:rsidRPr="00B818E4">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sidRPr="00B818E4">
              <w:rPr>
                <w:rFonts w:ascii="Times New Roman" w:hAnsi="Times New Roman"/>
                <w:sz w:val="24"/>
                <w:szCs w:val="24"/>
                <w:lang w:val="lt-LT"/>
              </w:rPr>
              <w:t>an..</w:t>
            </w:r>
            <w:r>
              <w:rPr>
                <w:rFonts w:ascii="Times New Roman" w:hAnsi="Times New Roman"/>
                <w:sz w:val="24"/>
                <w:szCs w:val="24"/>
                <w:lang w:val="lt-LT"/>
              </w:rPr>
              <w:t>255</w:t>
            </w:r>
          </w:p>
        </w:tc>
      </w:tr>
      <w:tr w:rsidR="006214F0" w:rsidRPr="00B818E4">
        <w:trPr>
          <w:cantSplit/>
        </w:trPr>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CA4A9D">
            <w:pPr>
              <w:pStyle w:val="FakeTableText"/>
              <w:jc w:val="both"/>
              <w:rPr>
                <w:rFonts w:ascii="Times New Roman" w:hAnsi="Times New Roman"/>
                <w:sz w:val="24"/>
                <w:szCs w:val="24"/>
                <w:lang w:val="lt-LT"/>
              </w:rPr>
            </w:pPr>
            <w:r>
              <w:rPr>
                <w:rFonts w:ascii="Times New Roman" w:hAnsi="Times New Roman"/>
                <w:sz w:val="24"/>
                <w:szCs w:val="24"/>
                <w:lang w:val="lt-LT"/>
              </w:rPr>
              <w:t>Paslaugų gavėjui</w:t>
            </w:r>
            <w:r w:rsidR="006214F0">
              <w:rPr>
                <w:rFonts w:ascii="Times New Roman" w:hAnsi="Times New Roman"/>
                <w:sz w:val="24"/>
                <w:szCs w:val="24"/>
                <w:lang w:val="lt-LT"/>
              </w:rPr>
              <w:t xml:space="preserve"> skirto pranešimo unikalus identifikatorius. Naudojant šį identifikatorių galima gauti pranešimo turinį</w:t>
            </w:r>
            <w:r w:rsidR="00317940">
              <w:rPr>
                <w:rFonts w:ascii="Times New Roman" w:hAnsi="Times New Roman"/>
                <w:sz w:val="24"/>
                <w:szCs w:val="24"/>
                <w:lang w:val="lt-LT"/>
              </w:rPr>
              <w:t>, jei jis nėra pateikiamas Content elemente</w:t>
            </w:r>
            <w:r w:rsidR="006214F0">
              <w:rPr>
                <w:rFonts w:ascii="Times New Roman" w:hAnsi="Times New Roman"/>
                <w:sz w:val="24"/>
                <w:szCs w:val="24"/>
                <w:lang w:val="lt-LT"/>
              </w:rPr>
              <w:t>.</w:t>
            </w:r>
          </w:p>
        </w:tc>
      </w:tr>
    </w:tbl>
    <w:p w:rsidR="006214F0" w:rsidRPr="00B818E4"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Format</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a</w:t>
            </w:r>
            <w:r w:rsidRPr="00B818E4">
              <w:rPr>
                <w:rFonts w:ascii="Times New Roman" w:hAnsi="Times New Roman"/>
                <w:sz w:val="24"/>
                <w:szCs w:val="24"/>
                <w:lang w:val="lt-LT"/>
              </w:rPr>
              <w:t>n</w:t>
            </w:r>
            <w:r>
              <w:rPr>
                <w:rFonts w:ascii="Times New Roman" w:hAnsi="Times New Roman"/>
                <w:sz w:val="24"/>
                <w:szCs w:val="24"/>
                <w:lang w:val="lt-LT"/>
              </w:rPr>
              <w:t>..255</w:t>
            </w:r>
          </w:p>
        </w:tc>
      </w:tr>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Pranešimo formatas, pvz. text/xml</w:t>
            </w:r>
          </w:p>
        </w:tc>
      </w:tr>
    </w:tbl>
    <w:p w:rsidR="006214F0" w:rsidRPr="00B818E4"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Name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a</w:t>
            </w:r>
            <w:r w:rsidRPr="00B818E4">
              <w:rPr>
                <w:rFonts w:ascii="Times New Roman" w:hAnsi="Times New Roman"/>
                <w:sz w:val="24"/>
                <w:szCs w:val="24"/>
                <w:lang w:val="lt-LT"/>
              </w:rPr>
              <w:t>n</w:t>
            </w:r>
            <w:r>
              <w:rPr>
                <w:rFonts w:ascii="Times New Roman" w:hAnsi="Times New Roman"/>
                <w:sz w:val="24"/>
                <w:szCs w:val="24"/>
                <w:lang w:val="lt-LT"/>
              </w:rPr>
              <w:t>..255</w:t>
            </w:r>
          </w:p>
        </w:tc>
      </w:tr>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Pranešimo pavadinimas</w:t>
            </w:r>
          </w:p>
        </w:tc>
      </w:tr>
    </w:tbl>
    <w:p w:rsidR="006214F0" w:rsidRPr="00B818E4"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Time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dateTime</w:t>
            </w:r>
          </w:p>
        </w:tc>
      </w:tr>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FakeTableText"/>
              <w:rPr>
                <w:rFonts w:ascii="Times New Roman" w:hAnsi="Times New Roman"/>
                <w:sz w:val="24"/>
                <w:szCs w:val="24"/>
                <w:lang w:val="lt-LT"/>
              </w:rPr>
            </w:pPr>
            <w:r>
              <w:rPr>
                <w:rFonts w:ascii="Times New Roman" w:hAnsi="Times New Roman"/>
                <w:sz w:val="24"/>
                <w:szCs w:val="24"/>
                <w:lang w:val="lt-LT"/>
              </w:rPr>
              <w:t>Pranešimo išsaugojimo dokumentų saugykloje data ir laikas</w:t>
            </w:r>
          </w:p>
        </w:tc>
      </w:tr>
    </w:tbl>
    <w:p w:rsidR="006214F0"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Sender element</w:t>
      </w:r>
      <w:r w:rsidR="002307B3">
        <w:rPr>
          <w:rFonts w:ascii="Times New Roman" w:hAnsi="Times New Roman"/>
          <w:sz w:val="24"/>
          <w:szCs w:val="24"/>
          <w:lang w:val="lt-LT"/>
        </w:rPr>
        <w:t xml:space="preserve">as – muitinės sistemos, kuri </w:t>
      </w:r>
      <w:r w:rsidR="00317940">
        <w:rPr>
          <w:rFonts w:ascii="Times New Roman" w:hAnsi="Times New Roman"/>
          <w:sz w:val="24"/>
          <w:szCs w:val="24"/>
          <w:lang w:val="lt-LT"/>
        </w:rPr>
        <w:t xml:space="preserve">paslaugų gavėjui </w:t>
      </w:r>
      <w:r w:rsidR="002307B3">
        <w:rPr>
          <w:rFonts w:ascii="Times New Roman" w:hAnsi="Times New Roman"/>
          <w:sz w:val="24"/>
          <w:szCs w:val="24"/>
          <w:lang w:val="lt-LT"/>
        </w:rPr>
        <w:t>sugeneravo pranešimą, identifikaciniai duomenys.</w:t>
      </w:r>
    </w:p>
    <w:p w:rsidR="006214F0" w:rsidRPr="00B818E4" w:rsidRDefault="006214F0" w:rsidP="006214F0">
      <w:pPr>
        <w:pStyle w:val="AttrOperName"/>
        <w:rPr>
          <w:rFonts w:ascii="Times New Roman" w:hAnsi="Times New Roman"/>
          <w:sz w:val="24"/>
          <w:szCs w:val="24"/>
          <w:lang w:val="lt-LT"/>
        </w:rPr>
      </w:pPr>
      <w:r>
        <w:rPr>
          <w:rFonts w:ascii="Times New Roman" w:hAnsi="Times New Roman"/>
          <w:sz w:val="24"/>
          <w:szCs w:val="24"/>
          <w:lang w:val="lt-LT"/>
        </w:rPr>
        <w:t>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6214F0"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an..255</w:t>
            </w:r>
          </w:p>
        </w:tc>
      </w:tr>
      <w:tr w:rsidR="006214F0" w:rsidRPr="00B818E4" w:rsidTr="00204D15">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214F0" w:rsidRPr="00B818E4" w:rsidRDefault="006214F0">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14F0"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Domeno pavadinimas</w:t>
            </w:r>
          </w:p>
        </w:tc>
      </w:tr>
    </w:tbl>
    <w:p w:rsidR="002307B3" w:rsidRPr="00B818E4"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an..255</w:t>
            </w:r>
          </w:p>
        </w:tc>
      </w:tr>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Identifikatoriaus pavadinimas</w:t>
            </w:r>
          </w:p>
        </w:tc>
      </w:tr>
    </w:tbl>
    <w:p w:rsidR="002307B3"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Recipient elementas –veiklos atstovo, kuriam skirtas pranešimas, identifikaciniai duomenys.</w:t>
      </w:r>
    </w:p>
    <w:p w:rsidR="002307B3" w:rsidRPr="00B818E4"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Domain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an..255</w:t>
            </w:r>
          </w:p>
        </w:tc>
      </w:tr>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Domeno pavadinimas</w:t>
            </w:r>
          </w:p>
        </w:tc>
      </w:tr>
    </w:tbl>
    <w:p w:rsidR="002307B3" w:rsidRPr="00B818E4"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Identifier</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an..255</w:t>
            </w:r>
          </w:p>
        </w:tc>
      </w:tr>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Identifikatoriaus pavadinimas</w:t>
            </w:r>
          </w:p>
        </w:tc>
      </w:tr>
    </w:tbl>
    <w:p w:rsidR="002307B3" w:rsidRDefault="002307B3" w:rsidP="006214F0">
      <w:pPr>
        <w:rPr>
          <w:lang w:val="lt-LT" w:eastAsia="x-none"/>
        </w:rPr>
      </w:pPr>
    </w:p>
    <w:p w:rsidR="006214F0" w:rsidRDefault="002307B3" w:rsidP="006214F0">
      <w:pPr>
        <w:rPr>
          <w:rFonts w:ascii="Times New Roman" w:hAnsi="Times New Roman"/>
          <w:sz w:val="24"/>
          <w:szCs w:val="24"/>
          <w:lang w:val="lt-LT" w:eastAsia="x-none"/>
        </w:rPr>
      </w:pPr>
      <w:r w:rsidRPr="00204D15">
        <w:rPr>
          <w:rFonts w:ascii="Times New Roman" w:hAnsi="Times New Roman"/>
          <w:sz w:val="24"/>
          <w:szCs w:val="24"/>
          <w:lang w:val="lt-LT" w:eastAsia="x-none"/>
        </w:rPr>
        <w:t>Pranešimas acceptMessageResponse</w:t>
      </w:r>
      <w:r>
        <w:rPr>
          <w:rFonts w:ascii="Times New Roman" w:hAnsi="Times New Roman"/>
          <w:sz w:val="24"/>
          <w:szCs w:val="24"/>
          <w:lang w:val="lt-LT" w:eastAsia="x-none"/>
        </w:rPr>
        <w:t xml:space="preserve"> – atsakymas į išsiųstą užklausą.</w:t>
      </w:r>
    </w:p>
    <w:p w:rsidR="002307B3" w:rsidRPr="00B818E4"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ResultCode</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an..255</w:t>
            </w:r>
          </w:p>
        </w:tc>
      </w:tr>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Rezultato kodas. Galimos reikšmės: 1 – sėkmės atveju, neigiama reikšmė – įvyko klaida priimamt arba išsaugant pranešimo duomenis.</w:t>
            </w:r>
          </w:p>
        </w:tc>
      </w:tr>
    </w:tbl>
    <w:p w:rsidR="002307B3" w:rsidRPr="00B818E4" w:rsidRDefault="002307B3" w:rsidP="002307B3">
      <w:pPr>
        <w:pStyle w:val="AttrOperName"/>
        <w:rPr>
          <w:rFonts w:ascii="Times New Roman" w:hAnsi="Times New Roman"/>
          <w:sz w:val="24"/>
          <w:szCs w:val="24"/>
          <w:lang w:val="lt-LT"/>
        </w:rPr>
      </w:pPr>
      <w:r>
        <w:rPr>
          <w:rFonts w:ascii="Times New Roman" w:hAnsi="Times New Roman"/>
          <w:sz w:val="24"/>
          <w:szCs w:val="24"/>
          <w:lang w:val="lt-LT"/>
        </w:rPr>
        <w:t>ResultDescription</w:t>
      </w:r>
    </w:p>
    <w:tbl>
      <w:tblPr>
        <w:tblW w:w="0" w:type="auto"/>
        <w:tblInd w:w="496" w:type="dxa"/>
        <w:tblCellMar>
          <w:left w:w="0" w:type="dxa"/>
          <w:right w:w="0" w:type="dxa"/>
        </w:tblCellMar>
        <w:tblLook w:val="04A0" w:firstRow="1" w:lastRow="0" w:firstColumn="1" w:lastColumn="0" w:noHBand="0" w:noVBand="1"/>
      </w:tblPr>
      <w:tblGrid>
        <w:gridCol w:w="1207"/>
        <w:gridCol w:w="7723"/>
      </w:tblGrid>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Tipas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an..4000 [0..1]</w:t>
            </w:r>
          </w:p>
        </w:tc>
      </w:tr>
      <w:tr w:rsidR="002307B3" w:rsidRPr="00B818E4">
        <w:trPr>
          <w:cantSplit/>
        </w:trPr>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AttrOperFeatureName"/>
              <w:rPr>
                <w:rFonts w:ascii="Times New Roman" w:hAnsi="Times New Roman"/>
                <w:sz w:val="24"/>
                <w:szCs w:val="24"/>
                <w:lang w:val="lt-LT"/>
              </w:rPr>
            </w:pPr>
            <w:r w:rsidRPr="00B818E4">
              <w:rPr>
                <w:rFonts w:ascii="Times New Roman" w:hAnsi="Times New Roman"/>
                <w:sz w:val="24"/>
                <w:szCs w:val="24"/>
                <w:lang w:val="lt-LT"/>
              </w:rPr>
              <w:t>Aprašymas</w:t>
            </w:r>
          </w:p>
        </w:tc>
        <w:tc>
          <w:tcPr>
            <w:tcW w:w="7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307B3" w:rsidRPr="00B818E4" w:rsidRDefault="002307B3">
            <w:pPr>
              <w:pStyle w:val="FakeTableText"/>
              <w:rPr>
                <w:rFonts w:ascii="Times New Roman" w:hAnsi="Times New Roman"/>
                <w:sz w:val="24"/>
                <w:szCs w:val="24"/>
                <w:lang w:val="lt-LT"/>
              </w:rPr>
            </w:pPr>
            <w:r>
              <w:rPr>
                <w:rFonts w:ascii="Times New Roman" w:hAnsi="Times New Roman"/>
                <w:sz w:val="24"/>
                <w:szCs w:val="24"/>
                <w:lang w:val="lt-LT"/>
              </w:rPr>
              <w:t>Klaidos aprašymas. Gražinamas tuo atveju, kai ResultCode reikšmė yra neigiamas skaičius.</w:t>
            </w:r>
          </w:p>
        </w:tc>
      </w:tr>
    </w:tbl>
    <w:p w:rsidR="002307B3" w:rsidRDefault="002307B3" w:rsidP="006214F0">
      <w:pPr>
        <w:rPr>
          <w:rFonts w:ascii="Times New Roman" w:hAnsi="Times New Roman"/>
          <w:sz w:val="24"/>
          <w:szCs w:val="24"/>
          <w:lang w:val="lt-LT" w:eastAsia="x-none"/>
        </w:rPr>
      </w:pPr>
    </w:p>
    <w:p w:rsidR="00A76227" w:rsidRPr="00833AB6" w:rsidRDefault="00A76227" w:rsidP="00A76227">
      <w:pPr>
        <w:pStyle w:val="NumberedHeadingStyleA2"/>
        <w:rPr>
          <w:rFonts w:ascii="Times New Roman" w:hAnsi="Times New Roman"/>
        </w:rPr>
      </w:pPr>
      <w:bookmarkStart w:id="97" w:name="_Toc154048117"/>
      <w:bookmarkStart w:id="98" w:name="_Ref153983951"/>
      <w:r w:rsidRPr="00833AB6">
        <w:rPr>
          <w:rFonts w:ascii="Times New Roman" w:hAnsi="Times New Roman"/>
        </w:rPr>
        <w:t>Žiniatinklio paslaugos naudojimo sąlygos</w:t>
      </w:r>
      <w:bookmarkEnd w:id="97"/>
    </w:p>
    <w:p w:rsidR="00A76227" w:rsidRDefault="00A76227" w:rsidP="00A76227">
      <w:pPr>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Išorinėje sistemoje </w:t>
      </w:r>
      <w:r w:rsidR="009D47D4">
        <w:rPr>
          <w:rFonts w:ascii="Times New Roman" w:hAnsi="Times New Roman"/>
          <w:sz w:val="22"/>
          <w:szCs w:val="22"/>
        </w:rPr>
        <w:t xml:space="preserve">turi būti </w:t>
      </w:r>
      <w:r>
        <w:rPr>
          <w:rFonts w:ascii="Times New Roman" w:hAnsi="Times New Roman"/>
          <w:sz w:val="22"/>
          <w:szCs w:val="22"/>
        </w:rPr>
        <w:t xml:space="preserve">įdiegta žiniatinklio paslauga pagal </w:t>
      </w:r>
      <w:r>
        <w:rPr>
          <w:rFonts w:ascii="Times New Roman" w:hAnsi="Times New Roman"/>
          <w:sz w:val="22"/>
          <w:szCs w:val="22"/>
        </w:rPr>
        <w:fldChar w:fldCharType="begin"/>
      </w:r>
      <w:r>
        <w:rPr>
          <w:rFonts w:ascii="Times New Roman" w:hAnsi="Times New Roman"/>
          <w:sz w:val="22"/>
          <w:szCs w:val="22"/>
        </w:rPr>
        <w:instrText xml:space="preserve"> REF _Ref153983951 \n \h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5.3</w:t>
      </w:r>
      <w:r>
        <w:rPr>
          <w:rFonts w:ascii="Times New Roman" w:hAnsi="Times New Roman"/>
          <w:sz w:val="22"/>
          <w:szCs w:val="22"/>
        </w:rPr>
        <w:fldChar w:fldCharType="end"/>
      </w:r>
      <w:r>
        <w:rPr>
          <w:rFonts w:ascii="Times New Roman" w:hAnsi="Times New Roman"/>
          <w:sz w:val="22"/>
          <w:szCs w:val="22"/>
        </w:rPr>
        <w:t xml:space="preserve"> skyriuje pateiktą žiniatinklio paslaugos aprašą (WSDL). </w:t>
      </w:r>
      <w:r w:rsidR="009D47D4">
        <w:rPr>
          <w:rFonts w:ascii="Times New Roman" w:hAnsi="Times New Roman"/>
          <w:sz w:val="22"/>
          <w:szCs w:val="22"/>
        </w:rPr>
        <w:t xml:space="preserve">Ji </w:t>
      </w:r>
      <w:r>
        <w:rPr>
          <w:rFonts w:ascii="Times New Roman" w:hAnsi="Times New Roman"/>
          <w:sz w:val="22"/>
          <w:szCs w:val="22"/>
        </w:rPr>
        <w:t>turi būti sukurta taip, kad po užklausos gavimo iš karto būtų grąžinamas atsakymas, o užklausos duomenų apdorojimas vykdomas vėliau asinchroniniu būdu.</w:t>
      </w:r>
    </w:p>
    <w:p w:rsidR="00A76227" w:rsidRDefault="00A76227" w:rsidP="00A76227">
      <w:pPr>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Žiniatinklio paslaugos atsakyme gavus klaidos kodą, </w:t>
      </w:r>
      <w:r w:rsidR="009D47D4">
        <w:rPr>
          <w:rFonts w:ascii="Times New Roman" w:hAnsi="Times New Roman"/>
          <w:sz w:val="22"/>
          <w:szCs w:val="22"/>
        </w:rPr>
        <w:t>informacijos apie paslaugos gavėjui skirtus naujus pranešimus arba jų turin</w:t>
      </w:r>
      <w:r w:rsidR="00755053">
        <w:rPr>
          <w:rFonts w:ascii="Times New Roman" w:hAnsi="Times New Roman"/>
          <w:sz w:val="22"/>
          <w:szCs w:val="22"/>
        </w:rPr>
        <w:t>io</w:t>
      </w:r>
      <w:r w:rsidR="009D47D4">
        <w:rPr>
          <w:rFonts w:ascii="Times New Roman" w:hAnsi="Times New Roman"/>
          <w:sz w:val="22"/>
          <w:szCs w:val="22"/>
        </w:rPr>
        <w:t xml:space="preserve"> </w:t>
      </w:r>
      <w:r>
        <w:rPr>
          <w:rFonts w:ascii="Times New Roman" w:hAnsi="Times New Roman"/>
          <w:sz w:val="22"/>
          <w:szCs w:val="22"/>
        </w:rPr>
        <w:t>teikimas</w:t>
      </w:r>
      <w:r w:rsidR="004E338C" w:rsidRPr="004E338C">
        <w:rPr>
          <w:rFonts w:ascii="Times New Roman" w:hAnsi="Times New Roman"/>
          <w:sz w:val="22"/>
          <w:szCs w:val="22"/>
        </w:rPr>
        <w:t xml:space="preserve"> </w:t>
      </w:r>
      <w:r w:rsidR="004E338C">
        <w:rPr>
          <w:rFonts w:ascii="Times New Roman" w:hAnsi="Times New Roman"/>
          <w:sz w:val="22"/>
          <w:szCs w:val="22"/>
        </w:rPr>
        <w:t>bus kartojamas</w:t>
      </w:r>
      <w:r>
        <w:rPr>
          <w:rFonts w:ascii="Times New Roman" w:hAnsi="Times New Roman"/>
          <w:sz w:val="22"/>
          <w:szCs w:val="22"/>
        </w:rPr>
        <w:t>.</w:t>
      </w:r>
    </w:p>
    <w:p w:rsidR="00A76227" w:rsidRDefault="00A76227" w:rsidP="00A76227">
      <w:pPr>
        <w:numPr>
          <w:ilvl w:val="0"/>
          <w:numId w:val="39"/>
        </w:numPr>
        <w:spacing w:line="276" w:lineRule="auto"/>
        <w:jc w:val="both"/>
        <w:rPr>
          <w:rFonts w:ascii="Times New Roman" w:hAnsi="Times New Roman"/>
          <w:sz w:val="22"/>
          <w:szCs w:val="22"/>
        </w:rPr>
      </w:pPr>
      <w:r>
        <w:rPr>
          <w:rFonts w:ascii="Times New Roman" w:hAnsi="Times New Roman"/>
          <w:sz w:val="22"/>
          <w:szCs w:val="22"/>
        </w:rPr>
        <w:t>Duomenų teikimo protokolas SOAP.</w:t>
      </w:r>
    </w:p>
    <w:p w:rsidR="00A76227" w:rsidRDefault="00A76227" w:rsidP="00A76227">
      <w:pPr>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Transporto protokolas HTTPS, TLS v1.3 šifravimo protokolas, dvipusis SSL autentifikavimas (angl. </w:t>
      </w:r>
      <w:r w:rsidRPr="00833AB6">
        <w:rPr>
          <w:rFonts w:ascii="Times New Roman" w:hAnsi="Times New Roman"/>
          <w:i/>
          <w:iCs/>
          <w:sz w:val="22"/>
          <w:szCs w:val="22"/>
        </w:rPr>
        <w:t>Two-way SSL authentication</w:t>
      </w:r>
      <w:r>
        <w:rPr>
          <w:rFonts w:cs="Arial"/>
          <w:color w:val="202124"/>
          <w:sz w:val="30"/>
          <w:szCs w:val="30"/>
          <w:shd w:val="clear" w:color="auto" w:fill="FFFFFF"/>
        </w:rPr>
        <w:t>).</w:t>
      </w:r>
    </w:p>
    <w:p w:rsidR="004E411D" w:rsidRDefault="004E411D" w:rsidP="004E411D">
      <w:pPr>
        <w:pStyle w:val="NumberedHeadingStyleA2"/>
        <w:rPr>
          <w:rFonts w:ascii="Times New Roman" w:hAnsi="Times New Roman"/>
          <w:lang w:val="lt-LT"/>
        </w:rPr>
      </w:pPr>
      <w:bookmarkStart w:id="99" w:name="_Toc154048118"/>
      <w:r w:rsidRPr="004E411D">
        <w:rPr>
          <w:rFonts w:ascii="Times New Roman" w:hAnsi="Times New Roman"/>
          <w:lang w:val="lt-LT"/>
        </w:rPr>
        <w:t>Žiniatinklio paslaugos aprašas</w:t>
      </w:r>
      <w:bookmarkEnd w:id="98"/>
      <w:bookmarkEnd w:id="99"/>
    </w:p>
    <w:p w:rsidR="004E411D" w:rsidRPr="00204D15" w:rsidRDefault="00FB4916" w:rsidP="004E411D">
      <w:pPr>
        <w:rPr>
          <w:lang w:val="lt-LT" w:eastAsia="x-none"/>
        </w:rPr>
      </w:pPr>
      <w:r>
        <w:rPr>
          <w:noProof/>
          <w:lang w:val="lt-LT" w:eastAsia="x-none"/>
        </w:rPr>
        <w:object w:dxaOrig="2565" w:dyaOrig="810">
          <v:shape id="_x0000_i1025" type="#_x0000_t75" alt="" style="width:128pt;height:41pt;mso-width-percent:0;mso-height-percent:0;mso-width-percent:0;mso-height-percent:0" o:ole="">
            <v:imagedata r:id="rId50" o:title=""/>
          </v:shape>
          <o:OLEObject Type="Embed" ProgID="Package" ShapeID="_x0000_i1025" DrawAspect="Content" ObjectID="_1835359417" r:id="rId51"/>
        </w:object>
      </w:r>
    </w:p>
    <w:sectPr w:rsidR="004E411D" w:rsidRPr="00204D15" w:rsidSect="00A56C4B">
      <w:headerReference w:type="default" r:id="rId52"/>
      <w:footerReference w:type="default" r:id="rId53"/>
      <w:pgSz w:w="11907" w:h="16839" w:code="9"/>
      <w:pgMar w:top="1440" w:right="862" w:bottom="1440" w:left="1196" w:header="568" w:footer="403" w:gutter="0"/>
      <w:cols w:space="1296"/>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Robertas Kaukėnas" w:date="2024-09-12T13:22:00Z" w:initials="RK">
    <w:p w:rsidR="00DA2115" w:rsidRDefault="00DA2115" w:rsidP="00DA2115">
      <w:pPr>
        <w:pStyle w:val="CommentText"/>
      </w:pPr>
      <w:r>
        <w:rPr>
          <w:rStyle w:val="CommentReference"/>
        </w:rPr>
        <w:annotationRef/>
      </w:r>
      <w:r>
        <w:t>Schemoje 255. sistemoje taip pat turėtų būti praplėsta iki 255</w:t>
      </w:r>
    </w:p>
  </w:comment>
  <w:comment w:id="73" w:author="Kupstas, Gintaras" w:date="2025-06-26T16:26:00Z" w:initials="GK">
    <w:p w:rsidR="00E04253" w:rsidRDefault="0068194A" w:rsidP="00E04253">
      <w:pPr>
        <w:pStyle w:val="CommentText"/>
      </w:pPr>
      <w:r>
        <w:rPr>
          <w:rStyle w:val="CommentReference"/>
        </w:rPr>
        <w:annotationRef/>
      </w:r>
      <w:r w:rsidR="00E04253">
        <w:rPr>
          <w:lang w:val="lt-LT"/>
        </w:rPr>
        <w:t>Pataisyta</w:t>
      </w:r>
    </w:p>
  </w:comment>
  <w:comment w:id="76" w:author="Robertas Kaukėnas" w:date="2024-01-10T10:30:00Z" w:initials="RK">
    <w:p w:rsidR="006872E4" w:rsidRDefault="006872E4" w:rsidP="00250300">
      <w:pPr>
        <w:pStyle w:val="CommentText"/>
      </w:pPr>
      <w:r>
        <w:rPr>
          <w:rStyle w:val="CommentReference"/>
        </w:rPr>
        <w:annotationRef/>
      </w:r>
      <w:r>
        <w:t xml:space="preserve">Pasitikslinimui: šie duomenys imami iš Header dalies teisingai? Šie elementai buvo įtraukti tam, kad paslaugų gavėjas, kai pranešimus už jį siunčia tarpininkas (sender dalyje), galėtų pats prisijungęs prie portalo, ar pvz. vėliau pasidaręs savo sistemą, galėtų gauti tarpininkų išsiustus pranešimus. Todėl siūlau "kuris siunčia pranešimus" trinti. </w:t>
      </w:r>
    </w:p>
  </w:comment>
  <w:comment w:id="77" w:author="Kupstas, Gintaras" w:date="2024-02-07T10:47:00Z" w:initials="KG">
    <w:p w:rsidR="00C444A1" w:rsidRDefault="00C444A1" w:rsidP="006D68AA">
      <w:pPr>
        <w:pStyle w:val="CommentText"/>
      </w:pPr>
      <w:r>
        <w:rPr>
          <w:rStyle w:val="CommentReference"/>
        </w:rPr>
        <w:annotationRef/>
      </w:r>
      <w:r>
        <w:rPr>
          <w:lang w:val="lt-LT"/>
        </w:rPr>
        <w:t>Pataisyta</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916" w:rsidRDefault="00FB4916">
      <w:r>
        <w:separator/>
      </w:r>
    </w:p>
  </w:endnote>
  <w:endnote w:type="continuationSeparator" w:id="0">
    <w:p w:rsidR="00FB4916" w:rsidRDefault="00FB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k">
    <w:altName w:val="Segoe UI"/>
    <w:panose1 w:val="020B0602020204020303"/>
    <w:charset w:val="00"/>
    <w:family w:val="swiss"/>
    <w:pitch w:val="variable"/>
    <w:sig w:usb0="A00002AF"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utura Hv">
    <w:altName w:val="Arial"/>
    <w:panose1 w:val="020B0602020204020303"/>
    <w:charset w:val="00"/>
    <w:family w:val="swiss"/>
    <w:pitch w:val="variable"/>
    <w:sig w:usb0="A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LT">
    <w:altName w:val="Times New Roman"/>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8" w:type="dxa"/>
      <w:tblInd w:w="71" w:type="dxa"/>
      <w:tblLayout w:type="fixed"/>
      <w:tblCellMar>
        <w:left w:w="71" w:type="dxa"/>
        <w:right w:w="71" w:type="dxa"/>
      </w:tblCellMar>
      <w:tblLook w:val="0000" w:firstRow="0" w:lastRow="0" w:firstColumn="0" w:lastColumn="0" w:noHBand="0" w:noVBand="0"/>
    </w:tblPr>
    <w:tblGrid>
      <w:gridCol w:w="2899"/>
      <w:gridCol w:w="4199"/>
      <w:gridCol w:w="2880"/>
    </w:tblGrid>
    <w:tr w:rsidR="007D5936" w:rsidTr="0044363D">
      <w:tc>
        <w:tcPr>
          <w:tcW w:w="2899" w:type="dxa"/>
        </w:tcPr>
        <w:p w:rsidR="007D5936" w:rsidRDefault="007D5936" w:rsidP="00B818E4">
          <w:pPr>
            <w:pStyle w:val="TableMedium"/>
            <w:keepNext/>
            <w:keepLines/>
            <w:spacing w:before="60" w:after="20"/>
          </w:pPr>
          <w:bookmarkStart w:id="100" w:name="hp_Footer"/>
        </w:p>
      </w:tc>
      <w:tc>
        <w:tcPr>
          <w:tcW w:w="4199" w:type="dxa"/>
        </w:tcPr>
        <w:p w:rsidR="007D5936" w:rsidRDefault="007D5936" w:rsidP="00A56C4B">
          <w:pPr>
            <w:pStyle w:val="Table"/>
            <w:spacing w:before="60" w:after="20"/>
            <w:jc w:val="center"/>
            <w:rPr>
              <w:i/>
              <w:lang w:val="pt-BR"/>
            </w:rPr>
          </w:pPr>
        </w:p>
      </w:tc>
      <w:tc>
        <w:tcPr>
          <w:tcW w:w="2880" w:type="dxa"/>
        </w:tcPr>
        <w:p w:rsidR="007D5936" w:rsidRDefault="007D5936" w:rsidP="00A56C4B">
          <w:pPr>
            <w:spacing w:before="60" w:after="20"/>
            <w:jc w:val="right"/>
            <w:rPr>
              <w:sz w:val="18"/>
            </w:rPr>
          </w:pPr>
          <w:r>
            <w:rPr>
              <w:sz w:val="18"/>
            </w:rPr>
            <w:fldChar w:fldCharType="begin"/>
          </w:r>
          <w:r>
            <w:rPr>
              <w:sz w:val="18"/>
            </w:rPr>
            <w:instrText xml:space="preserve"> PAGE  \* MERGEFORMAT </w:instrText>
          </w:r>
          <w:r>
            <w:rPr>
              <w:sz w:val="18"/>
            </w:rPr>
            <w:fldChar w:fldCharType="separate"/>
          </w:r>
          <w:r w:rsidR="001E6249">
            <w:rPr>
              <w:noProof/>
              <w:sz w:val="18"/>
            </w:rPr>
            <w:t>62</w:t>
          </w:r>
          <w:r>
            <w:rPr>
              <w:sz w:val="18"/>
            </w:rPr>
            <w:fldChar w:fldCharType="end"/>
          </w:r>
          <w:r>
            <w:rPr>
              <w:sz w:val="18"/>
            </w:rPr>
            <w:t xml:space="preserve"> </w:t>
          </w:r>
          <w:r>
            <w:rPr>
              <w:sz w:val="18"/>
              <w:lang w:val="lt-LT"/>
            </w:rPr>
            <w:t>iš</w:t>
          </w:r>
          <w:r>
            <w:rPr>
              <w:sz w:val="18"/>
            </w:rPr>
            <w:t xml:space="preserve"> </w:t>
          </w:r>
          <w:fldSimple w:instr=" NUMPAGES  \* MERGEFORMAT ">
            <w:r w:rsidR="001E6249" w:rsidRPr="001E6249">
              <w:rPr>
                <w:noProof/>
                <w:sz w:val="18"/>
              </w:rPr>
              <w:t>95</w:t>
            </w:r>
          </w:fldSimple>
          <w:r>
            <w:rPr>
              <w:sz w:val="18"/>
            </w:rPr>
            <w:t xml:space="preserve"> psl.</w:t>
          </w:r>
        </w:p>
      </w:tc>
      <w:bookmarkEnd w:id="100"/>
    </w:tr>
  </w:tbl>
  <w:p w:rsidR="007D5936" w:rsidRDefault="007D5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916" w:rsidRDefault="00FB4916">
      <w:r>
        <w:separator/>
      </w:r>
    </w:p>
  </w:footnote>
  <w:footnote w:type="continuationSeparator" w:id="0">
    <w:p w:rsidR="00FB4916" w:rsidRDefault="00FB4916">
      <w:r>
        <w:continuationSeparator/>
      </w:r>
    </w:p>
  </w:footnote>
  <w:footnote w:id="1">
    <w:p w:rsidR="00297B24" w:rsidRPr="00297B24" w:rsidRDefault="00297B24">
      <w:pPr>
        <w:pStyle w:val="FootnoteText"/>
        <w:rPr>
          <w:rFonts w:ascii="Times New Roman" w:hAnsi="Times New Roman"/>
          <w:lang w:val="lt-LT"/>
        </w:rPr>
      </w:pPr>
      <w:r w:rsidRPr="00297B24">
        <w:rPr>
          <w:rStyle w:val="FootnoteReference"/>
          <w:rFonts w:ascii="Times New Roman" w:hAnsi="Times New Roman"/>
        </w:rPr>
        <w:footnoteRef/>
      </w:r>
      <w:r w:rsidRPr="00297B24">
        <w:rPr>
          <w:rFonts w:ascii="Times New Roman" w:hAnsi="Times New Roman"/>
        </w:rPr>
        <w:t xml:space="preserve"> </w:t>
      </w:r>
      <w:r w:rsidRPr="00297B24">
        <w:rPr>
          <w:rFonts w:ascii="Times New Roman" w:hAnsi="Times New Roman"/>
          <w:lang w:val="lt-LT"/>
        </w:rPr>
        <w:t>ILTU bus naudojamas, kai bus įgyvendintas jo panaudojimas ir kitose muitinės IT sprendimuose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uble" w:sz="6" w:space="0" w:color="auto"/>
        <w:left w:val="double" w:sz="6" w:space="0" w:color="auto"/>
        <w:bottom w:val="double" w:sz="6" w:space="0" w:color="auto"/>
        <w:right w:val="double" w:sz="6" w:space="0" w:color="auto"/>
      </w:tblBorders>
      <w:tblCellMar>
        <w:left w:w="71" w:type="dxa"/>
        <w:right w:w="71" w:type="dxa"/>
      </w:tblCellMar>
      <w:tblLook w:val="0000" w:firstRow="0" w:lastRow="0" w:firstColumn="0" w:lastColumn="0" w:noHBand="0" w:noVBand="0"/>
    </w:tblPr>
    <w:tblGrid>
      <w:gridCol w:w="1978"/>
      <w:gridCol w:w="5067"/>
      <w:gridCol w:w="2758"/>
    </w:tblGrid>
    <w:tr w:rsidR="007D5936" w:rsidTr="0044363D">
      <w:trPr>
        <w:cantSplit/>
        <w:trHeight w:val="593"/>
      </w:trPr>
      <w:tc>
        <w:tcPr>
          <w:tcW w:w="1142" w:type="pct"/>
          <w:vMerge w:val="restart"/>
          <w:tcBorders>
            <w:top w:val="double" w:sz="6" w:space="0" w:color="auto"/>
            <w:bottom w:val="double" w:sz="6" w:space="0" w:color="auto"/>
            <w:right w:val="dotted" w:sz="4" w:space="0" w:color="auto"/>
          </w:tcBorders>
          <w:vAlign w:val="center"/>
        </w:tcPr>
        <w:p w:rsidR="007D5936" w:rsidRDefault="00297B24" w:rsidP="00A56C4B">
          <w:pPr>
            <w:pStyle w:val="TOC1"/>
            <w:spacing w:before="100"/>
            <w:jc w:val="center"/>
            <w:rPr>
              <w:noProof w:val="0"/>
              <w:lang w:val="lt-LT"/>
            </w:rPr>
          </w:pPr>
          <w:r>
            <w:rPr>
              <w:b w:val="0"/>
              <w:sz w:val="36"/>
            </w:rPr>
            <w:drawing>
              <wp:inline distT="0" distB="0" distL="0" distR="0" wp14:anchorId="067181E6" wp14:editId="3C69EC2C">
                <wp:extent cx="845820" cy="807720"/>
                <wp:effectExtent l="0" t="0" r="0" b="0"/>
                <wp:docPr id="3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07720"/>
                        </a:xfrm>
                        <a:prstGeom prst="rect">
                          <a:avLst/>
                        </a:prstGeom>
                        <a:noFill/>
                        <a:ln>
                          <a:noFill/>
                        </a:ln>
                      </pic:spPr>
                    </pic:pic>
                  </a:graphicData>
                </a:graphic>
              </wp:inline>
            </w:drawing>
          </w:r>
        </w:p>
      </w:tc>
      <w:tc>
        <w:tcPr>
          <w:tcW w:w="2717" w:type="pct"/>
          <w:tcBorders>
            <w:top w:val="double" w:sz="6" w:space="0" w:color="auto"/>
            <w:left w:val="nil"/>
            <w:bottom w:val="nil"/>
            <w:right w:val="nil"/>
          </w:tcBorders>
          <w:vAlign w:val="center"/>
        </w:tcPr>
        <w:p w:rsidR="007D5936" w:rsidRPr="002012C2" w:rsidRDefault="007D5936" w:rsidP="00A56C4B">
          <w:pPr>
            <w:pStyle w:val="Title"/>
            <w:jc w:val="center"/>
            <w:rPr>
              <w:rFonts w:ascii="Times New Roman" w:hAnsi="Times New Roman"/>
              <w:szCs w:val="24"/>
              <w:lang w:val="lt-LT"/>
            </w:rPr>
          </w:pPr>
          <w:r w:rsidRPr="00954B2C">
            <w:rPr>
              <w:rFonts w:ascii="Times New Roman" w:hAnsi="Times New Roman"/>
              <w:lang w:val="lt-LT"/>
            </w:rPr>
            <w:t>Sąsajų duomenų mainams tarp muitinės informacinių sistemų ir sąsajų su išorinėmis informacinėmis sistemomis kūrimo paslaugos</w:t>
          </w:r>
        </w:p>
      </w:tc>
      <w:tc>
        <w:tcPr>
          <w:tcW w:w="1141" w:type="pct"/>
          <w:vMerge w:val="restart"/>
          <w:tcBorders>
            <w:top w:val="double" w:sz="6" w:space="0" w:color="auto"/>
            <w:left w:val="dotted" w:sz="4" w:space="0" w:color="auto"/>
            <w:bottom w:val="double" w:sz="6" w:space="0" w:color="auto"/>
          </w:tcBorders>
          <w:vAlign w:val="center"/>
        </w:tcPr>
        <w:p w:rsidR="007D5936" w:rsidRDefault="00297B24" w:rsidP="00A56C4B">
          <w:pPr>
            <w:spacing w:before="60" w:after="40"/>
            <w:ind w:right="-72"/>
            <w:jc w:val="center"/>
            <w:rPr>
              <w:lang w:val="lt-LT"/>
            </w:rPr>
          </w:pPr>
          <w:r>
            <w:rPr>
              <w:rFonts w:ascii="Times New Roman" w:hAnsi="Times New Roman"/>
              <w:b/>
              <w:smallCaps/>
              <w:noProof/>
            </w:rPr>
            <w:drawing>
              <wp:inline distT="0" distB="0" distL="0" distR="0" wp14:anchorId="166B35E8" wp14:editId="174FB994">
                <wp:extent cx="1661160" cy="32766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327660"/>
                        </a:xfrm>
                        <a:prstGeom prst="rect">
                          <a:avLst/>
                        </a:prstGeom>
                        <a:noFill/>
                        <a:ln>
                          <a:noFill/>
                        </a:ln>
                      </pic:spPr>
                    </pic:pic>
                  </a:graphicData>
                </a:graphic>
              </wp:inline>
            </w:drawing>
          </w:r>
        </w:p>
      </w:tc>
    </w:tr>
    <w:tr w:rsidR="007D5936" w:rsidRPr="007D5936" w:rsidTr="0044363D">
      <w:trPr>
        <w:cantSplit/>
        <w:trHeight w:val="592"/>
      </w:trPr>
      <w:tc>
        <w:tcPr>
          <w:tcW w:w="0" w:type="auto"/>
          <w:vMerge/>
          <w:tcBorders>
            <w:top w:val="double" w:sz="6" w:space="0" w:color="auto"/>
            <w:bottom w:val="double" w:sz="6" w:space="0" w:color="auto"/>
            <w:right w:val="dotted" w:sz="4" w:space="0" w:color="auto"/>
          </w:tcBorders>
          <w:vAlign w:val="center"/>
        </w:tcPr>
        <w:p w:rsidR="007D5936" w:rsidRDefault="007D5936" w:rsidP="00A56C4B">
          <w:pPr>
            <w:rPr>
              <w:b/>
              <w:lang w:val="lt-LT"/>
            </w:rPr>
          </w:pPr>
        </w:p>
      </w:tc>
      <w:tc>
        <w:tcPr>
          <w:tcW w:w="2717" w:type="pct"/>
          <w:tcBorders>
            <w:top w:val="nil"/>
            <w:left w:val="nil"/>
            <w:bottom w:val="double" w:sz="6" w:space="0" w:color="auto"/>
            <w:right w:val="nil"/>
          </w:tcBorders>
          <w:vAlign w:val="center"/>
        </w:tcPr>
        <w:p w:rsidR="007D5936" w:rsidRPr="002012C2" w:rsidRDefault="007D5936" w:rsidP="00A56C4B">
          <w:pPr>
            <w:spacing w:before="100" w:after="60"/>
            <w:jc w:val="center"/>
            <w:rPr>
              <w:rFonts w:ascii="Times New Roman" w:hAnsi="Times New Roman"/>
              <w:b/>
              <w:sz w:val="24"/>
              <w:szCs w:val="24"/>
              <w:lang w:val="lt-LT"/>
            </w:rPr>
          </w:pPr>
          <w:r w:rsidRPr="00A56C4B">
            <w:rPr>
              <w:rFonts w:ascii="Times New Roman" w:hAnsi="Times New Roman"/>
              <w:szCs w:val="24"/>
              <w:lang w:val="lt-LT"/>
            </w:rPr>
            <w:t>ESB modulio EM-VARTAI žiniatinklio paslaugų paketo sprendimo Integruotos MIS posistemių ir kitų muitinės sistemų duomenų mainams su kitomis valstybės institucijomis, verslo sistemomis, naudotojų portalų bendravimui žiniatinklio paslaugomis su Integruotos MIS posistemiais atnaujinimas</w:t>
          </w:r>
        </w:p>
      </w:tc>
      <w:tc>
        <w:tcPr>
          <w:tcW w:w="0" w:type="auto"/>
          <w:vMerge/>
          <w:tcBorders>
            <w:top w:val="double" w:sz="6" w:space="0" w:color="auto"/>
            <w:left w:val="dotted" w:sz="4" w:space="0" w:color="auto"/>
            <w:bottom w:val="double" w:sz="6" w:space="0" w:color="auto"/>
          </w:tcBorders>
          <w:vAlign w:val="center"/>
        </w:tcPr>
        <w:p w:rsidR="007D5936" w:rsidRDefault="007D5936" w:rsidP="00A56C4B">
          <w:pPr>
            <w:rPr>
              <w:lang w:val="lt-LT"/>
            </w:rPr>
          </w:pPr>
        </w:p>
      </w:tc>
    </w:tr>
  </w:tbl>
  <w:p w:rsidR="007D5936" w:rsidRDefault="007D5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9CED70"/>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85D1A8F"/>
    <w:multiLevelType w:val="hybridMultilevel"/>
    <w:tmpl w:val="0EBCBE34"/>
    <w:lvl w:ilvl="0" w:tplc="3E803F42">
      <w:start w:val="1"/>
      <w:numFmt w:val="bullet"/>
      <w:pStyle w:val="TableSmallBulleted2"/>
      <w:lvlText w:val="-"/>
      <w:lvlJc w:val="left"/>
      <w:pPr>
        <w:tabs>
          <w:tab w:val="num" w:pos="454"/>
        </w:tabs>
        <w:ind w:left="454"/>
      </w:pPr>
      <w:rPr>
        <w:rFonts w:ascii="Futura Bk" w:hAnsi="Futura Bk" w:hint="default"/>
        <w:b w:val="0"/>
        <w:i w:val="0"/>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C0FC5"/>
    <w:multiLevelType w:val="multilevel"/>
    <w:tmpl w:val="EC367770"/>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900"/>
        </w:tabs>
        <w:ind w:left="900" w:hanging="720"/>
      </w:pPr>
      <w:rPr>
        <w:rFonts w:cs="Times New Roman" w:hint="default"/>
        <w:b/>
      </w:rPr>
    </w:lvl>
    <w:lvl w:ilvl="2">
      <w:start w:val="1"/>
      <w:numFmt w:val="decimal"/>
      <w:pStyle w:val="NumberedHeadingStyleA3"/>
      <w:lvlText w:val="%1.%2.%3"/>
      <w:lvlJc w:val="left"/>
      <w:pPr>
        <w:tabs>
          <w:tab w:val="num" w:pos="720"/>
        </w:tabs>
        <w:ind w:left="720" w:hanging="720"/>
      </w:pPr>
      <w:rPr>
        <w:rFonts w:cs="Times New Roman" w:hint="default"/>
      </w:rPr>
    </w:lvl>
    <w:lvl w:ilvl="3">
      <w:start w:val="1"/>
      <w:numFmt w:val="decimal"/>
      <w:pStyle w:val="NumberedHeadingStyleA4"/>
      <w:lvlText w:val="%1.%2.%3.%4"/>
      <w:lvlJc w:val="left"/>
      <w:pPr>
        <w:tabs>
          <w:tab w:val="num" w:pos="1080"/>
        </w:tabs>
        <w:ind w:left="1080" w:hanging="1080"/>
      </w:pPr>
      <w:rPr>
        <w:rFonts w:cs="Times New Roman" w:hint="default"/>
      </w:rPr>
    </w:lvl>
    <w:lvl w:ilvl="4">
      <w:start w:val="1"/>
      <w:numFmt w:val="decimal"/>
      <w:pStyle w:val="NumberedHeadingStyleA5"/>
      <w:lvlText w:val="%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3"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FC38D8"/>
    <w:multiLevelType w:val="hybridMultilevel"/>
    <w:tmpl w:val="EC365A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130E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 w15:restartNumberingAfterBreak="0">
    <w:nsid w:val="1B8166BA"/>
    <w:multiLevelType w:val="hybridMultilevel"/>
    <w:tmpl w:val="F52E8BE8"/>
    <w:lvl w:ilvl="0" w:tplc="CC9ACD78">
      <w:numFmt w:val="none"/>
      <w:pStyle w:val="Bullet5Double"/>
      <w:lvlText w:val=""/>
      <w:lvlJc w:val="left"/>
      <w:pPr>
        <w:tabs>
          <w:tab w:val="num" w:pos="1440"/>
        </w:tabs>
        <w:ind w:left="1800" w:hanging="18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B21619"/>
    <w:multiLevelType w:val="hybridMultilevel"/>
    <w:tmpl w:val="DA1E6CF0"/>
    <w:lvl w:ilvl="0" w:tplc="5892419A">
      <w:start w:val="1"/>
      <w:numFmt w:val="decimal"/>
      <w:pStyle w:val="DocReference"/>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C943B9"/>
    <w:multiLevelType w:val="hybridMultilevel"/>
    <w:tmpl w:val="AF82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D2324"/>
    <w:multiLevelType w:val="hybridMultilevel"/>
    <w:tmpl w:val="231E8B4E"/>
    <w:lvl w:ilvl="0" w:tplc="56CA10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pStyle w:val="NumberedHeadingStyleB2"/>
      <w:lvlText w:val="%2)"/>
      <w:lvlJc w:val="left"/>
      <w:pPr>
        <w:tabs>
          <w:tab w:val="num" w:pos="360"/>
        </w:tabs>
        <w:ind w:left="360" w:hanging="360"/>
      </w:pPr>
      <w:rPr>
        <w:rFonts w:cs="Times New Roman"/>
      </w:rPr>
    </w:lvl>
    <w:lvl w:ilvl="2">
      <w:start w:val="1"/>
      <w:numFmt w:val="lowerRoman"/>
      <w:pStyle w:val="NumberedHeadingStyleB3"/>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1" w15:restartNumberingAfterBreak="0">
    <w:nsid w:val="3D076E82"/>
    <w:multiLevelType w:val="hybridMultilevel"/>
    <w:tmpl w:val="855A49F2"/>
    <w:lvl w:ilvl="0" w:tplc="04270001">
      <w:start w:val="1"/>
      <w:numFmt w:val="bullet"/>
      <w:pStyle w:val="TableSmallBuletted"/>
      <w:lvlText w:val=""/>
      <w:lvlJc w:val="left"/>
      <w:pPr>
        <w:tabs>
          <w:tab w:val="num" w:pos="454"/>
        </w:tabs>
        <w:ind w:left="45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3" w15:restartNumberingAfterBreak="0">
    <w:nsid w:val="4D9D3F65"/>
    <w:multiLevelType w:val="multilevel"/>
    <w:tmpl w:val="B4E06E4A"/>
    <w:lvl w:ilvl="0">
      <w:start w:val="1"/>
      <w:numFmt w:val="decimal"/>
      <w:pStyle w:val="Format-Heading1"/>
      <w:lvlText w:val="%1."/>
      <w:lvlJc w:val="left"/>
      <w:pPr>
        <w:tabs>
          <w:tab w:val="num" w:pos="360"/>
        </w:tabs>
        <w:ind w:left="360" w:hanging="360"/>
      </w:pPr>
      <w:rPr>
        <w:rFonts w:ascii="Times New Roman Bold" w:hAnsi="Times New Roman Bold" w:cs="Times New Roman" w:hint="default"/>
        <w:b/>
        <w:i w:val="0"/>
        <w:sz w:val="44"/>
        <w:szCs w:val="44"/>
      </w:rPr>
    </w:lvl>
    <w:lvl w:ilvl="1">
      <w:start w:val="1"/>
      <w:numFmt w:val="decimal"/>
      <w:lvlText w:val="%1.%2."/>
      <w:lvlJc w:val="left"/>
      <w:pPr>
        <w:tabs>
          <w:tab w:val="num" w:pos="716"/>
        </w:tabs>
        <w:ind w:left="716" w:hanging="432"/>
      </w:pPr>
      <w:rPr>
        <w:rFonts w:ascii="Times New Roman Bold" w:hAnsi="Times New Roman Bold" w:cs="Times New Roman" w:hint="default"/>
        <w:b/>
        <w:i w:val="0"/>
        <w:position w:val="0"/>
        <w:sz w:val="40"/>
        <w:szCs w:val="4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F925F32"/>
    <w:multiLevelType w:val="hybridMultilevel"/>
    <w:tmpl w:val="82A0D8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6" w15:restartNumberingAfterBreak="0">
    <w:nsid w:val="5C451B9C"/>
    <w:multiLevelType w:val="hybridMultilevel"/>
    <w:tmpl w:val="6930D326"/>
    <w:lvl w:ilvl="0" w:tplc="FFFFFFFF">
      <w:start w:val="1"/>
      <w:numFmt w:val="bullet"/>
      <w:pStyle w:val="Bullet1Double"/>
      <w:lvlText w:val=""/>
      <w:lvlJc w:val="left"/>
      <w:pPr>
        <w:tabs>
          <w:tab w:val="num" w:pos="0"/>
        </w:tabs>
      </w:pPr>
      <w:rPr>
        <w:rFonts w:ascii="Symbol" w:hAnsi="Symbol" w:hint="default"/>
        <w:color w:val="00637A"/>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15:restartNumberingAfterBreak="0">
    <w:nsid w:val="68804DFB"/>
    <w:multiLevelType w:val="multilevel"/>
    <w:tmpl w:val="DBE09F0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2929"/>
        </w:tabs>
        <w:ind w:left="2569"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21" w15:restartNumberingAfterBreak="0">
    <w:nsid w:val="7EC071A2"/>
    <w:multiLevelType w:val="multilevel"/>
    <w:tmpl w:val="6BC6F0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81220851">
    <w:abstractNumId w:val="10"/>
  </w:num>
  <w:num w:numId="2" w16cid:durableId="2143185628">
    <w:abstractNumId w:val="12"/>
  </w:num>
  <w:num w:numId="3" w16cid:durableId="902957238">
    <w:abstractNumId w:val="18"/>
  </w:num>
  <w:num w:numId="4" w16cid:durableId="1621566398">
    <w:abstractNumId w:val="15"/>
  </w:num>
  <w:num w:numId="5" w16cid:durableId="1757093152">
    <w:abstractNumId w:val="17"/>
  </w:num>
  <w:num w:numId="6" w16cid:durableId="135144207">
    <w:abstractNumId w:val="20"/>
  </w:num>
  <w:num w:numId="7" w16cid:durableId="1091316518">
    <w:abstractNumId w:val="0"/>
  </w:num>
  <w:num w:numId="8" w16cid:durableId="99644973">
    <w:abstractNumId w:val="19"/>
  </w:num>
  <w:num w:numId="9" w16cid:durableId="2000887375">
    <w:abstractNumId w:val="5"/>
  </w:num>
  <w:num w:numId="10" w16cid:durableId="1893811501">
    <w:abstractNumId w:val="11"/>
  </w:num>
  <w:num w:numId="11" w16cid:durableId="151288885">
    <w:abstractNumId w:val="3"/>
  </w:num>
  <w:num w:numId="12" w16cid:durableId="1141341547">
    <w:abstractNumId w:val="2"/>
  </w:num>
  <w:num w:numId="13" w16cid:durableId="1359507673">
    <w:abstractNumId w:val="1"/>
  </w:num>
  <w:num w:numId="14" w16cid:durableId="228082129">
    <w:abstractNumId w:val="16"/>
  </w:num>
  <w:num w:numId="15" w16cid:durableId="958993983">
    <w:abstractNumId w:val="6"/>
  </w:num>
  <w:num w:numId="16" w16cid:durableId="773018925">
    <w:abstractNumId w:val="13"/>
  </w:num>
  <w:num w:numId="17" w16cid:durableId="1855262823">
    <w:abstractNumId w:val="7"/>
  </w:num>
  <w:num w:numId="18" w16cid:durableId="1982297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587969">
    <w:abstractNumId w:val="2"/>
  </w:num>
  <w:num w:numId="20" w16cid:durableId="764228781">
    <w:abstractNumId w:val="2"/>
  </w:num>
  <w:num w:numId="21" w16cid:durableId="527521628">
    <w:abstractNumId w:val="2"/>
  </w:num>
  <w:num w:numId="22" w16cid:durableId="968121790">
    <w:abstractNumId w:val="2"/>
  </w:num>
  <w:num w:numId="23" w16cid:durableId="1131919">
    <w:abstractNumId w:val="2"/>
  </w:num>
  <w:num w:numId="24" w16cid:durableId="1180849637">
    <w:abstractNumId w:val="2"/>
  </w:num>
  <w:num w:numId="25" w16cid:durableId="1757090361">
    <w:abstractNumId w:val="2"/>
  </w:num>
  <w:num w:numId="26" w16cid:durableId="1479178657">
    <w:abstractNumId w:val="2"/>
  </w:num>
  <w:num w:numId="27" w16cid:durableId="1820224217">
    <w:abstractNumId w:val="2"/>
  </w:num>
  <w:num w:numId="28" w16cid:durableId="1476877373">
    <w:abstractNumId w:val="2"/>
  </w:num>
  <w:num w:numId="29" w16cid:durableId="1280651060">
    <w:abstractNumId w:val="2"/>
  </w:num>
  <w:num w:numId="30" w16cid:durableId="754672868">
    <w:abstractNumId w:val="8"/>
  </w:num>
  <w:num w:numId="31" w16cid:durableId="1456825832">
    <w:abstractNumId w:val="2"/>
  </w:num>
  <w:num w:numId="32" w16cid:durableId="1111053079">
    <w:abstractNumId w:val="14"/>
  </w:num>
  <w:num w:numId="33" w16cid:durableId="1693996906">
    <w:abstractNumId w:val="2"/>
  </w:num>
  <w:num w:numId="34" w16cid:durableId="1288781685">
    <w:abstractNumId w:val="2"/>
  </w:num>
  <w:num w:numId="35" w16cid:durableId="541987239">
    <w:abstractNumId w:val="2"/>
  </w:num>
  <w:num w:numId="36" w16cid:durableId="1806580649">
    <w:abstractNumId w:val="2"/>
  </w:num>
  <w:num w:numId="37" w16cid:durableId="302582961">
    <w:abstractNumId w:val="2"/>
  </w:num>
  <w:num w:numId="38" w16cid:durableId="529148274">
    <w:abstractNumId w:val="9"/>
  </w:num>
  <w:num w:numId="39" w16cid:durableId="10907325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8652192">
    <w:abstractNumId w:val="2"/>
  </w:num>
  <w:num w:numId="41" w16cid:durableId="1284725437">
    <w:abstractNumId w:val="2"/>
  </w:num>
  <w:num w:numId="42" w16cid:durableId="138845343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as Kaukėnas">
    <w15:presenceInfo w15:providerId="AD" w15:userId="S::IS0209@lrmuitine.lt::bcf3ffd1-f1f9-41f1-8808-027bcde587cb"/>
  </w15:person>
  <w15:person w15:author="Kupstas, Gintaras">
    <w15:presenceInfo w15:providerId="AD" w15:userId="S::gintaras.kupstas@dxc.com::f3a567e7-b86b-4c78-a3ef-702dace9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A0"/>
    <w:rsid w:val="0000041C"/>
    <w:rsid w:val="00001E69"/>
    <w:rsid w:val="00002016"/>
    <w:rsid w:val="0000378B"/>
    <w:rsid w:val="00003C36"/>
    <w:rsid w:val="00007414"/>
    <w:rsid w:val="00007F6B"/>
    <w:rsid w:val="0001010A"/>
    <w:rsid w:val="00011B94"/>
    <w:rsid w:val="0001340A"/>
    <w:rsid w:val="00013FC3"/>
    <w:rsid w:val="0001554E"/>
    <w:rsid w:val="00015949"/>
    <w:rsid w:val="000165A4"/>
    <w:rsid w:val="000174E5"/>
    <w:rsid w:val="00017F01"/>
    <w:rsid w:val="000219DF"/>
    <w:rsid w:val="000226BB"/>
    <w:rsid w:val="00022E4D"/>
    <w:rsid w:val="00022EF1"/>
    <w:rsid w:val="00022F79"/>
    <w:rsid w:val="00023AA6"/>
    <w:rsid w:val="0002448F"/>
    <w:rsid w:val="00026D3C"/>
    <w:rsid w:val="00026F42"/>
    <w:rsid w:val="0002767A"/>
    <w:rsid w:val="00030B72"/>
    <w:rsid w:val="00030E7B"/>
    <w:rsid w:val="000329D4"/>
    <w:rsid w:val="00032D45"/>
    <w:rsid w:val="000338AD"/>
    <w:rsid w:val="00033B9C"/>
    <w:rsid w:val="000347F5"/>
    <w:rsid w:val="00036671"/>
    <w:rsid w:val="00036E59"/>
    <w:rsid w:val="00036F0F"/>
    <w:rsid w:val="0004080A"/>
    <w:rsid w:val="0004098A"/>
    <w:rsid w:val="00040D36"/>
    <w:rsid w:val="000412B6"/>
    <w:rsid w:val="00042360"/>
    <w:rsid w:val="00044092"/>
    <w:rsid w:val="000440C4"/>
    <w:rsid w:val="000444D9"/>
    <w:rsid w:val="00044E7A"/>
    <w:rsid w:val="00044EC9"/>
    <w:rsid w:val="00045C0A"/>
    <w:rsid w:val="000470FE"/>
    <w:rsid w:val="00050695"/>
    <w:rsid w:val="00050D8C"/>
    <w:rsid w:val="00051349"/>
    <w:rsid w:val="00052CEF"/>
    <w:rsid w:val="00055B66"/>
    <w:rsid w:val="00055E69"/>
    <w:rsid w:val="000603AC"/>
    <w:rsid w:val="00061484"/>
    <w:rsid w:val="00061796"/>
    <w:rsid w:val="00061B42"/>
    <w:rsid w:val="00062A86"/>
    <w:rsid w:val="00066C01"/>
    <w:rsid w:val="0006740E"/>
    <w:rsid w:val="0007027C"/>
    <w:rsid w:val="00070F10"/>
    <w:rsid w:val="00070F11"/>
    <w:rsid w:val="0007177B"/>
    <w:rsid w:val="000718E3"/>
    <w:rsid w:val="00073F8B"/>
    <w:rsid w:val="0007780E"/>
    <w:rsid w:val="00077C16"/>
    <w:rsid w:val="00080F7B"/>
    <w:rsid w:val="00081471"/>
    <w:rsid w:val="00081E5A"/>
    <w:rsid w:val="00083427"/>
    <w:rsid w:val="00083435"/>
    <w:rsid w:val="000842F9"/>
    <w:rsid w:val="000844C0"/>
    <w:rsid w:val="00085A9E"/>
    <w:rsid w:val="00086950"/>
    <w:rsid w:val="00090AC2"/>
    <w:rsid w:val="00090B4B"/>
    <w:rsid w:val="00091F30"/>
    <w:rsid w:val="000A0DC3"/>
    <w:rsid w:val="000A2ACE"/>
    <w:rsid w:val="000A2FF3"/>
    <w:rsid w:val="000A3D8B"/>
    <w:rsid w:val="000A4899"/>
    <w:rsid w:val="000A4FD3"/>
    <w:rsid w:val="000A50F9"/>
    <w:rsid w:val="000A5E26"/>
    <w:rsid w:val="000A5E65"/>
    <w:rsid w:val="000A660F"/>
    <w:rsid w:val="000A727E"/>
    <w:rsid w:val="000B483E"/>
    <w:rsid w:val="000B4E58"/>
    <w:rsid w:val="000B5ED5"/>
    <w:rsid w:val="000C0686"/>
    <w:rsid w:val="000C2F1C"/>
    <w:rsid w:val="000C5744"/>
    <w:rsid w:val="000D0268"/>
    <w:rsid w:val="000D0862"/>
    <w:rsid w:val="000D1C86"/>
    <w:rsid w:val="000D293E"/>
    <w:rsid w:val="000D4085"/>
    <w:rsid w:val="000D57DC"/>
    <w:rsid w:val="000D5C33"/>
    <w:rsid w:val="000D7B99"/>
    <w:rsid w:val="000E04E1"/>
    <w:rsid w:val="000E0CDF"/>
    <w:rsid w:val="000E0E55"/>
    <w:rsid w:val="000E4A05"/>
    <w:rsid w:val="000E5C3B"/>
    <w:rsid w:val="000E7E45"/>
    <w:rsid w:val="000F00C5"/>
    <w:rsid w:val="000F1036"/>
    <w:rsid w:val="000F1773"/>
    <w:rsid w:val="000F493A"/>
    <w:rsid w:val="000F6AFE"/>
    <w:rsid w:val="000F7462"/>
    <w:rsid w:val="000F78E8"/>
    <w:rsid w:val="000F7C49"/>
    <w:rsid w:val="00100CDF"/>
    <w:rsid w:val="00102044"/>
    <w:rsid w:val="00103443"/>
    <w:rsid w:val="00103968"/>
    <w:rsid w:val="00103B07"/>
    <w:rsid w:val="00103C29"/>
    <w:rsid w:val="00103D25"/>
    <w:rsid w:val="001042DD"/>
    <w:rsid w:val="00105081"/>
    <w:rsid w:val="001054F0"/>
    <w:rsid w:val="001057A1"/>
    <w:rsid w:val="001065F1"/>
    <w:rsid w:val="00106C66"/>
    <w:rsid w:val="001071E1"/>
    <w:rsid w:val="001075BD"/>
    <w:rsid w:val="001105E5"/>
    <w:rsid w:val="00110DFE"/>
    <w:rsid w:val="001142B2"/>
    <w:rsid w:val="001148C4"/>
    <w:rsid w:val="0011572A"/>
    <w:rsid w:val="00116F05"/>
    <w:rsid w:val="00117208"/>
    <w:rsid w:val="0012122F"/>
    <w:rsid w:val="001215F6"/>
    <w:rsid w:val="00122716"/>
    <w:rsid w:val="0012295A"/>
    <w:rsid w:val="00122B12"/>
    <w:rsid w:val="00123729"/>
    <w:rsid w:val="00123939"/>
    <w:rsid w:val="00123D28"/>
    <w:rsid w:val="001264F8"/>
    <w:rsid w:val="00130A0B"/>
    <w:rsid w:val="0013119A"/>
    <w:rsid w:val="001311A9"/>
    <w:rsid w:val="00131AFD"/>
    <w:rsid w:val="00132F79"/>
    <w:rsid w:val="001351F9"/>
    <w:rsid w:val="0013628C"/>
    <w:rsid w:val="00137B6C"/>
    <w:rsid w:val="00137DD6"/>
    <w:rsid w:val="00140A74"/>
    <w:rsid w:val="00141875"/>
    <w:rsid w:val="00142201"/>
    <w:rsid w:val="00144378"/>
    <w:rsid w:val="001443C3"/>
    <w:rsid w:val="00144A7B"/>
    <w:rsid w:val="00145A9B"/>
    <w:rsid w:val="00147C67"/>
    <w:rsid w:val="0015308D"/>
    <w:rsid w:val="001546D6"/>
    <w:rsid w:val="00156D47"/>
    <w:rsid w:val="00157975"/>
    <w:rsid w:val="00160775"/>
    <w:rsid w:val="00161163"/>
    <w:rsid w:val="00161D6F"/>
    <w:rsid w:val="00165CF6"/>
    <w:rsid w:val="00166124"/>
    <w:rsid w:val="0016727E"/>
    <w:rsid w:val="00167BF6"/>
    <w:rsid w:val="00171064"/>
    <w:rsid w:val="00171C4F"/>
    <w:rsid w:val="00172595"/>
    <w:rsid w:val="00175BB2"/>
    <w:rsid w:val="001763F4"/>
    <w:rsid w:val="00180514"/>
    <w:rsid w:val="00181890"/>
    <w:rsid w:val="001825DE"/>
    <w:rsid w:val="001838BC"/>
    <w:rsid w:val="00183C86"/>
    <w:rsid w:val="00183CAB"/>
    <w:rsid w:val="00183D7D"/>
    <w:rsid w:val="00183F85"/>
    <w:rsid w:val="0018438C"/>
    <w:rsid w:val="0018517F"/>
    <w:rsid w:val="00186B3D"/>
    <w:rsid w:val="00187DB3"/>
    <w:rsid w:val="00192542"/>
    <w:rsid w:val="00193162"/>
    <w:rsid w:val="00193517"/>
    <w:rsid w:val="00193837"/>
    <w:rsid w:val="001949E8"/>
    <w:rsid w:val="001955FE"/>
    <w:rsid w:val="00195E9A"/>
    <w:rsid w:val="0019604A"/>
    <w:rsid w:val="001960C1"/>
    <w:rsid w:val="00196CDC"/>
    <w:rsid w:val="001972AC"/>
    <w:rsid w:val="00197BDD"/>
    <w:rsid w:val="001A21C0"/>
    <w:rsid w:val="001A31D0"/>
    <w:rsid w:val="001A50A9"/>
    <w:rsid w:val="001A6181"/>
    <w:rsid w:val="001A66FA"/>
    <w:rsid w:val="001A6962"/>
    <w:rsid w:val="001A7011"/>
    <w:rsid w:val="001A7318"/>
    <w:rsid w:val="001A7665"/>
    <w:rsid w:val="001A7A05"/>
    <w:rsid w:val="001A7A28"/>
    <w:rsid w:val="001B29C0"/>
    <w:rsid w:val="001B37D7"/>
    <w:rsid w:val="001B603A"/>
    <w:rsid w:val="001B69EF"/>
    <w:rsid w:val="001B7690"/>
    <w:rsid w:val="001C0655"/>
    <w:rsid w:val="001C14A4"/>
    <w:rsid w:val="001C19A8"/>
    <w:rsid w:val="001C1C40"/>
    <w:rsid w:val="001C2299"/>
    <w:rsid w:val="001C22D1"/>
    <w:rsid w:val="001C350A"/>
    <w:rsid w:val="001C5A9C"/>
    <w:rsid w:val="001C5C5B"/>
    <w:rsid w:val="001C5FCD"/>
    <w:rsid w:val="001C6D7B"/>
    <w:rsid w:val="001C6EB3"/>
    <w:rsid w:val="001D07F3"/>
    <w:rsid w:val="001D0B31"/>
    <w:rsid w:val="001D0EF6"/>
    <w:rsid w:val="001D1183"/>
    <w:rsid w:val="001D33C8"/>
    <w:rsid w:val="001D420C"/>
    <w:rsid w:val="001D4380"/>
    <w:rsid w:val="001D5505"/>
    <w:rsid w:val="001D6796"/>
    <w:rsid w:val="001D6ECD"/>
    <w:rsid w:val="001D7EF1"/>
    <w:rsid w:val="001E0E89"/>
    <w:rsid w:val="001E11A1"/>
    <w:rsid w:val="001E2705"/>
    <w:rsid w:val="001E2E76"/>
    <w:rsid w:val="001E3957"/>
    <w:rsid w:val="001E45D5"/>
    <w:rsid w:val="001E4D26"/>
    <w:rsid w:val="001E56E5"/>
    <w:rsid w:val="001E592E"/>
    <w:rsid w:val="001E5FFB"/>
    <w:rsid w:val="001E6249"/>
    <w:rsid w:val="001E6761"/>
    <w:rsid w:val="001E6FEE"/>
    <w:rsid w:val="001F1410"/>
    <w:rsid w:val="001F203C"/>
    <w:rsid w:val="001F4053"/>
    <w:rsid w:val="001F4554"/>
    <w:rsid w:val="001F476D"/>
    <w:rsid w:val="001F52F7"/>
    <w:rsid w:val="001F5871"/>
    <w:rsid w:val="00200781"/>
    <w:rsid w:val="00200A4C"/>
    <w:rsid w:val="002012C2"/>
    <w:rsid w:val="00201E21"/>
    <w:rsid w:val="0020351C"/>
    <w:rsid w:val="0020370C"/>
    <w:rsid w:val="00204367"/>
    <w:rsid w:val="002045E6"/>
    <w:rsid w:val="00204AD2"/>
    <w:rsid w:val="00204D15"/>
    <w:rsid w:val="002057E9"/>
    <w:rsid w:val="00205BF0"/>
    <w:rsid w:val="0020646E"/>
    <w:rsid w:val="0021058B"/>
    <w:rsid w:val="00211919"/>
    <w:rsid w:val="00212481"/>
    <w:rsid w:val="00213383"/>
    <w:rsid w:val="00215F26"/>
    <w:rsid w:val="0021630E"/>
    <w:rsid w:val="0021651C"/>
    <w:rsid w:val="00216DDF"/>
    <w:rsid w:val="00220643"/>
    <w:rsid w:val="00221990"/>
    <w:rsid w:val="00223738"/>
    <w:rsid w:val="00225B05"/>
    <w:rsid w:val="00225F70"/>
    <w:rsid w:val="00227980"/>
    <w:rsid w:val="002304AF"/>
    <w:rsid w:val="002307B3"/>
    <w:rsid w:val="00231103"/>
    <w:rsid w:val="00231164"/>
    <w:rsid w:val="002314EC"/>
    <w:rsid w:val="00233885"/>
    <w:rsid w:val="00233E34"/>
    <w:rsid w:val="00233F9A"/>
    <w:rsid w:val="00234CBB"/>
    <w:rsid w:val="00234D37"/>
    <w:rsid w:val="00236994"/>
    <w:rsid w:val="00237A85"/>
    <w:rsid w:val="00237D40"/>
    <w:rsid w:val="00240AFD"/>
    <w:rsid w:val="0024165B"/>
    <w:rsid w:val="002416E8"/>
    <w:rsid w:val="00241BFE"/>
    <w:rsid w:val="00241F38"/>
    <w:rsid w:val="0024294B"/>
    <w:rsid w:val="00243D8D"/>
    <w:rsid w:val="0024477B"/>
    <w:rsid w:val="00245434"/>
    <w:rsid w:val="00245953"/>
    <w:rsid w:val="00245B37"/>
    <w:rsid w:val="00247559"/>
    <w:rsid w:val="00247D05"/>
    <w:rsid w:val="002501CC"/>
    <w:rsid w:val="00250300"/>
    <w:rsid w:val="00251C82"/>
    <w:rsid w:val="00252D1D"/>
    <w:rsid w:val="00256AF3"/>
    <w:rsid w:val="00256F8E"/>
    <w:rsid w:val="00256F98"/>
    <w:rsid w:val="002618ED"/>
    <w:rsid w:val="00261E31"/>
    <w:rsid w:val="002633E3"/>
    <w:rsid w:val="00264928"/>
    <w:rsid w:val="0026696D"/>
    <w:rsid w:val="00270B22"/>
    <w:rsid w:val="0027160D"/>
    <w:rsid w:val="00272374"/>
    <w:rsid w:val="00273CAE"/>
    <w:rsid w:val="00275C9F"/>
    <w:rsid w:val="00275FCA"/>
    <w:rsid w:val="0027653E"/>
    <w:rsid w:val="002777AB"/>
    <w:rsid w:val="0028003A"/>
    <w:rsid w:val="0028160D"/>
    <w:rsid w:val="00281C0B"/>
    <w:rsid w:val="00281FEB"/>
    <w:rsid w:val="0028219B"/>
    <w:rsid w:val="0028355D"/>
    <w:rsid w:val="002852CC"/>
    <w:rsid w:val="002853CF"/>
    <w:rsid w:val="00285F78"/>
    <w:rsid w:val="0028734A"/>
    <w:rsid w:val="00287A90"/>
    <w:rsid w:val="0029022B"/>
    <w:rsid w:val="00291400"/>
    <w:rsid w:val="0029219A"/>
    <w:rsid w:val="00294D25"/>
    <w:rsid w:val="002962DC"/>
    <w:rsid w:val="00296E43"/>
    <w:rsid w:val="00297B24"/>
    <w:rsid w:val="002A1A33"/>
    <w:rsid w:val="002A21CC"/>
    <w:rsid w:val="002A22B0"/>
    <w:rsid w:val="002A3261"/>
    <w:rsid w:val="002A41DA"/>
    <w:rsid w:val="002A441E"/>
    <w:rsid w:val="002A44B1"/>
    <w:rsid w:val="002A510D"/>
    <w:rsid w:val="002A5376"/>
    <w:rsid w:val="002A563C"/>
    <w:rsid w:val="002A66D6"/>
    <w:rsid w:val="002A66F1"/>
    <w:rsid w:val="002A6712"/>
    <w:rsid w:val="002A69B2"/>
    <w:rsid w:val="002A70C0"/>
    <w:rsid w:val="002B181E"/>
    <w:rsid w:val="002B1F0D"/>
    <w:rsid w:val="002B2BD5"/>
    <w:rsid w:val="002B3ECC"/>
    <w:rsid w:val="002B401C"/>
    <w:rsid w:val="002B44F3"/>
    <w:rsid w:val="002B46E0"/>
    <w:rsid w:val="002B4AB2"/>
    <w:rsid w:val="002B60B9"/>
    <w:rsid w:val="002B70F5"/>
    <w:rsid w:val="002B710B"/>
    <w:rsid w:val="002B7F74"/>
    <w:rsid w:val="002C1B10"/>
    <w:rsid w:val="002C2767"/>
    <w:rsid w:val="002C2B96"/>
    <w:rsid w:val="002C2D03"/>
    <w:rsid w:val="002C42DA"/>
    <w:rsid w:val="002C5147"/>
    <w:rsid w:val="002C55E1"/>
    <w:rsid w:val="002C591C"/>
    <w:rsid w:val="002D033D"/>
    <w:rsid w:val="002D14F0"/>
    <w:rsid w:val="002D2BF6"/>
    <w:rsid w:val="002D4429"/>
    <w:rsid w:val="002E10BA"/>
    <w:rsid w:val="002E1F18"/>
    <w:rsid w:val="002E20B9"/>
    <w:rsid w:val="002E2785"/>
    <w:rsid w:val="002E2997"/>
    <w:rsid w:val="002E4035"/>
    <w:rsid w:val="002E4CC0"/>
    <w:rsid w:val="002E6792"/>
    <w:rsid w:val="002E6EA9"/>
    <w:rsid w:val="002E7005"/>
    <w:rsid w:val="002F0B15"/>
    <w:rsid w:val="002F1984"/>
    <w:rsid w:val="002F24D9"/>
    <w:rsid w:val="002F3188"/>
    <w:rsid w:val="002F3B8D"/>
    <w:rsid w:val="002F420E"/>
    <w:rsid w:val="002F45CB"/>
    <w:rsid w:val="002F4A7A"/>
    <w:rsid w:val="002F4DA3"/>
    <w:rsid w:val="002F6083"/>
    <w:rsid w:val="00300891"/>
    <w:rsid w:val="003014A5"/>
    <w:rsid w:val="00301CBE"/>
    <w:rsid w:val="00301D9A"/>
    <w:rsid w:val="00301E57"/>
    <w:rsid w:val="0030319A"/>
    <w:rsid w:val="00305D56"/>
    <w:rsid w:val="00306C57"/>
    <w:rsid w:val="003073F4"/>
    <w:rsid w:val="0031244F"/>
    <w:rsid w:val="00312D1E"/>
    <w:rsid w:val="003135C6"/>
    <w:rsid w:val="00315358"/>
    <w:rsid w:val="003160CD"/>
    <w:rsid w:val="00317500"/>
    <w:rsid w:val="003176ED"/>
    <w:rsid w:val="00317940"/>
    <w:rsid w:val="003204EA"/>
    <w:rsid w:val="003207E2"/>
    <w:rsid w:val="00320C9B"/>
    <w:rsid w:val="0032395B"/>
    <w:rsid w:val="00324342"/>
    <w:rsid w:val="00324EAE"/>
    <w:rsid w:val="00326367"/>
    <w:rsid w:val="00326368"/>
    <w:rsid w:val="0032679E"/>
    <w:rsid w:val="00326F97"/>
    <w:rsid w:val="00331ABA"/>
    <w:rsid w:val="00332577"/>
    <w:rsid w:val="003349FE"/>
    <w:rsid w:val="0033638C"/>
    <w:rsid w:val="0033739C"/>
    <w:rsid w:val="00337F46"/>
    <w:rsid w:val="00340503"/>
    <w:rsid w:val="00341D61"/>
    <w:rsid w:val="00342933"/>
    <w:rsid w:val="003429D6"/>
    <w:rsid w:val="00342A10"/>
    <w:rsid w:val="0034641B"/>
    <w:rsid w:val="0035107B"/>
    <w:rsid w:val="00352E2C"/>
    <w:rsid w:val="00354270"/>
    <w:rsid w:val="00354B33"/>
    <w:rsid w:val="00356F5C"/>
    <w:rsid w:val="00360149"/>
    <w:rsid w:val="00360815"/>
    <w:rsid w:val="00360BFA"/>
    <w:rsid w:val="00360F63"/>
    <w:rsid w:val="003626CF"/>
    <w:rsid w:val="003627C2"/>
    <w:rsid w:val="00364490"/>
    <w:rsid w:val="00364F72"/>
    <w:rsid w:val="00365B53"/>
    <w:rsid w:val="00366D67"/>
    <w:rsid w:val="00366F6F"/>
    <w:rsid w:val="0037102B"/>
    <w:rsid w:val="00372337"/>
    <w:rsid w:val="00372B7A"/>
    <w:rsid w:val="0037314F"/>
    <w:rsid w:val="00375CC5"/>
    <w:rsid w:val="0037644C"/>
    <w:rsid w:val="00376841"/>
    <w:rsid w:val="00377080"/>
    <w:rsid w:val="00380178"/>
    <w:rsid w:val="00380C72"/>
    <w:rsid w:val="003819C7"/>
    <w:rsid w:val="003834F9"/>
    <w:rsid w:val="00383BA7"/>
    <w:rsid w:val="00386655"/>
    <w:rsid w:val="00386B58"/>
    <w:rsid w:val="00387DE7"/>
    <w:rsid w:val="003912E5"/>
    <w:rsid w:val="003921D4"/>
    <w:rsid w:val="00392A5D"/>
    <w:rsid w:val="003939BB"/>
    <w:rsid w:val="00393BA3"/>
    <w:rsid w:val="0039425E"/>
    <w:rsid w:val="00396531"/>
    <w:rsid w:val="00397481"/>
    <w:rsid w:val="003A02B3"/>
    <w:rsid w:val="003A0367"/>
    <w:rsid w:val="003A0CB9"/>
    <w:rsid w:val="003A0FE8"/>
    <w:rsid w:val="003A12E4"/>
    <w:rsid w:val="003A13F9"/>
    <w:rsid w:val="003A18AF"/>
    <w:rsid w:val="003A22BF"/>
    <w:rsid w:val="003A2D8A"/>
    <w:rsid w:val="003A3087"/>
    <w:rsid w:val="003A320F"/>
    <w:rsid w:val="003A573C"/>
    <w:rsid w:val="003A5AF5"/>
    <w:rsid w:val="003A7E98"/>
    <w:rsid w:val="003B06A8"/>
    <w:rsid w:val="003B1018"/>
    <w:rsid w:val="003B1058"/>
    <w:rsid w:val="003B163C"/>
    <w:rsid w:val="003B2399"/>
    <w:rsid w:val="003B2653"/>
    <w:rsid w:val="003B3C9E"/>
    <w:rsid w:val="003B407E"/>
    <w:rsid w:val="003B4478"/>
    <w:rsid w:val="003B4B03"/>
    <w:rsid w:val="003B5909"/>
    <w:rsid w:val="003B5F07"/>
    <w:rsid w:val="003B6063"/>
    <w:rsid w:val="003B7DAA"/>
    <w:rsid w:val="003C00C1"/>
    <w:rsid w:val="003C22AB"/>
    <w:rsid w:val="003C3B38"/>
    <w:rsid w:val="003C439B"/>
    <w:rsid w:val="003C603D"/>
    <w:rsid w:val="003D095A"/>
    <w:rsid w:val="003D267B"/>
    <w:rsid w:val="003D27E5"/>
    <w:rsid w:val="003D3C4D"/>
    <w:rsid w:val="003D4133"/>
    <w:rsid w:val="003D5626"/>
    <w:rsid w:val="003D75B4"/>
    <w:rsid w:val="003E0A73"/>
    <w:rsid w:val="003E11F0"/>
    <w:rsid w:val="003E1330"/>
    <w:rsid w:val="003E25B1"/>
    <w:rsid w:val="003E4563"/>
    <w:rsid w:val="003E4A48"/>
    <w:rsid w:val="003E4D3C"/>
    <w:rsid w:val="003E607B"/>
    <w:rsid w:val="003E6774"/>
    <w:rsid w:val="003E6D81"/>
    <w:rsid w:val="003E76C1"/>
    <w:rsid w:val="003F1686"/>
    <w:rsid w:val="003F347D"/>
    <w:rsid w:val="003F4D18"/>
    <w:rsid w:val="003F52E9"/>
    <w:rsid w:val="003F5BAC"/>
    <w:rsid w:val="00400122"/>
    <w:rsid w:val="00403F18"/>
    <w:rsid w:val="0040471D"/>
    <w:rsid w:val="00404C34"/>
    <w:rsid w:val="00404CCE"/>
    <w:rsid w:val="0040604C"/>
    <w:rsid w:val="004061C3"/>
    <w:rsid w:val="00406687"/>
    <w:rsid w:val="004104B2"/>
    <w:rsid w:val="00412FFD"/>
    <w:rsid w:val="004132B5"/>
    <w:rsid w:val="004142D4"/>
    <w:rsid w:val="004162A0"/>
    <w:rsid w:val="00417DFB"/>
    <w:rsid w:val="00423806"/>
    <w:rsid w:val="0042397F"/>
    <w:rsid w:val="00423DFF"/>
    <w:rsid w:val="00424348"/>
    <w:rsid w:val="00424383"/>
    <w:rsid w:val="004256E3"/>
    <w:rsid w:val="00425C5D"/>
    <w:rsid w:val="00425EE6"/>
    <w:rsid w:val="004263E2"/>
    <w:rsid w:val="0042783C"/>
    <w:rsid w:val="00427E93"/>
    <w:rsid w:val="0043031E"/>
    <w:rsid w:val="00430785"/>
    <w:rsid w:val="0043107A"/>
    <w:rsid w:val="004311C5"/>
    <w:rsid w:val="00431E2A"/>
    <w:rsid w:val="00432C3C"/>
    <w:rsid w:val="00432D1B"/>
    <w:rsid w:val="00433F7E"/>
    <w:rsid w:val="00435757"/>
    <w:rsid w:val="0044002E"/>
    <w:rsid w:val="00440990"/>
    <w:rsid w:val="00440C6E"/>
    <w:rsid w:val="004420E5"/>
    <w:rsid w:val="00443589"/>
    <w:rsid w:val="0044363D"/>
    <w:rsid w:val="00444DA9"/>
    <w:rsid w:val="00444FD9"/>
    <w:rsid w:val="00444FEC"/>
    <w:rsid w:val="00446968"/>
    <w:rsid w:val="00447822"/>
    <w:rsid w:val="00447E06"/>
    <w:rsid w:val="004502BA"/>
    <w:rsid w:val="00451301"/>
    <w:rsid w:val="00452E0E"/>
    <w:rsid w:val="0045314E"/>
    <w:rsid w:val="00455BEC"/>
    <w:rsid w:val="00456F81"/>
    <w:rsid w:val="004575E6"/>
    <w:rsid w:val="00462035"/>
    <w:rsid w:val="004649E1"/>
    <w:rsid w:val="004664C1"/>
    <w:rsid w:val="00466A90"/>
    <w:rsid w:val="00467662"/>
    <w:rsid w:val="00470312"/>
    <w:rsid w:val="00470723"/>
    <w:rsid w:val="00471919"/>
    <w:rsid w:val="004740E8"/>
    <w:rsid w:val="00475351"/>
    <w:rsid w:val="00476779"/>
    <w:rsid w:val="00480D72"/>
    <w:rsid w:val="0048190F"/>
    <w:rsid w:val="00481BBC"/>
    <w:rsid w:val="00482927"/>
    <w:rsid w:val="00482A2E"/>
    <w:rsid w:val="004835A0"/>
    <w:rsid w:val="0048454B"/>
    <w:rsid w:val="00484584"/>
    <w:rsid w:val="0048478A"/>
    <w:rsid w:val="00484A19"/>
    <w:rsid w:val="00485FD7"/>
    <w:rsid w:val="00486D0D"/>
    <w:rsid w:val="00490DA7"/>
    <w:rsid w:val="0049170F"/>
    <w:rsid w:val="00491B8E"/>
    <w:rsid w:val="00491D6A"/>
    <w:rsid w:val="00492CC9"/>
    <w:rsid w:val="00492F0B"/>
    <w:rsid w:val="00493612"/>
    <w:rsid w:val="00493880"/>
    <w:rsid w:val="004944AA"/>
    <w:rsid w:val="004957EB"/>
    <w:rsid w:val="00495DC0"/>
    <w:rsid w:val="004A23E4"/>
    <w:rsid w:val="004A28B8"/>
    <w:rsid w:val="004A2A39"/>
    <w:rsid w:val="004A7935"/>
    <w:rsid w:val="004A7B3C"/>
    <w:rsid w:val="004B0E4D"/>
    <w:rsid w:val="004B1340"/>
    <w:rsid w:val="004B4763"/>
    <w:rsid w:val="004B531A"/>
    <w:rsid w:val="004B5521"/>
    <w:rsid w:val="004B6CBA"/>
    <w:rsid w:val="004C06D7"/>
    <w:rsid w:val="004C157D"/>
    <w:rsid w:val="004C1D53"/>
    <w:rsid w:val="004C3426"/>
    <w:rsid w:val="004C4018"/>
    <w:rsid w:val="004C503D"/>
    <w:rsid w:val="004C5944"/>
    <w:rsid w:val="004C5DA3"/>
    <w:rsid w:val="004C5F47"/>
    <w:rsid w:val="004C6222"/>
    <w:rsid w:val="004C6F69"/>
    <w:rsid w:val="004C70A6"/>
    <w:rsid w:val="004D0D65"/>
    <w:rsid w:val="004D22D4"/>
    <w:rsid w:val="004D3173"/>
    <w:rsid w:val="004D6BAA"/>
    <w:rsid w:val="004D6FB2"/>
    <w:rsid w:val="004E02DE"/>
    <w:rsid w:val="004E259B"/>
    <w:rsid w:val="004E3356"/>
    <w:rsid w:val="004E338C"/>
    <w:rsid w:val="004E3B61"/>
    <w:rsid w:val="004E3F99"/>
    <w:rsid w:val="004E411D"/>
    <w:rsid w:val="004E4159"/>
    <w:rsid w:val="004E6C63"/>
    <w:rsid w:val="004F021A"/>
    <w:rsid w:val="004F0306"/>
    <w:rsid w:val="004F14E5"/>
    <w:rsid w:val="004F14EF"/>
    <w:rsid w:val="004F197C"/>
    <w:rsid w:val="004F288D"/>
    <w:rsid w:val="004F453D"/>
    <w:rsid w:val="004F6645"/>
    <w:rsid w:val="004F7249"/>
    <w:rsid w:val="004F7AD8"/>
    <w:rsid w:val="005001C9"/>
    <w:rsid w:val="00501ED3"/>
    <w:rsid w:val="00501F95"/>
    <w:rsid w:val="00506889"/>
    <w:rsid w:val="0051058F"/>
    <w:rsid w:val="00510BE4"/>
    <w:rsid w:val="00511000"/>
    <w:rsid w:val="00513D5E"/>
    <w:rsid w:val="00514B5C"/>
    <w:rsid w:val="00514CE3"/>
    <w:rsid w:val="00515324"/>
    <w:rsid w:val="005158DE"/>
    <w:rsid w:val="00515DFA"/>
    <w:rsid w:val="005204D6"/>
    <w:rsid w:val="00521003"/>
    <w:rsid w:val="00521732"/>
    <w:rsid w:val="00522B68"/>
    <w:rsid w:val="005236E6"/>
    <w:rsid w:val="00523AB4"/>
    <w:rsid w:val="00525308"/>
    <w:rsid w:val="0052588C"/>
    <w:rsid w:val="0052790A"/>
    <w:rsid w:val="00527BA0"/>
    <w:rsid w:val="00530B1C"/>
    <w:rsid w:val="00531D28"/>
    <w:rsid w:val="005337CF"/>
    <w:rsid w:val="00533A23"/>
    <w:rsid w:val="00534AE4"/>
    <w:rsid w:val="00535733"/>
    <w:rsid w:val="005361BF"/>
    <w:rsid w:val="00536973"/>
    <w:rsid w:val="00536B2E"/>
    <w:rsid w:val="0053779D"/>
    <w:rsid w:val="0054037C"/>
    <w:rsid w:val="00540CDA"/>
    <w:rsid w:val="005421E8"/>
    <w:rsid w:val="00542AA2"/>
    <w:rsid w:val="005456DA"/>
    <w:rsid w:val="005458E0"/>
    <w:rsid w:val="00547E83"/>
    <w:rsid w:val="00551818"/>
    <w:rsid w:val="0055352C"/>
    <w:rsid w:val="00553A8D"/>
    <w:rsid w:val="0055452F"/>
    <w:rsid w:val="00556C89"/>
    <w:rsid w:val="005575E3"/>
    <w:rsid w:val="00557AF1"/>
    <w:rsid w:val="0056064A"/>
    <w:rsid w:val="00560695"/>
    <w:rsid w:val="005612AF"/>
    <w:rsid w:val="00561BB9"/>
    <w:rsid w:val="0056208C"/>
    <w:rsid w:val="00563AC5"/>
    <w:rsid w:val="00565EF7"/>
    <w:rsid w:val="00565F19"/>
    <w:rsid w:val="00567589"/>
    <w:rsid w:val="00567B5E"/>
    <w:rsid w:val="005716C1"/>
    <w:rsid w:val="00573A8F"/>
    <w:rsid w:val="00573B11"/>
    <w:rsid w:val="00574CAB"/>
    <w:rsid w:val="00574FE5"/>
    <w:rsid w:val="005776D7"/>
    <w:rsid w:val="0058077E"/>
    <w:rsid w:val="00580A02"/>
    <w:rsid w:val="00580BC2"/>
    <w:rsid w:val="005819D7"/>
    <w:rsid w:val="00581C93"/>
    <w:rsid w:val="005827E8"/>
    <w:rsid w:val="005864D5"/>
    <w:rsid w:val="005872C9"/>
    <w:rsid w:val="005903B6"/>
    <w:rsid w:val="00590C28"/>
    <w:rsid w:val="00593725"/>
    <w:rsid w:val="005939DB"/>
    <w:rsid w:val="005943E2"/>
    <w:rsid w:val="00595ACB"/>
    <w:rsid w:val="00595F92"/>
    <w:rsid w:val="00596318"/>
    <w:rsid w:val="00596BBC"/>
    <w:rsid w:val="005976EA"/>
    <w:rsid w:val="005A01D2"/>
    <w:rsid w:val="005A13F9"/>
    <w:rsid w:val="005A19D9"/>
    <w:rsid w:val="005A2BBC"/>
    <w:rsid w:val="005A31B7"/>
    <w:rsid w:val="005A3828"/>
    <w:rsid w:val="005A419D"/>
    <w:rsid w:val="005A4A12"/>
    <w:rsid w:val="005A5B09"/>
    <w:rsid w:val="005B2ACA"/>
    <w:rsid w:val="005B2B2D"/>
    <w:rsid w:val="005B4F10"/>
    <w:rsid w:val="005B56DF"/>
    <w:rsid w:val="005B6103"/>
    <w:rsid w:val="005B61C5"/>
    <w:rsid w:val="005B6698"/>
    <w:rsid w:val="005B6D4B"/>
    <w:rsid w:val="005B760B"/>
    <w:rsid w:val="005C16BA"/>
    <w:rsid w:val="005C2AC2"/>
    <w:rsid w:val="005C30BF"/>
    <w:rsid w:val="005C47A8"/>
    <w:rsid w:val="005C5CAD"/>
    <w:rsid w:val="005C5EF0"/>
    <w:rsid w:val="005C72A8"/>
    <w:rsid w:val="005D1A6D"/>
    <w:rsid w:val="005D1B08"/>
    <w:rsid w:val="005D1B4B"/>
    <w:rsid w:val="005D216A"/>
    <w:rsid w:val="005D2FBF"/>
    <w:rsid w:val="005D3D5F"/>
    <w:rsid w:val="005D5133"/>
    <w:rsid w:val="005D5DCC"/>
    <w:rsid w:val="005D713D"/>
    <w:rsid w:val="005E05FD"/>
    <w:rsid w:val="005E061C"/>
    <w:rsid w:val="005E08C2"/>
    <w:rsid w:val="005E0ECC"/>
    <w:rsid w:val="005E1427"/>
    <w:rsid w:val="005E31E0"/>
    <w:rsid w:val="005E58CA"/>
    <w:rsid w:val="005E641F"/>
    <w:rsid w:val="005F0101"/>
    <w:rsid w:val="005F1715"/>
    <w:rsid w:val="005F495B"/>
    <w:rsid w:val="005F4A5B"/>
    <w:rsid w:val="005F5AD8"/>
    <w:rsid w:val="005F6197"/>
    <w:rsid w:val="005F67AE"/>
    <w:rsid w:val="005F7385"/>
    <w:rsid w:val="00600A23"/>
    <w:rsid w:val="00601676"/>
    <w:rsid w:val="00601EE8"/>
    <w:rsid w:val="00603011"/>
    <w:rsid w:val="00603E7B"/>
    <w:rsid w:val="0060489D"/>
    <w:rsid w:val="0060621F"/>
    <w:rsid w:val="006062F9"/>
    <w:rsid w:val="0060679E"/>
    <w:rsid w:val="006109CC"/>
    <w:rsid w:val="00610E59"/>
    <w:rsid w:val="00610FC8"/>
    <w:rsid w:val="0061364C"/>
    <w:rsid w:val="00613C6F"/>
    <w:rsid w:val="00614E9F"/>
    <w:rsid w:val="006179AB"/>
    <w:rsid w:val="006202D9"/>
    <w:rsid w:val="00620DC3"/>
    <w:rsid w:val="006214F0"/>
    <w:rsid w:val="006219E5"/>
    <w:rsid w:val="006223F5"/>
    <w:rsid w:val="006246FF"/>
    <w:rsid w:val="00624744"/>
    <w:rsid w:val="00624A4A"/>
    <w:rsid w:val="006262E1"/>
    <w:rsid w:val="00626918"/>
    <w:rsid w:val="00627924"/>
    <w:rsid w:val="00630D9C"/>
    <w:rsid w:val="00631207"/>
    <w:rsid w:val="00631494"/>
    <w:rsid w:val="006329E7"/>
    <w:rsid w:val="00632B24"/>
    <w:rsid w:val="00633B75"/>
    <w:rsid w:val="00634AD2"/>
    <w:rsid w:val="006351CD"/>
    <w:rsid w:val="00636504"/>
    <w:rsid w:val="00637BB8"/>
    <w:rsid w:val="006421D8"/>
    <w:rsid w:val="00642453"/>
    <w:rsid w:val="0064248F"/>
    <w:rsid w:val="00642951"/>
    <w:rsid w:val="00643932"/>
    <w:rsid w:val="00644F23"/>
    <w:rsid w:val="00645E0A"/>
    <w:rsid w:val="00646B36"/>
    <w:rsid w:val="00647C34"/>
    <w:rsid w:val="006500EE"/>
    <w:rsid w:val="006519E3"/>
    <w:rsid w:val="006546E1"/>
    <w:rsid w:val="006559C2"/>
    <w:rsid w:val="00655DCF"/>
    <w:rsid w:val="006568DA"/>
    <w:rsid w:val="006609BC"/>
    <w:rsid w:val="00661862"/>
    <w:rsid w:val="00661FDC"/>
    <w:rsid w:val="00662194"/>
    <w:rsid w:val="006623AE"/>
    <w:rsid w:val="00663BE2"/>
    <w:rsid w:val="0066434E"/>
    <w:rsid w:val="006702DF"/>
    <w:rsid w:val="006708B2"/>
    <w:rsid w:val="00671172"/>
    <w:rsid w:val="00671A5F"/>
    <w:rsid w:val="00671AAE"/>
    <w:rsid w:val="00674376"/>
    <w:rsid w:val="0067459C"/>
    <w:rsid w:val="0067571F"/>
    <w:rsid w:val="00676D6D"/>
    <w:rsid w:val="00677646"/>
    <w:rsid w:val="00677B52"/>
    <w:rsid w:val="00681662"/>
    <w:rsid w:val="0068194A"/>
    <w:rsid w:val="00682618"/>
    <w:rsid w:val="006827E5"/>
    <w:rsid w:val="00682DC4"/>
    <w:rsid w:val="00683104"/>
    <w:rsid w:val="00683779"/>
    <w:rsid w:val="00686BE2"/>
    <w:rsid w:val="006872E4"/>
    <w:rsid w:val="006874CD"/>
    <w:rsid w:val="00687EB3"/>
    <w:rsid w:val="00690746"/>
    <w:rsid w:val="00690860"/>
    <w:rsid w:val="00690F0F"/>
    <w:rsid w:val="00691D1A"/>
    <w:rsid w:val="00693EE7"/>
    <w:rsid w:val="0069410D"/>
    <w:rsid w:val="00694362"/>
    <w:rsid w:val="006A0666"/>
    <w:rsid w:val="006A087E"/>
    <w:rsid w:val="006A183B"/>
    <w:rsid w:val="006A1CED"/>
    <w:rsid w:val="006A2884"/>
    <w:rsid w:val="006A324F"/>
    <w:rsid w:val="006A368A"/>
    <w:rsid w:val="006A4553"/>
    <w:rsid w:val="006A4D21"/>
    <w:rsid w:val="006A6955"/>
    <w:rsid w:val="006B2244"/>
    <w:rsid w:val="006B25E3"/>
    <w:rsid w:val="006B31D6"/>
    <w:rsid w:val="006B3F8C"/>
    <w:rsid w:val="006B406F"/>
    <w:rsid w:val="006B5F75"/>
    <w:rsid w:val="006B6310"/>
    <w:rsid w:val="006B6468"/>
    <w:rsid w:val="006B7BD2"/>
    <w:rsid w:val="006C1E58"/>
    <w:rsid w:val="006C2377"/>
    <w:rsid w:val="006C3282"/>
    <w:rsid w:val="006C6FB5"/>
    <w:rsid w:val="006C7B92"/>
    <w:rsid w:val="006D1C56"/>
    <w:rsid w:val="006D5A60"/>
    <w:rsid w:val="006D614B"/>
    <w:rsid w:val="006D6185"/>
    <w:rsid w:val="006D78BE"/>
    <w:rsid w:val="006E1226"/>
    <w:rsid w:val="006E14B2"/>
    <w:rsid w:val="006E2870"/>
    <w:rsid w:val="006E3E4A"/>
    <w:rsid w:val="006E58D0"/>
    <w:rsid w:val="006E601C"/>
    <w:rsid w:val="006E7E5D"/>
    <w:rsid w:val="006F0C2E"/>
    <w:rsid w:val="006F1C2D"/>
    <w:rsid w:val="006F1FB2"/>
    <w:rsid w:val="006F3F8D"/>
    <w:rsid w:val="006F5F23"/>
    <w:rsid w:val="006F6172"/>
    <w:rsid w:val="006F7285"/>
    <w:rsid w:val="006F7755"/>
    <w:rsid w:val="00702892"/>
    <w:rsid w:val="007043D9"/>
    <w:rsid w:val="00704464"/>
    <w:rsid w:val="00705372"/>
    <w:rsid w:val="00706645"/>
    <w:rsid w:val="00707208"/>
    <w:rsid w:val="007110FA"/>
    <w:rsid w:val="00712E9E"/>
    <w:rsid w:val="00713485"/>
    <w:rsid w:val="007136EE"/>
    <w:rsid w:val="00713F8E"/>
    <w:rsid w:val="00714AC4"/>
    <w:rsid w:val="00715031"/>
    <w:rsid w:val="0071523A"/>
    <w:rsid w:val="00716079"/>
    <w:rsid w:val="0071621B"/>
    <w:rsid w:val="007177A9"/>
    <w:rsid w:val="00717AF8"/>
    <w:rsid w:val="0072303E"/>
    <w:rsid w:val="00723E78"/>
    <w:rsid w:val="007247FD"/>
    <w:rsid w:val="00724EF1"/>
    <w:rsid w:val="00725FEB"/>
    <w:rsid w:val="00726C37"/>
    <w:rsid w:val="00730BFB"/>
    <w:rsid w:val="007316BD"/>
    <w:rsid w:val="00734199"/>
    <w:rsid w:val="00736272"/>
    <w:rsid w:val="00737B01"/>
    <w:rsid w:val="00740044"/>
    <w:rsid w:val="00741058"/>
    <w:rsid w:val="00741749"/>
    <w:rsid w:val="00741992"/>
    <w:rsid w:val="00741AD4"/>
    <w:rsid w:val="00742528"/>
    <w:rsid w:val="00743A3B"/>
    <w:rsid w:val="0074498A"/>
    <w:rsid w:val="00745104"/>
    <w:rsid w:val="00745227"/>
    <w:rsid w:val="007454B8"/>
    <w:rsid w:val="00745C37"/>
    <w:rsid w:val="007472F0"/>
    <w:rsid w:val="007505B6"/>
    <w:rsid w:val="00752146"/>
    <w:rsid w:val="00752588"/>
    <w:rsid w:val="0075397E"/>
    <w:rsid w:val="00753E79"/>
    <w:rsid w:val="00754185"/>
    <w:rsid w:val="00754375"/>
    <w:rsid w:val="00755053"/>
    <w:rsid w:val="00761C93"/>
    <w:rsid w:val="00762722"/>
    <w:rsid w:val="00762854"/>
    <w:rsid w:val="0076425B"/>
    <w:rsid w:val="00765242"/>
    <w:rsid w:val="007675D1"/>
    <w:rsid w:val="0076795E"/>
    <w:rsid w:val="007679D7"/>
    <w:rsid w:val="0077005C"/>
    <w:rsid w:val="0077098D"/>
    <w:rsid w:val="0077280D"/>
    <w:rsid w:val="0077342B"/>
    <w:rsid w:val="00773A42"/>
    <w:rsid w:val="00773ABB"/>
    <w:rsid w:val="007742F3"/>
    <w:rsid w:val="007759B8"/>
    <w:rsid w:val="00776815"/>
    <w:rsid w:val="00776FBA"/>
    <w:rsid w:val="00776FDA"/>
    <w:rsid w:val="00783F9C"/>
    <w:rsid w:val="00784353"/>
    <w:rsid w:val="007850C4"/>
    <w:rsid w:val="0078549E"/>
    <w:rsid w:val="007857DE"/>
    <w:rsid w:val="00786B5B"/>
    <w:rsid w:val="00786E22"/>
    <w:rsid w:val="0079031B"/>
    <w:rsid w:val="00791AC4"/>
    <w:rsid w:val="00794F02"/>
    <w:rsid w:val="00795233"/>
    <w:rsid w:val="007962D0"/>
    <w:rsid w:val="0079699A"/>
    <w:rsid w:val="00797000"/>
    <w:rsid w:val="00797D6E"/>
    <w:rsid w:val="007A0418"/>
    <w:rsid w:val="007A0CEE"/>
    <w:rsid w:val="007A20F6"/>
    <w:rsid w:val="007A2DA8"/>
    <w:rsid w:val="007A37D6"/>
    <w:rsid w:val="007A3CC3"/>
    <w:rsid w:val="007A407D"/>
    <w:rsid w:val="007A4513"/>
    <w:rsid w:val="007A48D8"/>
    <w:rsid w:val="007A65CF"/>
    <w:rsid w:val="007A7068"/>
    <w:rsid w:val="007A79FB"/>
    <w:rsid w:val="007B09B8"/>
    <w:rsid w:val="007B1E20"/>
    <w:rsid w:val="007B223E"/>
    <w:rsid w:val="007B2407"/>
    <w:rsid w:val="007B4781"/>
    <w:rsid w:val="007B5453"/>
    <w:rsid w:val="007B56F2"/>
    <w:rsid w:val="007B5AEC"/>
    <w:rsid w:val="007B611D"/>
    <w:rsid w:val="007B6540"/>
    <w:rsid w:val="007B6B2D"/>
    <w:rsid w:val="007B6B36"/>
    <w:rsid w:val="007B6DDC"/>
    <w:rsid w:val="007C24F5"/>
    <w:rsid w:val="007C26CD"/>
    <w:rsid w:val="007C313A"/>
    <w:rsid w:val="007C3214"/>
    <w:rsid w:val="007C398C"/>
    <w:rsid w:val="007C42F5"/>
    <w:rsid w:val="007C4DC4"/>
    <w:rsid w:val="007C6E2B"/>
    <w:rsid w:val="007D1909"/>
    <w:rsid w:val="007D3082"/>
    <w:rsid w:val="007D5936"/>
    <w:rsid w:val="007D6D8C"/>
    <w:rsid w:val="007D7691"/>
    <w:rsid w:val="007E0C8A"/>
    <w:rsid w:val="007E14E5"/>
    <w:rsid w:val="007E2FAA"/>
    <w:rsid w:val="007E362D"/>
    <w:rsid w:val="007E3CB3"/>
    <w:rsid w:val="007E40A9"/>
    <w:rsid w:val="007E4C9B"/>
    <w:rsid w:val="007E609C"/>
    <w:rsid w:val="007E6577"/>
    <w:rsid w:val="007F061E"/>
    <w:rsid w:val="007F1D20"/>
    <w:rsid w:val="007F2E7D"/>
    <w:rsid w:val="007F460B"/>
    <w:rsid w:val="007F5332"/>
    <w:rsid w:val="007F5870"/>
    <w:rsid w:val="007F688E"/>
    <w:rsid w:val="007F6E38"/>
    <w:rsid w:val="007F715F"/>
    <w:rsid w:val="00800254"/>
    <w:rsid w:val="00802D46"/>
    <w:rsid w:val="00803259"/>
    <w:rsid w:val="00804134"/>
    <w:rsid w:val="00804F9B"/>
    <w:rsid w:val="00805716"/>
    <w:rsid w:val="00806499"/>
    <w:rsid w:val="00811A59"/>
    <w:rsid w:val="008129C1"/>
    <w:rsid w:val="00813729"/>
    <w:rsid w:val="008152D3"/>
    <w:rsid w:val="00815771"/>
    <w:rsid w:val="0081623E"/>
    <w:rsid w:val="0081669E"/>
    <w:rsid w:val="00817245"/>
    <w:rsid w:val="00820129"/>
    <w:rsid w:val="0082079C"/>
    <w:rsid w:val="008208A2"/>
    <w:rsid w:val="00820E7E"/>
    <w:rsid w:val="00822215"/>
    <w:rsid w:val="008231D7"/>
    <w:rsid w:val="00825BA7"/>
    <w:rsid w:val="00825D11"/>
    <w:rsid w:val="0082707B"/>
    <w:rsid w:val="00830395"/>
    <w:rsid w:val="00830422"/>
    <w:rsid w:val="00831AC9"/>
    <w:rsid w:val="00832F94"/>
    <w:rsid w:val="008330C5"/>
    <w:rsid w:val="00834D1D"/>
    <w:rsid w:val="00835417"/>
    <w:rsid w:val="00835896"/>
    <w:rsid w:val="00837072"/>
    <w:rsid w:val="00841714"/>
    <w:rsid w:val="00843B7B"/>
    <w:rsid w:val="0084535F"/>
    <w:rsid w:val="00845542"/>
    <w:rsid w:val="008458B0"/>
    <w:rsid w:val="00845E51"/>
    <w:rsid w:val="008468B7"/>
    <w:rsid w:val="00846907"/>
    <w:rsid w:val="00851567"/>
    <w:rsid w:val="00851632"/>
    <w:rsid w:val="00851DC2"/>
    <w:rsid w:val="00860B79"/>
    <w:rsid w:val="00862099"/>
    <w:rsid w:val="008626DB"/>
    <w:rsid w:val="00862B64"/>
    <w:rsid w:val="00862C3D"/>
    <w:rsid w:val="008634C8"/>
    <w:rsid w:val="008635AD"/>
    <w:rsid w:val="00865A2A"/>
    <w:rsid w:val="00870B30"/>
    <w:rsid w:val="00872EFE"/>
    <w:rsid w:val="00873300"/>
    <w:rsid w:val="0087451B"/>
    <w:rsid w:val="00874F0F"/>
    <w:rsid w:val="00877CB7"/>
    <w:rsid w:val="0088281A"/>
    <w:rsid w:val="00882F70"/>
    <w:rsid w:val="0088350B"/>
    <w:rsid w:val="00883F52"/>
    <w:rsid w:val="008849EC"/>
    <w:rsid w:val="00884DD3"/>
    <w:rsid w:val="008865F9"/>
    <w:rsid w:val="00886FC6"/>
    <w:rsid w:val="00891CD6"/>
    <w:rsid w:val="00893964"/>
    <w:rsid w:val="00894265"/>
    <w:rsid w:val="00894ADD"/>
    <w:rsid w:val="008953EC"/>
    <w:rsid w:val="00895AAD"/>
    <w:rsid w:val="00896B01"/>
    <w:rsid w:val="008A1319"/>
    <w:rsid w:val="008A1979"/>
    <w:rsid w:val="008A37AF"/>
    <w:rsid w:val="008A72A2"/>
    <w:rsid w:val="008A7D75"/>
    <w:rsid w:val="008B0BF2"/>
    <w:rsid w:val="008B21DD"/>
    <w:rsid w:val="008B22D8"/>
    <w:rsid w:val="008B3F53"/>
    <w:rsid w:val="008B6F47"/>
    <w:rsid w:val="008B70E4"/>
    <w:rsid w:val="008B7A8D"/>
    <w:rsid w:val="008B7FA5"/>
    <w:rsid w:val="008C0888"/>
    <w:rsid w:val="008C2E77"/>
    <w:rsid w:val="008C5A65"/>
    <w:rsid w:val="008C62F7"/>
    <w:rsid w:val="008C7143"/>
    <w:rsid w:val="008C7C67"/>
    <w:rsid w:val="008D03CA"/>
    <w:rsid w:val="008D0A4B"/>
    <w:rsid w:val="008D45D6"/>
    <w:rsid w:val="008D4F52"/>
    <w:rsid w:val="008D5BDE"/>
    <w:rsid w:val="008D5E92"/>
    <w:rsid w:val="008D6246"/>
    <w:rsid w:val="008D6270"/>
    <w:rsid w:val="008E0670"/>
    <w:rsid w:val="008E0F88"/>
    <w:rsid w:val="008E17C6"/>
    <w:rsid w:val="008E1CD1"/>
    <w:rsid w:val="008E2216"/>
    <w:rsid w:val="008E2C2E"/>
    <w:rsid w:val="008E3B6A"/>
    <w:rsid w:val="008E54BC"/>
    <w:rsid w:val="008E67C6"/>
    <w:rsid w:val="008E6E0A"/>
    <w:rsid w:val="008E783D"/>
    <w:rsid w:val="008E7E32"/>
    <w:rsid w:val="008F2583"/>
    <w:rsid w:val="008F2D2D"/>
    <w:rsid w:val="008F2D51"/>
    <w:rsid w:val="008F2F21"/>
    <w:rsid w:val="008F4367"/>
    <w:rsid w:val="008F4EEE"/>
    <w:rsid w:val="008F605D"/>
    <w:rsid w:val="008F6061"/>
    <w:rsid w:val="008F74C7"/>
    <w:rsid w:val="008F7D29"/>
    <w:rsid w:val="00900E04"/>
    <w:rsid w:val="00901362"/>
    <w:rsid w:val="00903599"/>
    <w:rsid w:val="00903BFD"/>
    <w:rsid w:val="00904EE0"/>
    <w:rsid w:val="00906C46"/>
    <w:rsid w:val="0091093D"/>
    <w:rsid w:val="00912633"/>
    <w:rsid w:val="00913511"/>
    <w:rsid w:val="00913C46"/>
    <w:rsid w:val="0091695E"/>
    <w:rsid w:val="00917D77"/>
    <w:rsid w:val="009205CF"/>
    <w:rsid w:val="0092062B"/>
    <w:rsid w:val="00921115"/>
    <w:rsid w:val="00922B7B"/>
    <w:rsid w:val="00924539"/>
    <w:rsid w:val="00927BD2"/>
    <w:rsid w:val="00927F6A"/>
    <w:rsid w:val="00930764"/>
    <w:rsid w:val="0093090D"/>
    <w:rsid w:val="009311CF"/>
    <w:rsid w:val="00931C43"/>
    <w:rsid w:val="00932440"/>
    <w:rsid w:val="00933A5B"/>
    <w:rsid w:val="00935286"/>
    <w:rsid w:val="00935D6D"/>
    <w:rsid w:val="009362BE"/>
    <w:rsid w:val="00936C05"/>
    <w:rsid w:val="00937202"/>
    <w:rsid w:val="0094001A"/>
    <w:rsid w:val="00940BE3"/>
    <w:rsid w:val="00941795"/>
    <w:rsid w:val="00942068"/>
    <w:rsid w:val="00942DCC"/>
    <w:rsid w:val="009432E9"/>
    <w:rsid w:val="009462BC"/>
    <w:rsid w:val="00947272"/>
    <w:rsid w:val="009472BE"/>
    <w:rsid w:val="00947C3E"/>
    <w:rsid w:val="00947FE6"/>
    <w:rsid w:val="00950962"/>
    <w:rsid w:val="0095286A"/>
    <w:rsid w:val="00955770"/>
    <w:rsid w:val="00956AF7"/>
    <w:rsid w:val="009576F3"/>
    <w:rsid w:val="00957841"/>
    <w:rsid w:val="00957FE9"/>
    <w:rsid w:val="0096045B"/>
    <w:rsid w:val="00960D07"/>
    <w:rsid w:val="009657F3"/>
    <w:rsid w:val="009658FD"/>
    <w:rsid w:val="009661EC"/>
    <w:rsid w:val="009661ED"/>
    <w:rsid w:val="00971345"/>
    <w:rsid w:val="00971860"/>
    <w:rsid w:val="00972433"/>
    <w:rsid w:val="009725B8"/>
    <w:rsid w:val="00973C27"/>
    <w:rsid w:val="0098063C"/>
    <w:rsid w:val="00980D6A"/>
    <w:rsid w:val="00980F74"/>
    <w:rsid w:val="009810DB"/>
    <w:rsid w:val="009824AB"/>
    <w:rsid w:val="00982A83"/>
    <w:rsid w:val="00984BB3"/>
    <w:rsid w:val="00985309"/>
    <w:rsid w:val="0098546D"/>
    <w:rsid w:val="00986460"/>
    <w:rsid w:val="0098656C"/>
    <w:rsid w:val="00986A11"/>
    <w:rsid w:val="00987178"/>
    <w:rsid w:val="00990B8D"/>
    <w:rsid w:val="00991B0B"/>
    <w:rsid w:val="00994409"/>
    <w:rsid w:val="00997A4A"/>
    <w:rsid w:val="00997EAC"/>
    <w:rsid w:val="009A0412"/>
    <w:rsid w:val="009A17A8"/>
    <w:rsid w:val="009A3656"/>
    <w:rsid w:val="009A3E0C"/>
    <w:rsid w:val="009A61D0"/>
    <w:rsid w:val="009B211E"/>
    <w:rsid w:val="009B4BE4"/>
    <w:rsid w:val="009B4D0F"/>
    <w:rsid w:val="009B53D9"/>
    <w:rsid w:val="009B6296"/>
    <w:rsid w:val="009B69D9"/>
    <w:rsid w:val="009B7E1F"/>
    <w:rsid w:val="009C0866"/>
    <w:rsid w:val="009C19A0"/>
    <w:rsid w:val="009C2219"/>
    <w:rsid w:val="009C26AF"/>
    <w:rsid w:val="009C273B"/>
    <w:rsid w:val="009C362E"/>
    <w:rsid w:val="009C588E"/>
    <w:rsid w:val="009C59D0"/>
    <w:rsid w:val="009C5DC7"/>
    <w:rsid w:val="009C640D"/>
    <w:rsid w:val="009D1E0D"/>
    <w:rsid w:val="009D1E5C"/>
    <w:rsid w:val="009D2F72"/>
    <w:rsid w:val="009D3BD9"/>
    <w:rsid w:val="009D4546"/>
    <w:rsid w:val="009D47D4"/>
    <w:rsid w:val="009D7471"/>
    <w:rsid w:val="009E09B6"/>
    <w:rsid w:val="009E1DC2"/>
    <w:rsid w:val="009E1E5C"/>
    <w:rsid w:val="009E2558"/>
    <w:rsid w:val="009E2CD1"/>
    <w:rsid w:val="009E4770"/>
    <w:rsid w:val="009F0479"/>
    <w:rsid w:val="009F0511"/>
    <w:rsid w:val="009F25DF"/>
    <w:rsid w:val="009F3ECB"/>
    <w:rsid w:val="009F55C8"/>
    <w:rsid w:val="009F6400"/>
    <w:rsid w:val="009F7D73"/>
    <w:rsid w:val="00A017CE"/>
    <w:rsid w:val="00A02579"/>
    <w:rsid w:val="00A02CE1"/>
    <w:rsid w:val="00A0499C"/>
    <w:rsid w:val="00A05176"/>
    <w:rsid w:val="00A0575A"/>
    <w:rsid w:val="00A05BD3"/>
    <w:rsid w:val="00A10644"/>
    <w:rsid w:val="00A12573"/>
    <w:rsid w:val="00A12AD3"/>
    <w:rsid w:val="00A141BD"/>
    <w:rsid w:val="00A14E13"/>
    <w:rsid w:val="00A1682E"/>
    <w:rsid w:val="00A23F6A"/>
    <w:rsid w:val="00A24743"/>
    <w:rsid w:val="00A24925"/>
    <w:rsid w:val="00A25A01"/>
    <w:rsid w:val="00A26517"/>
    <w:rsid w:val="00A26704"/>
    <w:rsid w:val="00A30105"/>
    <w:rsid w:val="00A30657"/>
    <w:rsid w:val="00A309D3"/>
    <w:rsid w:val="00A3254A"/>
    <w:rsid w:val="00A32E97"/>
    <w:rsid w:val="00A35391"/>
    <w:rsid w:val="00A36541"/>
    <w:rsid w:val="00A36900"/>
    <w:rsid w:val="00A3699C"/>
    <w:rsid w:val="00A37A25"/>
    <w:rsid w:val="00A40061"/>
    <w:rsid w:val="00A43CB0"/>
    <w:rsid w:val="00A44698"/>
    <w:rsid w:val="00A44B88"/>
    <w:rsid w:val="00A4585B"/>
    <w:rsid w:val="00A458A9"/>
    <w:rsid w:val="00A4681F"/>
    <w:rsid w:val="00A46C0C"/>
    <w:rsid w:val="00A4755C"/>
    <w:rsid w:val="00A5009E"/>
    <w:rsid w:val="00A519DC"/>
    <w:rsid w:val="00A533CD"/>
    <w:rsid w:val="00A5353A"/>
    <w:rsid w:val="00A53AD9"/>
    <w:rsid w:val="00A5508E"/>
    <w:rsid w:val="00A56BA2"/>
    <w:rsid w:val="00A56C4B"/>
    <w:rsid w:val="00A570B4"/>
    <w:rsid w:val="00A5758E"/>
    <w:rsid w:val="00A607C7"/>
    <w:rsid w:val="00A61371"/>
    <w:rsid w:val="00A629D8"/>
    <w:rsid w:val="00A63A04"/>
    <w:rsid w:val="00A670E3"/>
    <w:rsid w:val="00A70C9C"/>
    <w:rsid w:val="00A7175F"/>
    <w:rsid w:val="00A72CF3"/>
    <w:rsid w:val="00A74508"/>
    <w:rsid w:val="00A76227"/>
    <w:rsid w:val="00A770E4"/>
    <w:rsid w:val="00A77657"/>
    <w:rsid w:val="00A77993"/>
    <w:rsid w:val="00A80424"/>
    <w:rsid w:val="00A85291"/>
    <w:rsid w:val="00A86E7D"/>
    <w:rsid w:val="00A909DC"/>
    <w:rsid w:val="00A90BD0"/>
    <w:rsid w:val="00A916C7"/>
    <w:rsid w:val="00A942CB"/>
    <w:rsid w:val="00A94C39"/>
    <w:rsid w:val="00A95098"/>
    <w:rsid w:val="00A95D52"/>
    <w:rsid w:val="00AA11E7"/>
    <w:rsid w:val="00AA1371"/>
    <w:rsid w:val="00AA1B0A"/>
    <w:rsid w:val="00AA20FF"/>
    <w:rsid w:val="00AA2931"/>
    <w:rsid w:val="00AA2F39"/>
    <w:rsid w:val="00AA316C"/>
    <w:rsid w:val="00AA5BAF"/>
    <w:rsid w:val="00AA7092"/>
    <w:rsid w:val="00AA7250"/>
    <w:rsid w:val="00AA7642"/>
    <w:rsid w:val="00AB0F86"/>
    <w:rsid w:val="00AB160C"/>
    <w:rsid w:val="00AB2F47"/>
    <w:rsid w:val="00AB31A6"/>
    <w:rsid w:val="00AB3BDA"/>
    <w:rsid w:val="00AB43C6"/>
    <w:rsid w:val="00AB4DD2"/>
    <w:rsid w:val="00AB71DF"/>
    <w:rsid w:val="00AB7FE4"/>
    <w:rsid w:val="00AC00F8"/>
    <w:rsid w:val="00AC1938"/>
    <w:rsid w:val="00AC1951"/>
    <w:rsid w:val="00AC256C"/>
    <w:rsid w:val="00AC38CC"/>
    <w:rsid w:val="00AC40A4"/>
    <w:rsid w:val="00AC4AB7"/>
    <w:rsid w:val="00AC530F"/>
    <w:rsid w:val="00AC5B15"/>
    <w:rsid w:val="00AC5D0D"/>
    <w:rsid w:val="00AC5DC7"/>
    <w:rsid w:val="00AD088D"/>
    <w:rsid w:val="00AD11E0"/>
    <w:rsid w:val="00AD243D"/>
    <w:rsid w:val="00AD319E"/>
    <w:rsid w:val="00AD49D2"/>
    <w:rsid w:val="00AD591C"/>
    <w:rsid w:val="00AD5D36"/>
    <w:rsid w:val="00AD68A3"/>
    <w:rsid w:val="00AD6EB8"/>
    <w:rsid w:val="00AD7908"/>
    <w:rsid w:val="00AE0065"/>
    <w:rsid w:val="00AE13E5"/>
    <w:rsid w:val="00AE142B"/>
    <w:rsid w:val="00AE1D51"/>
    <w:rsid w:val="00AE3050"/>
    <w:rsid w:val="00AE3156"/>
    <w:rsid w:val="00AE5684"/>
    <w:rsid w:val="00AE57C6"/>
    <w:rsid w:val="00AE616F"/>
    <w:rsid w:val="00AE7AFC"/>
    <w:rsid w:val="00AF0C04"/>
    <w:rsid w:val="00AF1B49"/>
    <w:rsid w:val="00AF1E02"/>
    <w:rsid w:val="00AF42D9"/>
    <w:rsid w:val="00AF4446"/>
    <w:rsid w:val="00AF4A28"/>
    <w:rsid w:val="00B0035F"/>
    <w:rsid w:val="00B0244D"/>
    <w:rsid w:val="00B02CCB"/>
    <w:rsid w:val="00B03EAA"/>
    <w:rsid w:val="00B05BB4"/>
    <w:rsid w:val="00B071B9"/>
    <w:rsid w:val="00B1000E"/>
    <w:rsid w:val="00B104A1"/>
    <w:rsid w:val="00B108BA"/>
    <w:rsid w:val="00B13627"/>
    <w:rsid w:val="00B20156"/>
    <w:rsid w:val="00B20503"/>
    <w:rsid w:val="00B222A5"/>
    <w:rsid w:val="00B22863"/>
    <w:rsid w:val="00B238AC"/>
    <w:rsid w:val="00B244F2"/>
    <w:rsid w:val="00B24C0B"/>
    <w:rsid w:val="00B24E8A"/>
    <w:rsid w:val="00B25185"/>
    <w:rsid w:val="00B258CD"/>
    <w:rsid w:val="00B268F4"/>
    <w:rsid w:val="00B27B93"/>
    <w:rsid w:val="00B27D4C"/>
    <w:rsid w:val="00B30A9F"/>
    <w:rsid w:val="00B3106F"/>
    <w:rsid w:val="00B31B2B"/>
    <w:rsid w:val="00B32033"/>
    <w:rsid w:val="00B327A0"/>
    <w:rsid w:val="00B33CC3"/>
    <w:rsid w:val="00B3579E"/>
    <w:rsid w:val="00B35A33"/>
    <w:rsid w:val="00B36460"/>
    <w:rsid w:val="00B40D69"/>
    <w:rsid w:val="00B43725"/>
    <w:rsid w:val="00B44132"/>
    <w:rsid w:val="00B44CCB"/>
    <w:rsid w:val="00B44FB8"/>
    <w:rsid w:val="00B4572C"/>
    <w:rsid w:val="00B458B6"/>
    <w:rsid w:val="00B46660"/>
    <w:rsid w:val="00B46D7F"/>
    <w:rsid w:val="00B47EA3"/>
    <w:rsid w:val="00B50257"/>
    <w:rsid w:val="00B505CD"/>
    <w:rsid w:val="00B5116B"/>
    <w:rsid w:val="00B51DD9"/>
    <w:rsid w:val="00B52CF1"/>
    <w:rsid w:val="00B53002"/>
    <w:rsid w:val="00B530B8"/>
    <w:rsid w:val="00B5344E"/>
    <w:rsid w:val="00B53EBF"/>
    <w:rsid w:val="00B5421D"/>
    <w:rsid w:val="00B56036"/>
    <w:rsid w:val="00B56CEC"/>
    <w:rsid w:val="00B57208"/>
    <w:rsid w:val="00B60B37"/>
    <w:rsid w:val="00B62D2C"/>
    <w:rsid w:val="00B64D04"/>
    <w:rsid w:val="00B66763"/>
    <w:rsid w:val="00B66BA5"/>
    <w:rsid w:val="00B70A8C"/>
    <w:rsid w:val="00B712F1"/>
    <w:rsid w:val="00B7244B"/>
    <w:rsid w:val="00B74496"/>
    <w:rsid w:val="00B75151"/>
    <w:rsid w:val="00B75251"/>
    <w:rsid w:val="00B776C7"/>
    <w:rsid w:val="00B77CDA"/>
    <w:rsid w:val="00B80B21"/>
    <w:rsid w:val="00B80E0E"/>
    <w:rsid w:val="00B818E4"/>
    <w:rsid w:val="00B82755"/>
    <w:rsid w:val="00B82EB4"/>
    <w:rsid w:val="00B8358E"/>
    <w:rsid w:val="00B83BEA"/>
    <w:rsid w:val="00B84DFE"/>
    <w:rsid w:val="00B87FA3"/>
    <w:rsid w:val="00B91912"/>
    <w:rsid w:val="00B91AB2"/>
    <w:rsid w:val="00B928D8"/>
    <w:rsid w:val="00B92BB0"/>
    <w:rsid w:val="00B93C5B"/>
    <w:rsid w:val="00B942D9"/>
    <w:rsid w:val="00B9560C"/>
    <w:rsid w:val="00B95756"/>
    <w:rsid w:val="00B9682B"/>
    <w:rsid w:val="00B97A7B"/>
    <w:rsid w:val="00B97C00"/>
    <w:rsid w:val="00B97E88"/>
    <w:rsid w:val="00BA0084"/>
    <w:rsid w:val="00BA2F05"/>
    <w:rsid w:val="00BA32AF"/>
    <w:rsid w:val="00BA32FB"/>
    <w:rsid w:val="00BA60DE"/>
    <w:rsid w:val="00BB0628"/>
    <w:rsid w:val="00BB11D8"/>
    <w:rsid w:val="00BB18A7"/>
    <w:rsid w:val="00BB2424"/>
    <w:rsid w:val="00BB2577"/>
    <w:rsid w:val="00BB27EE"/>
    <w:rsid w:val="00BB2DAB"/>
    <w:rsid w:val="00BB4B1C"/>
    <w:rsid w:val="00BB7CB9"/>
    <w:rsid w:val="00BB7CDF"/>
    <w:rsid w:val="00BC0D65"/>
    <w:rsid w:val="00BC2544"/>
    <w:rsid w:val="00BC7402"/>
    <w:rsid w:val="00BC7905"/>
    <w:rsid w:val="00BD00FA"/>
    <w:rsid w:val="00BD0617"/>
    <w:rsid w:val="00BD1F22"/>
    <w:rsid w:val="00BD7E43"/>
    <w:rsid w:val="00BE0B68"/>
    <w:rsid w:val="00BE1133"/>
    <w:rsid w:val="00BE2291"/>
    <w:rsid w:val="00BE2EE8"/>
    <w:rsid w:val="00BE32EB"/>
    <w:rsid w:val="00BF065F"/>
    <w:rsid w:val="00BF0F77"/>
    <w:rsid w:val="00BF16DE"/>
    <w:rsid w:val="00BF1D4A"/>
    <w:rsid w:val="00BF2366"/>
    <w:rsid w:val="00BF338B"/>
    <w:rsid w:val="00BF53AB"/>
    <w:rsid w:val="00BF7639"/>
    <w:rsid w:val="00C002DC"/>
    <w:rsid w:val="00C00D68"/>
    <w:rsid w:val="00C013CF"/>
    <w:rsid w:val="00C017C4"/>
    <w:rsid w:val="00C03507"/>
    <w:rsid w:val="00C04795"/>
    <w:rsid w:val="00C04BE1"/>
    <w:rsid w:val="00C05130"/>
    <w:rsid w:val="00C0798B"/>
    <w:rsid w:val="00C10356"/>
    <w:rsid w:val="00C11F54"/>
    <w:rsid w:val="00C14409"/>
    <w:rsid w:val="00C14663"/>
    <w:rsid w:val="00C1585C"/>
    <w:rsid w:val="00C16BF1"/>
    <w:rsid w:val="00C16D92"/>
    <w:rsid w:val="00C234AC"/>
    <w:rsid w:val="00C24697"/>
    <w:rsid w:val="00C32AFD"/>
    <w:rsid w:val="00C32FD9"/>
    <w:rsid w:val="00C33322"/>
    <w:rsid w:val="00C33E33"/>
    <w:rsid w:val="00C33E85"/>
    <w:rsid w:val="00C35451"/>
    <w:rsid w:val="00C3561C"/>
    <w:rsid w:val="00C35774"/>
    <w:rsid w:val="00C3579A"/>
    <w:rsid w:val="00C37591"/>
    <w:rsid w:val="00C40ED9"/>
    <w:rsid w:val="00C41FC1"/>
    <w:rsid w:val="00C4394B"/>
    <w:rsid w:val="00C444A1"/>
    <w:rsid w:val="00C45A5C"/>
    <w:rsid w:val="00C46502"/>
    <w:rsid w:val="00C46632"/>
    <w:rsid w:val="00C477A5"/>
    <w:rsid w:val="00C5400C"/>
    <w:rsid w:val="00C5709E"/>
    <w:rsid w:val="00C570D4"/>
    <w:rsid w:val="00C57F62"/>
    <w:rsid w:val="00C60D21"/>
    <w:rsid w:val="00C60D2B"/>
    <w:rsid w:val="00C61306"/>
    <w:rsid w:val="00C61631"/>
    <w:rsid w:val="00C61A79"/>
    <w:rsid w:val="00C63BC0"/>
    <w:rsid w:val="00C64469"/>
    <w:rsid w:val="00C66635"/>
    <w:rsid w:val="00C703DF"/>
    <w:rsid w:val="00C70EFA"/>
    <w:rsid w:val="00C71369"/>
    <w:rsid w:val="00C721FD"/>
    <w:rsid w:val="00C7324F"/>
    <w:rsid w:val="00C7372E"/>
    <w:rsid w:val="00C745DF"/>
    <w:rsid w:val="00C75741"/>
    <w:rsid w:val="00C76BAE"/>
    <w:rsid w:val="00C77066"/>
    <w:rsid w:val="00C77573"/>
    <w:rsid w:val="00C806AC"/>
    <w:rsid w:val="00C80821"/>
    <w:rsid w:val="00C82D8F"/>
    <w:rsid w:val="00C83702"/>
    <w:rsid w:val="00C840E3"/>
    <w:rsid w:val="00C87D69"/>
    <w:rsid w:val="00C91106"/>
    <w:rsid w:val="00C91349"/>
    <w:rsid w:val="00C93088"/>
    <w:rsid w:val="00C9350A"/>
    <w:rsid w:val="00C9400A"/>
    <w:rsid w:val="00C95560"/>
    <w:rsid w:val="00C95CC7"/>
    <w:rsid w:val="00C96A88"/>
    <w:rsid w:val="00C97521"/>
    <w:rsid w:val="00C97A46"/>
    <w:rsid w:val="00CA2895"/>
    <w:rsid w:val="00CA33C8"/>
    <w:rsid w:val="00CA4A9D"/>
    <w:rsid w:val="00CA4E4B"/>
    <w:rsid w:val="00CA5253"/>
    <w:rsid w:val="00CA5389"/>
    <w:rsid w:val="00CA61AE"/>
    <w:rsid w:val="00CA71CB"/>
    <w:rsid w:val="00CB2E4B"/>
    <w:rsid w:val="00CB307E"/>
    <w:rsid w:val="00CB53A6"/>
    <w:rsid w:val="00CB5FCD"/>
    <w:rsid w:val="00CB6D2F"/>
    <w:rsid w:val="00CB7764"/>
    <w:rsid w:val="00CB7869"/>
    <w:rsid w:val="00CC1482"/>
    <w:rsid w:val="00CC3F15"/>
    <w:rsid w:val="00CC425A"/>
    <w:rsid w:val="00CC66EC"/>
    <w:rsid w:val="00CD222F"/>
    <w:rsid w:val="00CD29A0"/>
    <w:rsid w:val="00CD4FAD"/>
    <w:rsid w:val="00CD6B15"/>
    <w:rsid w:val="00CD7453"/>
    <w:rsid w:val="00CE08E9"/>
    <w:rsid w:val="00CE13EE"/>
    <w:rsid w:val="00CE1E65"/>
    <w:rsid w:val="00CE1ECB"/>
    <w:rsid w:val="00CE2A00"/>
    <w:rsid w:val="00CE439B"/>
    <w:rsid w:val="00CE452C"/>
    <w:rsid w:val="00CE5D62"/>
    <w:rsid w:val="00CE60FF"/>
    <w:rsid w:val="00CE71A0"/>
    <w:rsid w:val="00CE7775"/>
    <w:rsid w:val="00CE7E44"/>
    <w:rsid w:val="00CE7EB7"/>
    <w:rsid w:val="00CF027C"/>
    <w:rsid w:val="00CF0D0E"/>
    <w:rsid w:val="00CF2F65"/>
    <w:rsid w:val="00CF3FF8"/>
    <w:rsid w:val="00CF49FA"/>
    <w:rsid w:val="00CF52FA"/>
    <w:rsid w:val="00CF5CA8"/>
    <w:rsid w:val="00CF6AA4"/>
    <w:rsid w:val="00D00F3B"/>
    <w:rsid w:val="00D02B89"/>
    <w:rsid w:val="00D04480"/>
    <w:rsid w:val="00D10209"/>
    <w:rsid w:val="00D12E62"/>
    <w:rsid w:val="00D17421"/>
    <w:rsid w:val="00D179E0"/>
    <w:rsid w:val="00D17E46"/>
    <w:rsid w:val="00D21B96"/>
    <w:rsid w:val="00D21BE6"/>
    <w:rsid w:val="00D21C43"/>
    <w:rsid w:val="00D22AE7"/>
    <w:rsid w:val="00D237C3"/>
    <w:rsid w:val="00D23CBC"/>
    <w:rsid w:val="00D24E4E"/>
    <w:rsid w:val="00D2714A"/>
    <w:rsid w:val="00D27EFB"/>
    <w:rsid w:val="00D308FD"/>
    <w:rsid w:val="00D322F3"/>
    <w:rsid w:val="00D33A85"/>
    <w:rsid w:val="00D3456F"/>
    <w:rsid w:val="00D3474D"/>
    <w:rsid w:val="00D35040"/>
    <w:rsid w:val="00D35FE2"/>
    <w:rsid w:val="00D3629F"/>
    <w:rsid w:val="00D3714D"/>
    <w:rsid w:val="00D373AC"/>
    <w:rsid w:val="00D3753D"/>
    <w:rsid w:val="00D4007B"/>
    <w:rsid w:val="00D40531"/>
    <w:rsid w:val="00D41137"/>
    <w:rsid w:val="00D42E28"/>
    <w:rsid w:val="00D4391C"/>
    <w:rsid w:val="00D450B9"/>
    <w:rsid w:val="00D47AE5"/>
    <w:rsid w:val="00D5004F"/>
    <w:rsid w:val="00D50FAC"/>
    <w:rsid w:val="00D51533"/>
    <w:rsid w:val="00D52272"/>
    <w:rsid w:val="00D55B42"/>
    <w:rsid w:val="00D56059"/>
    <w:rsid w:val="00D56338"/>
    <w:rsid w:val="00D568F9"/>
    <w:rsid w:val="00D56D8E"/>
    <w:rsid w:val="00D62A0F"/>
    <w:rsid w:val="00D62BC9"/>
    <w:rsid w:val="00D63212"/>
    <w:rsid w:val="00D6427B"/>
    <w:rsid w:val="00D66FE8"/>
    <w:rsid w:val="00D67A72"/>
    <w:rsid w:val="00D70169"/>
    <w:rsid w:val="00D706F6"/>
    <w:rsid w:val="00D7191A"/>
    <w:rsid w:val="00D74231"/>
    <w:rsid w:val="00D7461D"/>
    <w:rsid w:val="00D74BF2"/>
    <w:rsid w:val="00D7534E"/>
    <w:rsid w:val="00D77093"/>
    <w:rsid w:val="00D77289"/>
    <w:rsid w:val="00D77497"/>
    <w:rsid w:val="00D80E86"/>
    <w:rsid w:val="00D8120E"/>
    <w:rsid w:val="00D84389"/>
    <w:rsid w:val="00D84E1B"/>
    <w:rsid w:val="00D8693F"/>
    <w:rsid w:val="00D86F96"/>
    <w:rsid w:val="00D87593"/>
    <w:rsid w:val="00D90CD5"/>
    <w:rsid w:val="00D934FC"/>
    <w:rsid w:val="00D937B6"/>
    <w:rsid w:val="00D93A27"/>
    <w:rsid w:val="00D94426"/>
    <w:rsid w:val="00D96147"/>
    <w:rsid w:val="00D97666"/>
    <w:rsid w:val="00DA1925"/>
    <w:rsid w:val="00DA1AA2"/>
    <w:rsid w:val="00DA2115"/>
    <w:rsid w:val="00DA2AFD"/>
    <w:rsid w:val="00DA3152"/>
    <w:rsid w:val="00DA43E0"/>
    <w:rsid w:val="00DA6BA4"/>
    <w:rsid w:val="00DA726A"/>
    <w:rsid w:val="00DB070D"/>
    <w:rsid w:val="00DB175E"/>
    <w:rsid w:val="00DB329C"/>
    <w:rsid w:val="00DB3546"/>
    <w:rsid w:val="00DB41D8"/>
    <w:rsid w:val="00DB4321"/>
    <w:rsid w:val="00DB45F6"/>
    <w:rsid w:val="00DB630E"/>
    <w:rsid w:val="00DB695A"/>
    <w:rsid w:val="00DB7119"/>
    <w:rsid w:val="00DB7235"/>
    <w:rsid w:val="00DC087C"/>
    <w:rsid w:val="00DC1E3D"/>
    <w:rsid w:val="00DC3321"/>
    <w:rsid w:val="00DC43C8"/>
    <w:rsid w:val="00DC525C"/>
    <w:rsid w:val="00DD06F4"/>
    <w:rsid w:val="00DD1B54"/>
    <w:rsid w:val="00DD2389"/>
    <w:rsid w:val="00DD3422"/>
    <w:rsid w:val="00DD42E7"/>
    <w:rsid w:val="00DD7477"/>
    <w:rsid w:val="00DD76B5"/>
    <w:rsid w:val="00DE0691"/>
    <w:rsid w:val="00DE1FBB"/>
    <w:rsid w:val="00DE3F3C"/>
    <w:rsid w:val="00DE4BC1"/>
    <w:rsid w:val="00DE7893"/>
    <w:rsid w:val="00DF1DBC"/>
    <w:rsid w:val="00DF2500"/>
    <w:rsid w:val="00DF6514"/>
    <w:rsid w:val="00DF6ED3"/>
    <w:rsid w:val="00DF7217"/>
    <w:rsid w:val="00E006EB"/>
    <w:rsid w:val="00E012BE"/>
    <w:rsid w:val="00E022A8"/>
    <w:rsid w:val="00E0251C"/>
    <w:rsid w:val="00E03D0A"/>
    <w:rsid w:val="00E04149"/>
    <w:rsid w:val="00E04253"/>
    <w:rsid w:val="00E056BF"/>
    <w:rsid w:val="00E0642D"/>
    <w:rsid w:val="00E10218"/>
    <w:rsid w:val="00E118CE"/>
    <w:rsid w:val="00E11A6D"/>
    <w:rsid w:val="00E13963"/>
    <w:rsid w:val="00E14908"/>
    <w:rsid w:val="00E15C93"/>
    <w:rsid w:val="00E1644D"/>
    <w:rsid w:val="00E16493"/>
    <w:rsid w:val="00E17800"/>
    <w:rsid w:val="00E20DEA"/>
    <w:rsid w:val="00E22266"/>
    <w:rsid w:val="00E222F3"/>
    <w:rsid w:val="00E23255"/>
    <w:rsid w:val="00E24810"/>
    <w:rsid w:val="00E25E37"/>
    <w:rsid w:val="00E265DE"/>
    <w:rsid w:val="00E27B49"/>
    <w:rsid w:val="00E302BC"/>
    <w:rsid w:val="00E31AA9"/>
    <w:rsid w:val="00E3231F"/>
    <w:rsid w:val="00E34D80"/>
    <w:rsid w:val="00E355DB"/>
    <w:rsid w:val="00E36259"/>
    <w:rsid w:val="00E367D6"/>
    <w:rsid w:val="00E37AB6"/>
    <w:rsid w:val="00E434AE"/>
    <w:rsid w:val="00E43813"/>
    <w:rsid w:val="00E45125"/>
    <w:rsid w:val="00E458E3"/>
    <w:rsid w:val="00E47336"/>
    <w:rsid w:val="00E52B35"/>
    <w:rsid w:val="00E52F1F"/>
    <w:rsid w:val="00E53F38"/>
    <w:rsid w:val="00E54A99"/>
    <w:rsid w:val="00E55512"/>
    <w:rsid w:val="00E56429"/>
    <w:rsid w:val="00E60798"/>
    <w:rsid w:val="00E618D9"/>
    <w:rsid w:val="00E64B81"/>
    <w:rsid w:val="00E64C73"/>
    <w:rsid w:val="00E6526A"/>
    <w:rsid w:val="00E66C11"/>
    <w:rsid w:val="00E66DCC"/>
    <w:rsid w:val="00E66F32"/>
    <w:rsid w:val="00E6703A"/>
    <w:rsid w:val="00E67B2D"/>
    <w:rsid w:val="00E720F9"/>
    <w:rsid w:val="00E73009"/>
    <w:rsid w:val="00E73765"/>
    <w:rsid w:val="00E73DE1"/>
    <w:rsid w:val="00E803DE"/>
    <w:rsid w:val="00E8061E"/>
    <w:rsid w:val="00E81E7B"/>
    <w:rsid w:val="00E828DD"/>
    <w:rsid w:val="00E83304"/>
    <w:rsid w:val="00E84481"/>
    <w:rsid w:val="00E847AB"/>
    <w:rsid w:val="00E90A4E"/>
    <w:rsid w:val="00E90B35"/>
    <w:rsid w:val="00E90CC0"/>
    <w:rsid w:val="00E90F0D"/>
    <w:rsid w:val="00E91759"/>
    <w:rsid w:val="00E92810"/>
    <w:rsid w:val="00E93FD2"/>
    <w:rsid w:val="00E94787"/>
    <w:rsid w:val="00E95288"/>
    <w:rsid w:val="00E95EBA"/>
    <w:rsid w:val="00E96782"/>
    <w:rsid w:val="00E971FD"/>
    <w:rsid w:val="00EA01A7"/>
    <w:rsid w:val="00EA2C98"/>
    <w:rsid w:val="00EA445C"/>
    <w:rsid w:val="00EA4BD1"/>
    <w:rsid w:val="00EA59A2"/>
    <w:rsid w:val="00EA636F"/>
    <w:rsid w:val="00EA6D90"/>
    <w:rsid w:val="00EB16A0"/>
    <w:rsid w:val="00EB311D"/>
    <w:rsid w:val="00EB3A1A"/>
    <w:rsid w:val="00EB5C60"/>
    <w:rsid w:val="00EB63E5"/>
    <w:rsid w:val="00EC08FE"/>
    <w:rsid w:val="00EC1D85"/>
    <w:rsid w:val="00EC42A8"/>
    <w:rsid w:val="00EC784E"/>
    <w:rsid w:val="00EC7BB4"/>
    <w:rsid w:val="00ED0EB2"/>
    <w:rsid w:val="00ED22CD"/>
    <w:rsid w:val="00ED2465"/>
    <w:rsid w:val="00ED4C18"/>
    <w:rsid w:val="00ED5218"/>
    <w:rsid w:val="00EE093D"/>
    <w:rsid w:val="00EE1A36"/>
    <w:rsid w:val="00EE35D1"/>
    <w:rsid w:val="00EE3D40"/>
    <w:rsid w:val="00EE3FAF"/>
    <w:rsid w:val="00EE4F3D"/>
    <w:rsid w:val="00EF14DA"/>
    <w:rsid w:val="00EF2099"/>
    <w:rsid w:val="00EF22DB"/>
    <w:rsid w:val="00F00AD1"/>
    <w:rsid w:val="00F00D3E"/>
    <w:rsid w:val="00F0115D"/>
    <w:rsid w:val="00F01C65"/>
    <w:rsid w:val="00F021B9"/>
    <w:rsid w:val="00F036BE"/>
    <w:rsid w:val="00F03813"/>
    <w:rsid w:val="00F058F2"/>
    <w:rsid w:val="00F059A7"/>
    <w:rsid w:val="00F05C1D"/>
    <w:rsid w:val="00F0656A"/>
    <w:rsid w:val="00F10E4C"/>
    <w:rsid w:val="00F12E31"/>
    <w:rsid w:val="00F14456"/>
    <w:rsid w:val="00F145F1"/>
    <w:rsid w:val="00F15232"/>
    <w:rsid w:val="00F209A9"/>
    <w:rsid w:val="00F2235B"/>
    <w:rsid w:val="00F2237E"/>
    <w:rsid w:val="00F244D2"/>
    <w:rsid w:val="00F25178"/>
    <w:rsid w:val="00F25819"/>
    <w:rsid w:val="00F25861"/>
    <w:rsid w:val="00F2754A"/>
    <w:rsid w:val="00F27789"/>
    <w:rsid w:val="00F27A6C"/>
    <w:rsid w:val="00F3011E"/>
    <w:rsid w:val="00F31039"/>
    <w:rsid w:val="00F3117D"/>
    <w:rsid w:val="00F31CBC"/>
    <w:rsid w:val="00F33494"/>
    <w:rsid w:val="00F33BB4"/>
    <w:rsid w:val="00F33C33"/>
    <w:rsid w:val="00F35286"/>
    <w:rsid w:val="00F355C1"/>
    <w:rsid w:val="00F3700F"/>
    <w:rsid w:val="00F42876"/>
    <w:rsid w:val="00F434FB"/>
    <w:rsid w:val="00F43610"/>
    <w:rsid w:val="00F46461"/>
    <w:rsid w:val="00F468A4"/>
    <w:rsid w:val="00F47158"/>
    <w:rsid w:val="00F47E13"/>
    <w:rsid w:val="00F513DB"/>
    <w:rsid w:val="00F57890"/>
    <w:rsid w:val="00F60692"/>
    <w:rsid w:val="00F60D50"/>
    <w:rsid w:val="00F631CB"/>
    <w:rsid w:val="00F64290"/>
    <w:rsid w:val="00F647D0"/>
    <w:rsid w:val="00F648A1"/>
    <w:rsid w:val="00F650A2"/>
    <w:rsid w:val="00F6525C"/>
    <w:rsid w:val="00F65293"/>
    <w:rsid w:val="00F66B8C"/>
    <w:rsid w:val="00F67988"/>
    <w:rsid w:val="00F70573"/>
    <w:rsid w:val="00F70653"/>
    <w:rsid w:val="00F7071F"/>
    <w:rsid w:val="00F708C8"/>
    <w:rsid w:val="00F718F4"/>
    <w:rsid w:val="00F740AB"/>
    <w:rsid w:val="00F7742D"/>
    <w:rsid w:val="00F803CD"/>
    <w:rsid w:val="00F80DF1"/>
    <w:rsid w:val="00F80F25"/>
    <w:rsid w:val="00F81514"/>
    <w:rsid w:val="00F81947"/>
    <w:rsid w:val="00F81B30"/>
    <w:rsid w:val="00F84089"/>
    <w:rsid w:val="00F84649"/>
    <w:rsid w:val="00F85A33"/>
    <w:rsid w:val="00F90090"/>
    <w:rsid w:val="00F9210D"/>
    <w:rsid w:val="00F92F6A"/>
    <w:rsid w:val="00F94A5E"/>
    <w:rsid w:val="00F97D5C"/>
    <w:rsid w:val="00FA3C87"/>
    <w:rsid w:val="00FA469D"/>
    <w:rsid w:val="00FA512D"/>
    <w:rsid w:val="00FA559A"/>
    <w:rsid w:val="00FA5ACF"/>
    <w:rsid w:val="00FA6FD9"/>
    <w:rsid w:val="00FA7529"/>
    <w:rsid w:val="00FB0943"/>
    <w:rsid w:val="00FB0DAD"/>
    <w:rsid w:val="00FB105B"/>
    <w:rsid w:val="00FB23B0"/>
    <w:rsid w:val="00FB37CA"/>
    <w:rsid w:val="00FB3F2C"/>
    <w:rsid w:val="00FB3F80"/>
    <w:rsid w:val="00FB3FA1"/>
    <w:rsid w:val="00FB4916"/>
    <w:rsid w:val="00FB5681"/>
    <w:rsid w:val="00FB59F3"/>
    <w:rsid w:val="00FB6961"/>
    <w:rsid w:val="00FC00C6"/>
    <w:rsid w:val="00FC0941"/>
    <w:rsid w:val="00FC3DCE"/>
    <w:rsid w:val="00FC3F5C"/>
    <w:rsid w:val="00FC57AC"/>
    <w:rsid w:val="00FC742E"/>
    <w:rsid w:val="00FD0219"/>
    <w:rsid w:val="00FD1BA0"/>
    <w:rsid w:val="00FD2C6A"/>
    <w:rsid w:val="00FD4E63"/>
    <w:rsid w:val="00FD6B76"/>
    <w:rsid w:val="00FD7B75"/>
    <w:rsid w:val="00FD7F29"/>
    <w:rsid w:val="00FE4E8C"/>
    <w:rsid w:val="00FE5E19"/>
    <w:rsid w:val="00FE68BC"/>
    <w:rsid w:val="00FE7C07"/>
    <w:rsid w:val="00FF3CCC"/>
    <w:rsid w:val="00FF4195"/>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5A73F"/>
  <w15:chartTrackingRefBased/>
  <w15:docId w15:val="{05F54645-2DDC-44CE-8C7C-D15EDA5D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locked="1" w:uiPriority="39"/>
    <w:lsdException w:name="toc 2" w:locked="1"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locked="1" w:uiPriority="35" w:qFormat="1"/>
    <w:lsdException w:name="annotation reference" w:uiPriority="99"/>
    <w:lsdException w:name="Title" w:locked="1" w:uiPriority="99" w:qFormat="1"/>
    <w:lsdException w:name="Body Text" w:uiPriority="99"/>
    <w:lsdException w:name="Subtitle" w:locked="1" w:qFormat="1"/>
    <w:lsdException w:name="Note Heading" w:uiPriority="99"/>
    <w:lsdException w:name="Body Text 2" w:uiPriority="99"/>
    <w:lsdException w:name="Body Text 3" w:uiPriority="99"/>
    <w:lsdException w:name="Hyperlink" w:locked="1" w:uiPriority="99"/>
    <w:lsdException w:name="Strong" w:locked="1" w:uiPriority="22" w:qFormat="1"/>
    <w:lsdException w:name="Emphasis" w:locked="1" w:uiPriority="99"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8FD"/>
    <w:rPr>
      <w:rFonts w:ascii="Arial" w:hAnsi="Arial"/>
    </w:rPr>
  </w:style>
  <w:style w:type="paragraph" w:styleId="Heading1">
    <w:name w:val="heading 1"/>
    <w:aliases w:val="Headline 1"/>
    <w:basedOn w:val="Normal"/>
    <w:next w:val="Normal"/>
    <w:link w:val="Heading1Char"/>
    <w:uiPriority w:val="9"/>
    <w:qFormat/>
    <w:rsid w:val="00AC00F8"/>
    <w:pPr>
      <w:keepNext/>
      <w:spacing w:before="240" w:after="60"/>
      <w:outlineLvl w:val="0"/>
    </w:pPr>
    <w:rPr>
      <w:b/>
      <w:kern w:val="28"/>
      <w:sz w:val="28"/>
      <w:lang w:val="x-none" w:eastAsia="x-none"/>
    </w:rPr>
  </w:style>
  <w:style w:type="paragraph" w:styleId="Heading2">
    <w:name w:val="heading 2"/>
    <w:basedOn w:val="Normal"/>
    <w:next w:val="Normal"/>
    <w:link w:val="Heading2Char"/>
    <w:uiPriority w:val="9"/>
    <w:qFormat/>
    <w:rsid w:val="00AC00F8"/>
    <w:pPr>
      <w:keepNext/>
      <w:spacing w:before="240" w:after="60"/>
      <w:outlineLvl w:val="1"/>
    </w:pPr>
    <w:rPr>
      <w:b/>
      <w:sz w:val="24"/>
      <w:lang w:val="x-none" w:eastAsia="x-none"/>
    </w:rPr>
  </w:style>
  <w:style w:type="paragraph" w:styleId="Heading3">
    <w:name w:val="heading 3"/>
    <w:basedOn w:val="Normal"/>
    <w:next w:val="Normal"/>
    <w:link w:val="Heading3Char"/>
    <w:uiPriority w:val="9"/>
    <w:qFormat/>
    <w:rsid w:val="00AC00F8"/>
    <w:pPr>
      <w:keepNext/>
      <w:spacing w:before="240" w:after="60"/>
      <w:outlineLvl w:val="2"/>
    </w:pPr>
    <w:rPr>
      <w:b/>
      <w:sz w:val="22"/>
      <w:lang w:val="x-none" w:eastAsia="x-none"/>
    </w:rPr>
  </w:style>
  <w:style w:type="paragraph" w:styleId="Heading4">
    <w:name w:val="heading 4"/>
    <w:basedOn w:val="Normal"/>
    <w:next w:val="Normal"/>
    <w:link w:val="Heading4Char"/>
    <w:uiPriority w:val="9"/>
    <w:qFormat/>
    <w:rsid w:val="00AC00F8"/>
    <w:pPr>
      <w:keepNext/>
      <w:spacing w:before="240" w:after="60"/>
      <w:outlineLvl w:val="3"/>
    </w:pPr>
    <w:rPr>
      <w:b/>
      <w:lang w:val="x-none" w:eastAsia="x-none"/>
    </w:rPr>
  </w:style>
  <w:style w:type="paragraph" w:styleId="Heading5">
    <w:name w:val="heading 5"/>
    <w:basedOn w:val="Normal"/>
    <w:next w:val="Normal"/>
    <w:link w:val="Heading5Char"/>
    <w:uiPriority w:val="9"/>
    <w:qFormat/>
    <w:rsid w:val="00AC00F8"/>
    <w:pPr>
      <w:spacing w:before="240" w:after="60"/>
      <w:outlineLvl w:val="4"/>
    </w:pPr>
    <w:rPr>
      <w:b/>
      <w:i/>
      <w:lang w:val="x-none" w:eastAsia="x-none"/>
    </w:rPr>
  </w:style>
  <w:style w:type="paragraph" w:styleId="Heading6">
    <w:name w:val="heading 6"/>
    <w:basedOn w:val="Normal"/>
    <w:next w:val="Normal"/>
    <w:link w:val="Heading6Char"/>
    <w:uiPriority w:val="9"/>
    <w:qFormat/>
    <w:rsid w:val="00AC00F8"/>
    <w:pPr>
      <w:spacing w:before="240" w:after="60"/>
      <w:outlineLvl w:val="5"/>
    </w:pPr>
    <w:rPr>
      <w:i/>
      <w:lang w:val="x-none" w:eastAsia="x-none"/>
    </w:rPr>
  </w:style>
  <w:style w:type="paragraph" w:styleId="Heading7">
    <w:name w:val="heading 7"/>
    <w:basedOn w:val="Normal"/>
    <w:next w:val="Normal"/>
    <w:link w:val="Heading7Char"/>
    <w:uiPriority w:val="99"/>
    <w:qFormat/>
    <w:rsid w:val="00AC00F8"/>
    <w:pPr>
      <w:spacing w:before="240" w:after="60"/>
      <w:outlineLvl w:val="6"/>
    </w:pPr>
    <w:rPr>
      <w:lang w:val="x-none" w:eastAsia="x-none"/>
    </w:rPr>
  </w:style>
  <w:style w:type="paragraph" w:styleId="Heading8">
    <w:name w:val="heading 8"/>
    <w:basedOn w:val="Normal"/>
    <w:next w:val="Normal"/>
    <w:link w:val="Heading8Char"/>
    <w:uiPriority w:val="99"/>
    <w:qFormat/>
    <w:rsid w:val="00AC00F8"/>
    <w:pPr>
      <w:spacing w:before="240" w:after="60"/>
      <w:outlineLvl w:val="7"/>
    </w:pPr>
    <w:rPr>
      <w:sz w:val="18"/>
      <w:lang w:val="x-none" w:eastAsia="x-none"/>
    </w:rPr>
  </w:style>
  <w:style w:type="paragraph" w:styleId="Heading9">
    <w:name w:val="heading 9"/>
    <w:basedOn w:val="Normal"/>
    <w:next w:val="Normal"/>
    <w:link w:val="Heading9Char"/>
    <w:uiPriority w:val="99"/>
    <w:qFormat/>
    <w:rsid w:val="00AC00F8"/>
    <w:pPr>
      <w:spacing w:before="240" w:after="60"/>
      <w:outlineLvl w:val="8"/>
    </w:pPr>
    <w:rPr>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AC00F8"/>
    <w:pPr>
      <w:spacing w:before="60" w:after="360"/>
      <w:jc w:val="center"/>
    </w:pPr>
    <w:rPr>
      <w:i/>
      <w:sz w:val="16"/>
    </w:rPr>
  </w:style>
  <w:style w:type="paragraph" w:customStyle="1" w:styleId="Table">
    <w:name w:val="Table"/>
    <w:basedOn w:val="Normal"/>
    <w:rsid w:val="00AC00F8"/>
    <w:pPr>
      <w:spacing w:before="40" w:after="40"/>
    </w:pPr>
  </w:style>
  <w:style w:type="paragraph" w:styleId="Header">
    <w:name w:val="header"/>
    <w:basedOn w:val="Normal"/>
    <w:link w:val="HeaderChar"/>
    <w:uiPriority w:val="99"/>
    <w:rsid w:val="00AC00F8"/>
    <w:pPr>
      <w:tabs>
        <w:tab w:val="center" w:pos="4320"/>
        <w:tab w:val="right" w:pos="8640"/>
      </w:tabs>
    </w:pPr>
    <w:rPr>
      <w:lang w:val="x-none" w:eastAsia="x-none"/>
    </w:rPr>
  </w:style>
  <w:style w:type="paragraph" w:customStyle="1" w:styleId="Bulletwithtext1">
    <w:name w:val="Bullet with text 1"/>
    <w:basedOn w:val="Normal"/>
    <w:rsid w:val="00AC00F8"/>
    <w:pPr>
      <w:numPr>
        <w:numId w:val="4"/>
      </w:numPr>
    </w:pPr>
  </w:style>
  <w:style w:type="paragraph" w:customStyle="1" w:styleId="Bulletwithtext2">
    <w:name w:val="Bullet with text 2"/>
    <w:basedOn w:val="Normal"/>
    <w:link w:val="Bulletwithtext2Char"/>
    <w:rsid w:val="00AC00F8"/>
    <w:pPr>
      <w:numPr>
        <w:numId w:val="2"/>
      </w:numPr>
    </w:pPr>
    <w:rPr>
      <w:lang w:val="x-none" w:eastAsia="x-none"/>
    </w:rPr>
  </w:style>
  <w:style w:type="paragraph" w:customStyle="1" w:styleId="Header1">
    <w:name w:val="Header 1"/>
    <w:basedOn w:val="Normal"/>
    <w:next w:val="Normal"/>
    <w:rsid w:val="00AC00F8"/>
    <w:pPr>
      <w:keepLines/>
      <w:spacing w:before="80" w:after="80"/>
      <w:jc w:val="center"/>
    </w:pPr>
  </w:style>
  <w:style w:type="paragraph" w:customStyle="1" w:styleId="Header2">
    <w:name w:val="Header 2"/>
    <w:basedOn w:val="Header1"/>
    <w:next w:val="Normal"/>
    <w:rsid w:val="00AC00F8"/>
    <w:pPr>
      <w:jc w:val="right"/>
    </w:pPr>
  </w:style>
  <w:style w:type="paragraph" w:customStyle="1" w:styleId="Header3">
    <w:name w:val="Header 3"/>
    <w:basedOn w:val="Header1"/>
    <w:next w:val="Normal"/>
    <w:rsid w:val="00AC00F8"/>
    <w:pPr>
      <w:jc w:val="left"/>
    </w:pPr>
  </w:style>
  <w:style w:type="paragraph" w:styleId="TOC2">
    <w:name w:val="toc 2"/>
    <w:basedOn w:val="Normal"/>
    <w:next w:val="Normal"/>
    <w:uiPriority w:val="39"/>
    <w:rsid w:val="00AC00F8"/>
    <w:pPr>
      <w:tabs>
        <w:tab w:val="left" w:pos="1021"/>
        <w:tab w:val="right" w:leader="dot" w:pos="9806"/>
      </w:tabs>
      <w:spacing w:before="60" w:after="60"/>
      <w:ind w:left="1020" w:hanging="680"/>
    </w:pPr>
    <w:rPr>
      <w:noProof/>
    </w:rPr>
  </w:style>
  <w:style w:type="paragraph" w:customStyle="1" w:styleId="Bulletwithtext3">
    <w:name w:val="Bullet with text 3"/>
    <w:basedOn w:val="Normal"/>
    <w:rsid w:val="00AC00F8"/>
    <w:pPr>
      <w:numPr>
        <w:numId w:val="3"/>
      </w:numPr>
    </w:pPr>
  </w:style>
  <w:style w:type="paragraph" w:styleId="Title">
    <w:name w:val="Title"/>
    <w:basedOn w:val="Normal"/>
    <w:next w:val="Normal"/>
    <w:link w:val="TitleChar"/>
    <w:uiPriority w:val="99"/>
    <w:qFormat/>
    <w:rsid w:val="00AC00F8"/>
    <w:pPr>
      <w:keepNext/>
      <w:spacing w:before="240" w:after="60"/>
    </w:pPr>
    <w:rPr>
      <w:b/>
      <w:kern w:val="28"/>
      <w:sz w:val="24"/>
      <w:lang w:val="x-none" w:eastAsia="x-none"/>
    </w:rPr>
  </w:style>
  <w:style w:type="paragraph" w:customStyle="1" w:styleId="Numberedlist1">
    <w:name w:val="Numbered list 1"/>
    <w:basedOn w:val="ListNumber"/>
    <w:autoRedefine/>
    <w:rsid w:val="00AC00F8"/>
    <w:pPr>
      <w:numPr>
        <w:numId w:val="11"/>
      </w:numPr>
      <w:tabs>
        <w:tab w:val="clear" w:pos="360"/>
        <w:tab w:val="num" w:pos="454"/>
      </w:tabs>
      <w:ind w:left="454" w:hanging="284"/>
    </w:pPr>
  </w:style>
  <w:style w:type="paragraph" w:customStyle="1" w:styleId="Numberedlist31">
    <w:name w:val="Numbered list 3.1"/>
    <w:basedOn w:val="Heading1"/>
    <w:next w:val="Normal"/>
    <w:rsid w:val="00036671"/>
    <w:pPr>
      <w:tabs>
        <w:tab w:val="num" w:pos="360"/>
      </w:tabs>
      <w:ind w:left="360" w:hanging="360"/>
    </w:pPr>
  </w:style>
  <w:style w:type="paragraph" w:customStyle="1" w:styleId="HPInternal">
    <w:name w:val="HP_Internal"/>
    <w:basedOn w:val="Normal"/>
    <w:next w:val="Normal"/>
    <w:rsid w:val="00AC00F8"/>
    <w:rPr>
      <w:i/>
      <w:sz w:val="18"/>
    </w:rPr>
  </w:style>
  <w:style w:type="paragraph" w:styleId="TOC1">
    <w:name w:val="toc 1"/>
    <w:basedOn w:val="Normal"/>
    <w:next w:val="Normal"/>
    <w:uiPriority w:val="39"/>
    <w:rsid w:val="00AC00F8"/>
    <w:pPr>
      <w:tabs>
        <w:tab w:val="left" w:pos="425"/>
        <w:tab w:val="right" w:leader="dot" w:pos="9806"/>
      </w:tabs>
      <w:spacing w:before="60" w:after="60"/>
    </w:pPr>
    <w:rPr>
      <w:b/>
      <w:noProof/>
    </w:rPr>
  </w:style>
  <w:style w:type="paragraph" w:customStyle="1" w:styleId="TitlePagebogus">
    <w:name w:val="TitlePage_bogus"/>
    <w:basedOn w:val="Normal"/>
    <w:rsid w:val="00AC00F8"/>
  </w:style>
  <w:style w:type="paragraph" w:customStyle="1" w:styleId="TitlePageHeadernotused">
    <w:name w:val="TitlePage_Header_not_used"/>
    <w:basedOn w:val="Normal"/>
    <w:rsid w:val="00AC00F8"/>
  </w:style>
  <w:style w:type="paragraph" w:customStyle="1" w:styleId="Numberedlist32">
    <w:name w:val="Numbered list 3.2"/>
    <w:basedOn w:val="Heading2"/>
    <w:next w:val="Normal"/>
    <w:rsid w:val="00036671"/>
    <w:pPr>
      <w:tabs>
        <w:tab w:val="num" w:pos="360"/>
      </w:tabs>
      <w:ind w:left="360" w:hanging="360"/>
    </w:pPr>
  </w:style>
  <w:style w:type="paragraph" w:customStyle="1" w:styleId="Bulletwithtext4">
    <w:name w:val="Bullet with text 4"/>
    <w:basedOn w:val="Normal"/>
    <w:rsid w:val="00AC00F8"/>
    <w:pPr>
      <w:numPr>
        <w:numId w:val="5"/>
      </w:numPr>
    </w:pPr>
  </w:style>
  <w:style w:type="paragraph" w:customStyle="1" w:styleId="Numberedlist33">
    <w:name w:val="Numbered list 3.3"/>
    <w:basedOn w:val="Heading3"/>
    <w:next w:val="Normal"/>
    <w:rsid w:val="00036671"/>
    <w:pPr>
      <w:tabs>
        <w:tab w:val="num" w:pos="720"/>
      </w:tabs>
      <w:ind w:left="360" w:hanging="360"/>
    </w:pPr>
  </w:style>
  <w:style w:type="paragraph" w:customStyle="1" w:styleId="TableHeading">
    <w:name w:val="Table_Heading"/>
    <w:basedOn w:val="Normal"/>
    <w:next w:val="Table"/>
    <w:link w:val="TableHeadingChar"/>
    <w:rsid w:val="00AC00F8"/>
    <w:pPr>
      <w:keepNext/>
      <w:keepLines/>
      <w:spacing w:before="40" w:after="40"/>
    </w:pPr>
    <w:rPr>
      <w:b/>
      <w:lang w:val="x-none" w:eastAsia="x-none"/>
    </w:rPr>
  </w:style>
  <w:style w:type="paragraph" w:styleId="TOC3">
    <w:name w:val="toc 3"/>
    <w:basedOn w:val="Normal"/>
    <w:next w:val="Normal"/>
    <w:uiPriority w:val="39"/>
    <w:rsid w:val="00AC00F8"/>
    <w:pPr>
      <w:tabs>
        <w:tab w:val="left" w:pos="1021"/>
        <w:tab w:val="right" w:leader="dot" w:pos="9806"/>
      </w:tabs>
      <w:spacing w:before="60" w:after="60"/>
      <w:ind w:left="1020" w:hanging="680"/>
    </w:pPr>
    <w:rPr>
      <w:i/>
      <w:noProof/>
    </w:rPr>
  </w:style>
  <w:style w:type="paragraph" w:customStyle="1" w:styleId="TableTitle">
    <w:name w:val="Table_Title"/>
    <w:basedOn w:val="Normal"/>
    <w:next w:val="Normal"/>
    <w:rsid w:val="00AC00F8"/>
    <w:pPr>
      <w:keepNext/>
      <w:keepLines/>
      <w:spacing w:before="240" w:after="60"/>
    </w:pPr>
    <w:rPr>
      <w:b/>
    </w:rPr>
  </w:style>
  <w:style w:type="paragraph" w:styleId="TOC4">
    <w:name w:val="toc 4"/>
    <w:basedOn w:val="Normal"/>
    <w:next w:val="Normal"/>
    <w:uiPriority w:val="39"/>
    <w:rsid w:val="00AC00F8"/>
    <w:pPr>
      <w:tabs>
        <w:tab w:val="left" w:pos="1021"/>
        <w:tab w:val="left" w:pos="1123"/>
        <w:tab w:val="left" w:pos="1225"/>
        <w:tab w:val="right" w:leader="dot" w:pos="9806"/>
      </w:tabs>
      <w:spacing w:before="60" w:after="60"/>
      <w:ind w:left="1020" w:hanging="680"/>
    </w:pPr>
    <w:rPr>
      <w:noProof/>
      <w:sz w:val="18"/>
    </w:rPr>
  </w:style>
  <w:style w:type="paragraph" w:customStyle="1" w:styleId="TOCHeading">
    <w:name w:val="TOC_Heading"/>
    <w:basedOn w:val="Normal"/>
    <w:next w:val="Normal"/>
    <w:rsid w:val="00AC00F8"/>
    <w:pPr>
      <w:keepNext/>
      <w:spacing w:before="80" w:after="120"/>
    </w:pPr>
    <w:rPr>
      <w:b/>
      <w:sz w:val="24"/>
    </w:rPr>
  </w:style>
  <w:style w:type="paragraph" w:customStyle="1" w:styleId="TableCenter">
    <w:name w:val="Table_Center"/>
    <w:basedOn w:val="Table"/>
    <w:rsid w:val="00AC00F8"/>
    <w:pPr>
      <w:jc w:val="center"/>
    </w:pPr>
  </w:style>
  <w:style w:type="paragraph" w:customStyle="1" w:styleId="Numberedlist21">
    <w:name w:val="Numbered list 2.1"/>
    <w:basedOn w:val="Heading1"/>
    <w:next w:val="Normal"/>
    <w:rsid w:val="00036671"/>
    <w:pPr>
      <w:numPr>
        <w:numId w:val="8"/>
      </w:numPr>
      <w:tabs>
        <w:tab w:val="left" w:pos="720"/>
      </w:tabs>
      <w:ind w:left="720" w:hanging="720"/>
    </w:pPr>
  </w:style>
  <w:style w:type="paragraph" w:customStyle="1" w:styleId="Numberedlist22">
    <w:name w:val="Numbered list 2.2"/>
    <w:basedOn w:val="Heading2"/>
    <w:next w:val="Normal"/>
    <w:link w:val="Numberedlist22Char"/>
    <w:rsid w:val="00036671"/>
    <w:pPr>
      <w:numPr>
        <w:ilvl w:val="1"/>
        <w:numId w:val="8"/>
      </w:numPr>
      <w:tabs>
        <w:tab w:val="left" w:pos="720"/>
      </w:tabs>
      <w:ind w:hanging="720"/>
    </w:pPr>
  </w:style>
  <w:style w:type="paragraph" w:customStyle="1" w:styleId="Numberedlist23">
    <w:name w:val="Numbered list 2.3"/>
    <w:basedOn w:val="Heading3"/>
    <w:next w:val="Normal"/>
    <w:rsid w:val="00036671"/>
    <w:pPr>
      <w:numPr>
        <w:ilvl w:val="2"/>
        <w:numId w:val="8"/>
      </w:numPr>
      <w:tabs>
        <w:tab w:val="left" w:pos="1080"/>
      </w:tabs>
    </w:pPr>
  </w:style>
  <w:style w:type="paragraph" w:customStyle="1" w:styleId="Numberedlist24">
    <w:name w:val="Numbered list 2.4"/>
    <w:basedOn w:val="Heading4"/>
    <w:next w:val="Normal"/>
    <w:link w:val="Numberedlist24Char"/>
    <w:rsid w:val="00036671"/>
    <w:pPr>
      <w:numPr>
        <w:ilvl w:val="3"/>
        <w:numId w:val="8"/>
      </w:numPr>
      <w:tabs>
        <w:tab w:val="left" w:pos="1080"/>
        <w:tab w:val="left" w:pos="1440"/>
        <w:tab w:val="left" w:pos="1800"/>
      </w:tabs>
      <w:ind w:left="1080" w:hanging="1080"/>
    </w:pPr>
  </w:style>
  <w:style w:type="paragraph" w:customStyle="1" w:styleId="NormalUserEntry">
    <w:name w:val="Normal_UserEntry"/>
    <w:basedOn w:val="Normal"/>
    <w:rsid w:val="00AC00F8"/>
    <w:rPr>
      <w:color w:val="FF0000"/>
    </w:rPr>
  </w:style>
  <w:style w:type="paragraph" w:customStyle="1" w:styleId="TitleCenter">
    <w:name w:val="Title_Center"/>
    <w:basedOn w:val="Title"/>
    <w:rsid w:val="00AC00F8"/>
    <w:pPr>
      <w:jc w:val="center"/>
    </w:pPr>
  </w:style>
  <w:style w:type="paragraph" w:customStyle="1" w:styleId="TableSmall">
    <w:name w:val="Table_Small"/>
    <w:basedOn w:val="Table"/>
    <w:link w:val="TableSmallChar"/>
    <w:rsid w:val="00AC00F8"/>
    <w:rPr>
      <w:sz w:val="16"/>
      <w:lang w:val="x-none" w:eastAsia="x-none"/>
    </w:rPr>
  </w:style>
  <w:style w:type="character" w:customStyle="1" w:styleId="CharacterUserEntry">
    <w:name w:val="Character UserEntry"/>
    <w:rsid w:val="00AC00F8"/>
    <w:rPr>
      <w:rFonts w:cs="Times New Roman"/>
      <w:color w:val="FF0000"/>
    </w:rPr>
  </w:style>
  <w:style w:type="paragraph" w:customStyle="1" w:styleId="TableHeadingCenter">
    <w:name w:val="Table_Heading_Center"/>
    <w:basedOn w:val="TableHeading"/>
    <w:rsid w:val="00AC00F8"/>
    <w:pPr>
      <w:jc w:val="center"/>
    </w:pPr>
  </w:style>
  <w:style w:type="paragraph" w:customStyle="1" w:styleId="TableSmHeading">
    <w:name w:val="Table_Sm_Heading"/>
    <w:basedOn w:val="TableHeading"/>
    <w:link w:val="TableSmHeadingChar"/>
    <w:rsid w:val="00AC00F8"/>
    <w:pPr>
      <w:spacing w:before="60"/>
    </w:pPr>
    <w:rPr>
      <w:sz w:val="16"/>
    </w:rPr>
  </w:style>
  <w:style w:type="paragraph" w:customStyle="1" w:styleId="TableSmHeadingbogus">
    <w:name w:val="Table_Sm_Heading_bogus"/>
    <w:basedOn w:val="TableSmHeading"/>
    <w:rsid w:val="00AC00F8"/>
    <w:pPr>
      <w:jc w:val="center"/>
    </w:pPr>
  </w:style>
  <w:style w:type="paragraph" w:customStyle="1" w:styleId="Tablenotused">
    <w:name w:val="Table_not_used"/>
    <w:basedOn w:val="Table"/>
    <w:rsid w:val="00AC00F8"/>
    <w:pPr>
      <w:jc w:val="right"/>
    </w:pPr>
  </w:style>
  <w:style w:type="paragraph" w:customStyle="1" w:styleId="TableSmallRight">
    <w:name w:val="Table_Small_Right"/>
    <w:basedOn w:val="TableSmall"/>
    <w:rsid w:val="00AC00F8"/>
    <w:pPr>
      <w:jc w:val="right"/>
    </w:pPr>
  </w:style>
  <w:style w:type="paragraph" w:customStyle="1" w:styleId="TableSmallCenter">
    <w:name w:val="Table_Small_Center"/>
    <w:basedOn w:val="TableSmall"/>
    <w:rsid w:val="00AC00F8"/>
    <w:pPr>
      <w:jc w:val="center"/>
    </w:pPr>
  </w:style>
  <w:style w:type="paragraph" w:styleId="BodyText">
    <w:name w:val="Body Text"/>
    <w:basedOn w:val="Normal"/>
    <w:link w:val="BodyTextChar"/>
    <w:uiPriority w:val="99"/>
    <w:rsid w:val="00387DE7"/>
    <w:pPr>
      <w:spacing w:after="120"/>
    </w:pPr>
    <w:rPr>
      <w:lang w:val="x-none" w:eastAsia="x-none"/>
    </w:rPr>
  </w:style>
  <w:style w:type="paragraph" w:styleId="Closing">
    <w:name w:val="Closing"/>
    <w:basedOn w:val="Normal"/>
    <w:rsid w:val="00AC00F8"/>
    <w:pPr>
      <w:ind w:left="4320"/>
      <w:jc w:val="right"/>
    </w:pPr>
  </w:style>
  <w:style w:type="character" w:styleId="CommentReference">
    <w:name w:val="annotation reference"/>
    <w:uiPriority w:val="99"/>
    <w:semiHidden/>
    <w:rsid w:val="00AC00F8"/>
    <w:rPr>
      <w:rFonts w:ascii="Arial" w:hAnsi="Arial" w:cs="Times New Roman"/>
      <w:sz w:val="16"/>
    </w:rPr>
  </w:style>
  <w:style w:type="paragraph" w:styleId="PlainText">
    <w:name w:val="Plain Text"/>
    <w:basedOn w:val="Normal"/>
    <w:link w:val="PlainTextChar"/>
    <w:uiPriority w:val="99"/>
    <w:rsid w:val="00AC00F8"/>
    <w:rPr>
      <w:rFonts w:ascii="Times New Roman" w:hAnsi="Times New Roman"/>
    </w:rPr>
  </w:style>
  <w:style w:type="paragraph" w:customStyle="1" w:styleId="HPTableTitle">
    <w:name w:val="HP_Table_Title"/>
    <w:basedOn w:val="Normal"/>
    <w:next w:val="Normal"/>
    <w:rsid w:val="00AC00F8"/>
    <w:pPr>
      <w:keepNext/>
      <w:keepLines/>
      <w:spacing w:before="240" w:after="60"/>
    </w:pPr>
    <w:rPr>
      <w:b/>
      <w:sz w:val="18"/>
    </w:rPr>
  </w:style>
  <w:style w:type="character" w:styleId="PageNumber">
    <w:name w:val="page number"/>
    <w:rsid w:val="00AC00F8"/>
    <w:rPr>
      <w:rFonts w:ascii="Arial" w:hAnsi="Arial" w:cs="Times New Roman"/>
      <w:sz w:val="18"/>
    </w:rPr>
  </w:style>
  <w:style w:type="paragraph" w:styleId="Footer">
    <w:name w:val="footer"/>
    <w:basedOn w:val="Normal"/>
    <w:link w:val="FooterChar"/>
    <w:uiPriority w:val="99"/>
    <w:rsid w:val="00AC00F8"/>
    <w:pPr>
      <w:tabs>
        <w:tab w:val="center" w:pos="4320"/>
        <w:tab w:val="right" w:pos="8640"/>
      </w:tabs>
    </w:pPr>
    <w:rPr>
      <w:lang w:val="x-none" w:eastAsia="x-none"/>
    </w:rPr>
  </w:style>
  <w:style w:type="paragraph" w:customStyle="1" w:styleId="TableSmHeadingRight">
    <w:name w:val="Table_Sm_Heading_Right"/>
    <w:basedOn w:val="TableSmHeading"/>
    <w:rsid w:val="00AC00F8"/>
    <w:pPr>
      <w:jc w:val="right"/>
    </w:pPr>
  </w:style>
  <w:style w:type="paragraph" w:customStyle="1" w:styleId="TableMedium">
    <w:name w:val="Table_Medium"/>
    <w:basedOn w:val="Table"/>
    <w:rsid w:val="00AC00F8"/>
    <w:rPr>
      <w:sz w:val="18"/>
    </w:rPr>
  </w:style>
  <w:style w:type="paragraph" w:styleId="Subtitle">
    <w:name w:val="Subtitle"/>
    <w:basedOn w:val="Normal"/>
    <w:qFormat/>
    <w:rsid w:val="00AC00F8"/>
    <w:pPr>
      <w:spacing w:after="60"/>
      <w:jc w:val="center"/>
    </w:pPr>
    <w:rPr>
      <w:i/>
      <w:sz w:val="16"/>
    </w:rPr>
  </w:style>
  <w:style w:type="paragraph" w:customStyle="1" w:styleId="Bulletwithtext5">
    <w:name w:val="Bullet with text 5"/>
    <w:basedOn w:val="Normal"/>
    <w:rsid w:val="00AC00F8"/>
    <w:pPr>
      <w:numPr>
        <w:numId w:val="6"/>
      </w:numPr>
    </w:pPr>
  </w:style>
  <w:style w:type="paragraph" w:customStyle="1" w:styleId="RMIndtasBullwtxt2">
    <w:name w:val="RM_Indt as Bull w txt 2"/>
    <w:basedOn w:val="Bulletwithtext2"/>
    <w:next w:val="Bulletwithtext2"/>
    <w:rsid w:val="00AC00F8"/>
    <w:pPr>
      <w:numPr>
        <w:numId w:val="0"/>
      </w:numPr>
      <w:ind w:left="720"/>
    </w:pPr>
  </w:style>
  <w:style w:type="paragraph" w:customStyle="1" w:styleId="TableHeadingRight">
    <w:name w:val="Table_Heading_Right"/>
    <w:basedOn w:val="TableHeading"/>
    <w:next w:val="Table"/>
    <w:rsid w:val="00AC00F8"/>
    <w:pPr>
      <w:jc w:val="right"/>
    </w:pPr>
  </w:style>
  <w:style w:type="paragraph" w:customStyle="1" w:styleId="RMHeading1">
    <w:name w:val="RM_Heading 1"/>
    <w:basedOn w:val="Heading1"/>
    <w:next w:val="Normal"/>
    <w:rsid w:val="00AC00F8"/>
    <w:pPr>
      <w:pageBreakBefore/>
    </w:pPr>
    <w:rPr>
      <w:sz w:val="32"/>
    </w:rPr>
  </w:style>
  <w:style w:type="paragraph" w:customStyle="1" w:styleId="RMHeading2">
    <w:name w:val="RM_Heading 2"/>
    <w:basedOn w:val="Heading2"/>
    <w:next w:val="Normal"/>
    <w:rsid w:val="00AC00F8"/>
    <w:pPr>
      <w:pageBreakBefore/>
    </w:pPr>
    <w:rPr>
      <w:sz w:val="30"/>
    </w:rPr>
  </w:style>
  <w:style w:type="paragraph" w:customStyle="1" w:styleId="RMHeading3">
    <w:name w:val="RM_Heading 3"/>
    <w:basedOn w:val="Heading3"/>
    <w:next w:val="Normal"/>
    <w:rsid w:val="00AC00F8"/>
    <w:pPr>
      <w:pageBreakBefore/>
    </w:pPr>
    <w:rPr>
      <w:sz w:val="28"/>
    </w:rPr>
  </w:style>
  <w:style w:type="paragraph" w:customStyle="1" w:styleId="RMTableBullet">
    <w:name w:val="RM_Table_Bullet"/>
    <w:basedOn w:val="Bulletwithtext4"/>
    <w:next w:val="Normal"/>
    <w:rsid w:val="00AC00F8"/>
    <w:pPr>
      <w:tabs>
        <w:tab w:val="clear" w:pos="1440"/>
        <w:tab w:val="left" w:pos="567"/>
      </w:tabs>
      <w:ind w:left="568" w:hanging="284"/>
    </w:pPr>
  </w:style>
  <w:style w:type="paragraph" w:customStyle="1" w:styleId="TableRight">
    <w:name w:val="Table_Right"/>
    <w:basedOn w:val="Table"/>
    <w:rsid w:val="00AC00F8"/>
    <w:pPr>
      <w:jc w:val="right"/>
    </w:pPr>
  </w:style>
  <w:style w:type="paragraph" w:customStyle="1" w:styleId="TableSmHeadingCenter">
    <w:name w:val="Table_Sm_Heading_Center"/>
    <w:basedOn w:val="TableSmHeading"/>
    <w:link w:val="TableSmHeadingCenterChar"/>
    <w:rsid w:val="00AC00F8"/>
    <w:pPr>
      <w:jc w:val="center"/>
    </w:pPr>
  </w:style>
  <w:style w:type="paragraph" w:customStyle="1" w:styleId="TitlePageHeader">
    <w:name w:val="TitlePage_Header"/>
    <w:basedOn w:val="Normal"/>
    <w:rsid w:val="00AC00F8"/>
    <w:pPr>
      <w:spacing w:before="240" w:after="240"/>
      <w:ind w:left="3240"/>
    </w:pPr>
    <w:rPr>
      <w:b/>
      <w:sz w:val="32"/>
      <w:szCs w:val="32"/>
    </w:rPr>
  </w:style>
  <w:style w:type="paragraph" w:customStyle="1" w:styleId="TitlePageTopBorder">
    <w:name w:val="TitlePage_TopBorder"/>
    <w:basedOn w:val="Normal"/>
    <w:next w:val="Normal"/>
    <w:rsid w:val="00387DE7"/>
    <w:pPr>
      <w:pBdr>
        <w:top w:val="single" w:sz="18" w:space="1" w:color="auto"/>
      </w:pBdr>
      <w:spacing w:before="240" w:after="240"/>
      <w:ind w:left="3240"/>
    </w:pPr>
    <w:rPr>
      <w:rFonts w:ascii="Futura Hv" w:hAnsi="Futura Hv"/>
      <w:sz w:val="32"/>
    </w:rPr>
  </w:style>
  <w:style w:type="paragraph" w:customStyle="1" w:styleId="TitlePageDetail">
    <w:name w:val="TitlePage_Detail"/>
    <w:basedOn w:val="TitlePageHeaderOOV"/>
    <w:rsid w:val="00AC00F8"/>
    <w:pPr>
      <w:spacing w:line="360" w:lineRule="auto"/>
    </w:pPr>
    <w:rPr>
      <w:b/>
      <w:sz w:val="20"/>
    </w:rPr>
  </w:style>
  <w:style w:type="paragraph" w:customStyle="1" w:styleId="TitlePageHeaderOOV">
    <w:name w:val="TitlePage_Header_OOV"/>
    <w:basedOn w:val="Normal"/>
    <w:rsid w:val="00AC00F8"/>
    <w:pPr>
      <w:ind w:left="4060"/>
    </w:pPr>
    <w:rPr>
      <w:sz w:val="44"/>
    </w:rPr>
  </w:style>
  <w:style w:type="paragraph" w:customStyle="1" w:styleId="Debesliotekstas">
    <w:name w:val="Debesėlio tekstas"/>
    <w:basedOn w:val="Normal"/>
    <w:semiHidden/>
    <w:rsid w:val="00387DE7"/>
    <w:rPr>
      <w:rFonts w:ascii="Tahoma" w:hAnsi="Tahoma" w:cs="Tahoma"/>
      <w:sz w:val="16"/>
      <w:szCs w:val="16"/>
    </w:rPr>
  </w:style>
  <w:style w:type="paragraph" w:customStyle="1" w:styleId="TtilePageDetail">
    <w:name w:val="TtilePage_Detail"/>
    <w:basedOn w:val="TitlePageHeaderOOV"/>
    <w:rsid w:val="00387DE7"/>
    <w:pPr>
      <w:spacing w:line="360" w:lineRule="auto"/>
      <w:ind w:left="4320"/>
    </w:pPr>
    <w:rPr>
      <w:rFonts w:ascii="Futura Hv" w:hAnsi="Futura Hv"/>
      <w:sz w:val="20"/>
      <w:szCs w:val="24"/>
    </w:rPr>
  </w:style>
  <w:style w:type="paragraph" w:customStyle="1" w:styleId="BodyTextFirstline63cm">
    <w:name w:val="Body Text + First line:  .63cm"/>
    <w:basedOn w:val="BodyText"/>
    <w:link w:val="BodyTextFirstline63cmChar"/>
    <w:rsid w:val="00387DE7"/>
    <w:pPr>
      <w:spacing w:before="60"/>
      <w:ind w:firstLine="357"/>
    </w:pPr>
    <w:rPr>
      <w:snapToGrid w:val="0"/>
    </w:rPr>
  </w:style>
  <w:style w:type="paragraph" w:customStyle="1" w:styleId="Default">
    <w:name w:val="Default"/>
    <w:rsid w:val="00387DE7"/>
    <w:pPr>
      <w:autoSpaceDE w:val="0"/>
      <w:autoSpaceDN w:val="0"/>
      <w:adjustRightInd w:val="0"/>
    </w:pPr>
    <w:rPr>
      <w:color w:val="000000"/>
      <w:sz w:val="24"/>
      <w:szCs w:val="24"/>
      <w:lang w:val="lt-LT" w:eastAsia="lt-LT"/>
    </w:rPr>
  </w:style>
  <w:style w:type="paragraph" w:customStyle="1" w:styleId="NumberedHeadingStyleA1">
    <w:name w:val="Numbered Heading Style A.1"/>
    <w:basedOn w:val="Heading1"/>
    <w:next w:val="Normal"/>
    <w:rsid w:val="00AC00F8"/>
    <w:pPr>
      <w:numPr>
        <w:numId w:val="12"/>
      </w:numPr>
      <w:tabs>
        <w:tab w:val="left" w:pos="720"/>
      </w:tabs>
    </w:pPr>
  </w:style>
  <w:style w:type="paragraph" w:customStyle="1" w:styleId="NumberedHeadingStyleA2">
    <w:name w:val="Numbered Heading Style A.2"/>
    <w:basedOn w:val="Heading2"/>
    <w:next w:val="Normal"/>
    <w:rsid w:val="00AC00F8"/>
    <w:pPr>
      <w:numPr>
        <w:ilvl w:val="1"/>
        <w:numId w:val="12"/>
      </w:numPr>
    </w:pPr>
  </w:style>
  <w:style w:type="paragraph" w:customStyle="1" w:styleId="NumberedHeadingStyleA3">
    <w:name w:val="Numbered Heading Style A.3"/>
    <w:basedOn w:val="Heading3"/>
    <w:next w:val="Normal"/>
    <w:link w:val="NumberedHeadingStyleA3Char"/>
    <w:rsid w:val="00AC00F8"/>
    <w:pPr>
      <w:numPr>
        <w:ilvl w:val="2"/>
        <w:numId w:val="12"/>
      </w:numPr>
      <w:tabs>
        <w:tab w:val="left" w:pos="1080"/>
      </w:tabs>
    </w:pPr>
  </w:style>
  <w:style w:type="paragraph" w:customStyle="1" w:styleId="NumberedHeadingStyleA4">
    <w:name w:val="Numbered Heading Style A.4"/>
    <w:basedOn w:val="Heading4"/>
    <w:next w:val="Normal"/>
    <w:rsid w:val="00AC00F8"/>
    <w:pPr>
      <w:numPr>
        <w:ilvl w:val="3"/>
        <w:numId w:val="12"/>
      </w:numPr>
      <w:tabs>
        <w:tab w:val="left" w:pos="1440"/>
        <w:tab w:val="left" w:pos="1800"/>
      </w:tabs>
    </w:pPr>
  </w:style>
  <w:style w:type="character" w:styleId="Hyperlink">
    <w:name w:val="Hyperlink"/>
    <w:uiPriority w:val="99"/>
    <w:rsid w:val="00387DE7"/>
    <w:rPr>
      <w:rFonts w:cs="Times New Roman"/>
      <w:color w:val="0000FF"/>
      <w:u w:val="single"/>
    </w:rPr>
  </w:style>
  <w:style w:type="paragraph" w:customStyle="1" w:styleId="NumberedHeadingStyleB1">
    <w:name w:val="Numbered Heading Style B.1"/>
    <w:basedOn w:val="Heading1"/>
    <w:next w:val="Normal"/>
    <w:rsid w:val="00AC00F8"/>
    <w:pPr>
      <w:numPr>
        <w:numId w:val="1"/>
      </w:numPr>
    </w:pPr>
  </w:style>
  <w:style w:type="paragraph" w:customStyle="1" w:styleId="NumberedHeadingStyleB2">
    <w:name w:val="Numbered Heading Style B.2"/>
    <w:basedOn w:val="Heading2"/>
    <w:next w:val="Normal"/>
    <w:rsid w:val="00AC00F8"/>
    <w:pPr>
      <w:numPr>
        <w:ilvl w:val="1"/>
        <w:numId w:val="1"/>
      </w:numPr>
    </w:pPr>
  </w:style>
  <w:style w:type="paragraph" w:customStyle="1" w:styleId="NumberedHeadingStyleB3">
    <w:name w:val="Numbered Heading Style B.3"/>
    <w:basedOn w:val="Heading3"/>
    <w:next w:val="Normal"/>
    <w:rsid w:val="00AC00F8"/>
    <w:pPr>
      <w:numPr>
        <w:ilvl w:val="2"/>
        <w:numId w:val="1"/>
      </w:numPr>
    </w:pPr>
  </w:style>
  <w:style w:type="paragraph" w:customStyle="1" w:styleId="CommandorProgramCode">
    <w:name w:val="Command or Program Code"/>
    <w:basedOn w:val="Normal"/>
    <w:autoRedefine/>
    <w:rsid w:val="00AC00F8"/>
    <w:pPr>
      <w:jc w:val="both"/>
    </w:pPr>
    <w:rPr>
      <w:rFonts w:ascii="Courier New" w:hAnsi="Courier New"/>
    </w:rPr>
  </w:style>
  <w:style w:type="paragraph" w:customStyle="1" w:styleId="Note">
    <w:name w:val="Note"/>
    <w:basedOn w:val="Normal"/>
    <w:autoRedefine/>
    <w:rsid w:val="00AC00F8"/>
    <w:pPr>
      <w:pBdr>
        <w:top w:val="single" w:sz="4" w:space="1" w:color="auto"/>
        <w:bottom w:val="single" w:sz="4" w:space="1" w:color="auto"/>
      </w:pBdr>
      <w:jc w:val="both"/>
    </w:pPr>
    <w:rPr>
      <w:i/>
      <w:iCs/>
    </w:rPr>
  </w:style>
  <w:style w:type="paragraph" w:styleId="ListNumber">
    <w:name w:val="List Number"/>
    <w:basedOn w:val="Normal"/>
    <w:rsid w:val="00AC00F8"/>
    <w:pPr>
      <w:numPr>
        <w:numId w:val="7"/>
      </w:numPr>
    </w:pPr>
  </w:style>
  <w:style w:type="character" w:styleId="FollowedHyperlink">
    <w:name w:val="FollowedHyperlink"/>
    <w:rsid w:val="00387DE7"/>
    <w:rPr>
      <w:rFonts w:cs="Times New Roman"/>
      <w:color w:val="800080"/>
      <w:u w:val="single"/>
    </w:rPr>
  </w:style>
  <w:style w:type="paragraph" w:customStyle="1" w:styleId="TableText">
    <w:name w:val="Table Text"/>
    <w:rsid w:val="00387DE7"/>
    <w:pPr>
      <w:spacing w:line="200" w:lineRule="exact"/>
    </w:pPr>
    <w:rPr>
      <w:rFonts w:ascii="Arial" w:hAnsi="Arial"/>
      <w:noProof/>
      <w:sz w:val="16"/>
      <w:lang w:val="en-GB"/>
    </w:rPr>
  </w:style>
  <w:style w:type="paragraph" w:styleId="DocumentMap">
    <w:name w:val="Document Map"/>
    <w:basedOn w:val="Normal"/>
    <w:semiHidden/>
    <w:rsid w:val="00387DE7"/>
    <w:pPr>
      <w:shd w:val="clear" w:color="auto" w:fill="000080"/>
    </w:pPr>
    <w:rPr>
      <w:rFonts w:ascii="Tahoma" w:hAnsi="Tahoma" w:cs="Tahoma"/>
    </w:rPr>
  </w:style>
  <w:style w:type="paragraph" w:styleId="BodyTextIndent">
    <w:name w:val="Body Text Indent"/>
    <w:basedOn w:val="Normal"/>
    <w:rsid w:val="00387DE7"/>
    <w:pPr>
      <w:ind w:firstLine="300"/>
    </w:pPr>
    <w:rPr>
      <w:lang w:val="lt-LT"/>
    </w:rPr>
  </w:style>
  <w:style w:type="paragraph" w:styleId="BalloonText">
    <w:name w:val="Balloon Text"/>
    <w:basedOn w:val="Normal"/>
    <w:link w:val="BalloonTextChar"/>
    <w:uiPriority w:val="99"/>
    <w:semiHidden/>
    <w:rsid w:val="00387DE7"/>
    <w:rPr>
      <w:rFonts w:ascii="Tahoma" w:hAnsi="Tahoma"/>
      <w:sz w:val="16"/>
      <w:szCs w:val="16"/>
      <w:lang w:val="x-none" w:eastAsia="x-none"/>
    </w:rPr>
  </w:style>
  <w:style w:type="paragraph" w:styleId="CommentText">
    <w:name w:val="annotation text"/>
    <w:basedOn w:val="Normal"/>
    <w:link w:val="CommentTextChar"/>
    <w:uiPriority w:val="99"/>
    <w:rsid w:val="009C588E"/>
    <w:rPr>
      <w:lang w:val="x-none" w:eastAsia="x-none"/>
    </w:rPr>
  </w:style>
  <w:style w:type="paragraph" w:styleId="CommentSubject">
    <w:name w:val="annotation subject"/>
    <w:basedOn w:val="CommentText"/>
    <w:next w:val="CommentText"/>
    <w:semiHidden/>
    <w:rsid w:val="009C588E"/>
    <w:rPr>
      <w:b/>
      <w:bCs/>
    </w:rPr>
  </w:style>
  <w:style w:type="character" w:customStyle="1" w:styleId="DiagramaDiagrama">
    <w:name w:val="Diagrama Diagrama"/>
    <w:rsid w:val="00E23255"/>
    <w:rPr>
      <w:rFonts w:ascii="Arial" w:hAnsi="Arial" w:cs="Times New Roman"/>
      <w:lang w:val="en-US" w:eastAsia="en-US" w:bidi="ar-SA"/>
    </w:rPr>
  </w:style>
  <w:style w:type="paragraph" w:styleId="ListBullet2">
    <w:name w:val="List Bullet 2"/>
    <w:basedOn w:val="Normal"/>
    <w:autoRedefine/>
    <w:rsid w:val="00B84DFE"/>
    <w:pPr>
      <w:spacing w:before="120"/>
    </w:pPr>
    <w:rPr>
      <w:rFonts w:ascii="Futura Bk" w:hAnsi="Futura Bk"/>
      <w:lang w:val="en-GB"/>
    </w:rPr>
  </w:style>
  <w:style w:type="character" w:customStyle="1" w:styleId="TableSmallChar">
    <w:name w:val="Table_Small Char"/>
    <w:link w:val="TableSmall"/>
    <w:locked/>
    <w:rsid w:val="00DC087C"/>
    <w:rPr>
      <w:rFonts w:ascii="Arial" w:hAnsi="Arial" w:cs="Times New Roman"/>
      <w:sz w:val="16"/>
    </w:rPr>
  </w:style>
  <w:style w:type="character" w:customStyle="1" w:styleId="TableSmHeadingChar">
    <w:name w:val="Table_Sm_Heading Char"/>
    <w:link w:val="TableSmHeading"/>
    <w:locked/>
    <w:rsid w:val="00DC087C"/>
    <w:rPr>
      <w:rFonts w:ascii="Arial" w:hAnsi="Arial" w:cs="Times New Roman"/>
      <w:b/>
      <w:sz w:val="16"/>
    </w:rPr>
  </w:style>
  <w:style w:type="character" w:customStyle="1" w:styleId="Numberedlist24Char">
    <w:name w:val="Numbered list 2.4 Char"/>
    <w:link w:val="Numberedlist24"/>
    <w:locked/>
    <w:rsid w:val="00DC087C"/>
    <w:rPr>
      <w:rFonts w:ascii="Arial" w:hAnsi="Arial"/>
      <w:b/>
      <w:lang w:val="x-none" w:eastAsia="x-none"/>
    </w:rPr>
  </w:style>
  <w:style w:type="paragraph" w:customStyle="1" w:styleId="TableSmallBuletted">
    <w:name w:val="Table_Small_Buletted"/>
    <w:basedOn w:val="TableSmall"/>
    <w:rsid w:val="00DC087C"/>
    <w:pPr>
      <w:numPr>
        <w:numId w:val="10"/>
      </w:numPr>
    </w:pPr>
    <w:rPr>
      <w:rFonts w:ascii="Futura Bk" w:hAnsi="Futura Bk"/>
      <w:lang w:val="lt-LT"/>
    </w:rPr>
  </w:style>
  <w:style w:type="paragraph" w:customStyle="1" w:styleId="Char">
    <w:name w:val="Char"/>
    <w:basedOn w:val="Normal"/>
    <w:rsid w:val="00601EE8"/>
    <w:pPr>
      <w:spacing w:after="160" w:line="240" w:lineRule="exact"/>
    </w:pPr>
    <w:rPr>
      <w:rFonts w:ascii="Tahoma" w:hAnsi="Tahoma" w:cs="Tahoma"/>
    </w:rPr>
  </w:style>
  <w:style w:type="character" w:customStyle="1" w:styleId="BodyTextFirstline63cmChar">
    <w:name w:val="Body Text + First line:  .63cm Char"/>
    <w:link w:val="BodyTextFirstline63cm"/>
    <w:locked/>
    <w:rsid w:val="005A4A12"/>
    <w:rPr>
      <w:rFonts w:ascii="Arial" w:hAnsi="Arial" w:cs="Arial"/>
      <w:snapToGrid w:val="0"/>
    </w:rPr>
  </w:style>
  <w:style w:type="paragraph" w:customStyle="1" w:styleId="NorTab">
    <w:name w:val="NorTab"/>
    <w:basedOn w:val="Normal"/>
    <w:rsid w:val="00CC66EC"/>
    <w:pPr>
      <w:ind w:left="425"/>
    </w:pPr>
    <w:rPr>
      <w:rFonts w:ascii="Arial Narrow" w:hAnsi="Arial Narrow"/>
      <w:lang w:val="en-GB"/>
    </w:rPr>
  </w:style>
  <w:style w:type="paragraph" w:customStyle="1" w:styleId="SubheadBold">
    <w:name w:val="Subhead Bold"/>
    <w:basedOn w:val="BodyText"/>
    <w:rsid w:val="001C22D1"/>
    <w:pPr>
      <w:keepNext/>
      <w:suppressAutoHyphens/>
      <w:spacing w:before="240"/>
    </w:pPr>
    <w:rPr>
      <w:rFonts w:ascii="Futura Bk" w:hAnsi="Futura Bk"/>
      <w:b/>
      <w:lang w:val="en-GB"/>
    </w:rPr>
  </w:style>
  <w:style w:type="character" w:styleId="FootnoteReference">
    <w:name w:val="footnote reference"/>
    <w:rsid w:val="002D14F0"/>
    <w:rPr>
      <w:rFonts w:cs="Times New Roman"/>
      <w:vertAlign w:val="superscript"/>
    </w:rPr>
  </w:style>
  <w:style w:type="paragraph" w:styleId="FootnoteText">
    <w:name w:val="footnote text"/>
    <w:basedOn w:val="Normal"/>
    <w:link w:val="FootnoteTextChar"/>
    <w:rsid w:val="002D14F0"/>
    <w:rPr>
      <w:rFonts w:ascii="Futura Bk" w:hAnsi="Futura Bk"/>
      <w:lang w:val="en-GB" w:eastAsia="x-none"/>
    </w:rPr>
  </w:style>
  <w:style w:type="character" w:customStyle="1" w:styleId="FootnoteTextChar">
    <w:name w:val="Footnote Text Char"/>
    <w:link w:val="FootnoteText"/>
    <w:locked/>
    <w:rsid w:val="002D14F0"/>
    <w:rPr>
      <w:rFonts w:ascii="Futura Bk" w:hAnsi="Futura Bk" w:cs="Times New Roman"/>
      <w:lang w:val="en-GB" w:eastAsia="x-none"/>
    </w:rPr>
  </w:style>
  <w:style w:type="paragraph" w:customStyle="1" w:styleId="NumberedHeadingStyleA5">
    <w:name w:val="Numbered Heading Style A.5"/>
    <w:basedOn w:val="Heading5"/>
    <w:next w:val="Normal"/>
    <w:rsid w:val="00AC00F8"/>
    <w:pPr>
      <w:keepNext/>
      <w:numPr>
        <w:ilvl w:val="4"/>
        <w:numId w:val="12"/>
      </w:numPr>
    </w:pPr>
    <w:rPr>
      <w:szCs w:val="12"/>
    </w:rPr>
  </w:style>
  <w:style w:type="paragraph" w:customStyle="1" w:styleId="NumberedHeadingStyleA6">
    <w:name w:val="Numbered Heading Style A.6"/>
    <w:basedOn w:val="Heading6"/>
    <w:next w:val="Normal"/>
    <w:rsid w:val="00AC00F8"/>
    <w:pPr>
      <w:keepNext/>
      <w:numPr>
        <w:ilvl w:val="5"/>
        <w:numId w:val="12"/>
      </w:numPr>
    </w:pPr>
    <w:rPr>
      <w:szCs w:val="12"/>
    </w:rPr>
  </w:style>
  <w:style w:type="paragraph" w:customStyle="1" w:styleId="NumberedHeadingStyleA7">
    <w:name w:val="Numbered Heading Style A.7"/>
    <w:basedOn w:val="Heading7"/>
    <w:next w:val="Normal"/>
    <w:rsid w:val="00AC00F8"/>
    <w:pPr>
      <w:keepNext/>
      <w:numPr>
        <w:ilvl w:val="6"/>
        <w:numId w:val="12"/>
      </w:numPr>
    </w:pPr>
    <w:rPr>
      <w:szCs w:val="12"/>
    </w:rPr>
  </w:style>
  <w:style w:type="paragraph" w:customStyle="1" w:styleId="NumberedHeadingStyleA8">
    <w:name w:val="Numbered Heading Style A.8"/>
    <w:basedOn w:val="Heading8"/>
    <w:next w:val="Normal"/>
    <w:rsid w:val="00AC00F8"/>
    <w:pPr>
      <w:keepNext/>
      <w:numPr>
        <w:ilvl w:val="7"/>
        <w:numId w:val="12"/>
      </w:numPr>
    </w:pPr>
    <w:rPr>
      <w:szCs w:val="12"/>
    </w:rPr>
  </w:style>
  <w:style w:type="paragraph" w:customStyle="1" w:styleId="NumberedHeadingStyleA9">
    <w:name w:val="Numbered Heading Style A.9"/>
    <w:basedOn w:val="Heading9"/>
    <w:next w:val="Normal"/>
    <w:rsid w:val="00AC00F8"/>
    <w:pPr>
      <w:keepNext/>
      <w:numPr>
        <w:ilvl w:val="8"/>
        <w:numId w:val="12"/>
      </w:numPr>
    </w:pPr>
    <w:rPr>
      <w:szCs w:val="12"/>
    </w:rPr>
  </w:style>
  <w:style w:type="character" w:customStyle="1" w:styleId="TableHeadingChar">
    <w:name w:val="Table_Heading Char"/>
    <w:link w:val="TableHeading"/>
    <w:locked/>
    <w:rsid w:val="008E783D"/>
    <w:rPr>
      <w:rFonts w:ascii="Arial" w:hAnsi="Arial" w:cs="Times New Roman"/>
      <w:b/>
    </w:rPr>
  </w:style>
  <w:style w:type="character" w:customStyle="1" w:styleId="TableSmHeadingChar1">
    <w:name w:val="Table_Sm_Heading Char1"/>
    <w:rsid w:val="008E783D"/>
    <w:rPr>
      <w:rFonts w:ascii="Arial" w:hAnsi="Arial" w:cs="Times New Roman"/>
      <w:b/>
      <w:sz w:val="16"/>
    </w:rPr>
  </w:style>
  <w:style w:type="character" w:customStyle="1" w:styleId="Bulletwithtext2Char">
    <w:name w:val="Bullet with text 2 Char"/>
    <w:link w:val="Bulletwithtext2"/>
    <w:locked/>
    <w:rsid w:val="008E783D"/>
    <w:rPr>
      <w:rFonts w:ascii="Arial" w:hAnsi="Arial"/>
      <w:lang w:val="x-none" w:eastAsia="x-none"/>
    </w:rPr>
  </w:style>
  <w:style w:type="character" w:customStyle="1" w:styleId="TableSmHeadingCenterChar">
    <w:name w:val="Table_Sm_Heading_Center Char"/>
    <w:link w:val="TableSmHeadingCenter"/>
    <w:locked/>
    <w:rsid w:val="008E783D"/>
    <w:rPr>
      <w:rFonts w:ascii="Arial" w:hAnsi="Arial" w:cs="Times New Roman"/>
      <w:b/>
      <w:sz w:val="16"/>
    </w:rPr>
  </w:style>
  <w:style w:type="character" w:customStyle="1" w:styleId="BodyTextChar">
    <w:name w:val="Body Text Char"/>
    <w:link w:val="BodyText"/>
    <w:uiPriority w:val="99"/>
    <w:locked/>
    <w:rsid w:val="008E783D"/>
    <w:rPr>
      <w:rFonts w:ascii="Arial" w:hAnsi="Arial" w:cs="Times New Roman"/>
    </w:rPr>
  </w:style>
  <w:style w:type="paragraph" w:styleId="Index1">
    <w:name w:val="index 1"/>
    <w:basedOn w:val="Normal"/>
    <w:next w:val="Normal"/>
    <w:autoRedefine/>
    <w:rsid w:val="008E783D"/>
    <w:pPr>
      <w:spacing w:before="120"/>
      <w:ind w:left="200" w:hanging="200"/>
    </w:pPr>
    <w:rPr>
      <w:rFonts w:ascii="Futura Bk" w:hAnsi="Futura Bk"/>
      <w:lang w:val="en-GB"/>
    </w:rPr>
  </w:style>
  <w:style w:type="paragraph" w:styleId="IndexHeading">
    <w:name w:val="index heading"/>
    <w:basedOn w:val="Normal"/>
    <w:next w:val="Index1"/>
    <w:rsid w:val="008E783D"/>
    <w:pPr>
      <w:spacing w:before="120" w:after="240"/>
      <w:jc w:val="both"/>
    </w:pPr>
    <w:rPr>
      <w:b/>
      <w:sz w:val="24"/>
      <w:lang w:val="en-GB"/>
    </w:rPr>
  </w:style>
  <w:style w:type="paragraph" w:styleId="TOC5">
    <w:name w:val="toc 5"/>
    <w:basedOn w:val="Normal"/>
    <w:next w:val="Normal"/>
    <w:autoRedefine/>
    <w:uiPriority w:val="99"/>
    <w:rsid w:val="008E783D"/>
    <w:pPr>
      <w:ind w:left="800"/>
    </w:pPr>
    <w:rPr>
      <w:rFonts w:ascii="Futura Bk" w:hAnsi="Futura Bk"/>
      <w:sz w:val="18"/>
      <w:szCs w:val="18"/>
      <w:lang w:val="en-GB"/>
    </w:rPr>
  </w:style>
  <w:style w:type="paragraph" w:styleId="TOC6">
    <w:name w:val="toc 6"/>
    <w:basedOn w:val="Normal"/>
    <w:next w:val="Normal"/>
    <w:autoRedefine/>
    <w:uiPriority w:val="99"/>
    <w:rsid w:val="008E783D"/>
    <w:pPr>
      <w:ind w:left="1000"/>
    </w:pPr>
    <w:rPr>
      <w:rFonts w:ascii="Times New Roman" w:hAnsi="Times New Roman"/>
      <w:sz w:val="18"/>
      <w:szCs w:val="18"/>
      <w:lang w:val="en-GB"/>
    </w:rPr>
  </w:style>
  <w:style w:type="paragraph" w:styleId="TOC7">
    <w:name w:val="toc 7"/>
    <w:basedOn w:val="Normal"/>
    <w:next w:val="Normal"/>
    <w:autoRedefine/>
    <w:uiPriority w:val="99"/>
    <w:rsid w:val="008E783D"/>
    <w:pPr>
      <w:ind w:left="1200"/>
    </w:pPr>
    <w:rPr>
      <w:rFonts w:ascii="Times New Roman" w:hAnsi="Times New Roman"/>
      <w:sz w:val="18"/>
      <w:szCs w:val="18"/>
      <w:lang w:val="en-GB"/>
    </w:rPr>
  </w:style>
  <w:style w:type="paragraph" w:styleId="TOC8">
    <w:name w:val="toc 8"/>
    <w:basedOn w:val="Normal"/>
    <w:next w:val="Normal"/>
    <w:autoRedefine/>
    <w:uiPriority w:val="99"/>
    <w:rsid w:val="008E783D"/>
    <w:pPr>
      <w:ind w:left="1400"/>
    </w:pPr>
    <w:rPr>
      <w:rFonts w:ascii="Times New Roman" w:hAnsi="Times New Roman"/>
      <w:sz w:val="18"/>
      <w:szCs w:val="18"/>
      <w:lang w:val="en-GB"/>
    </w:rPr>
  </w:style>
  <w:style w:type="paragraph" w:styleId="TOC9">
    <w:name w:val="toc 9"/>
    <w:basedOn w:val="Normal"/>
    <w:next w:val="Normal"/>
    <w:autoRedefine/>
    <w:uiPriority w:val="99"/>
    <w:rsid w:val="008E783D"/>
    <w:pPr>
      <w:ind w:left="1600"/>
    </w:pPr>
    <w:rPr>
      <w:rFonts w:ascii="Times New Roman" w:hAnsi="Times New Roman"/>
      <w:sz w:val="18"/>
      <w:szCs w:val="18"/>
      <w:lang w:val="en-GB"/>
    </w:rPr>
  </w:style>
  <w:style w:type="paragraph" w:styleId="TableofFigures">
    <w:name w:val="table of figures"/>
    <w:basedOn w:val="Normal"/>
    <w:next w:val="Normal"/>
    <w:rsid w:val="008E783D"/>
    <w:pPr>
      <w:spacing w:before="120"/>
    </w:pPr>
    <w:rPr>
      <w:lang w:val="en-GB"/>
    </w:rPr>
  </w:style>
  <w:style w:type="paragraph" w:customStyle="1" w:styleId="Caption3C3">
    <w:name w:val="Caption 3(C3)"/>
    <w:rsid w:val="008E783D"/>
    <w:pPr>
      <w:overflowPunct w:val="0"/>
      <w:autoSpaceDE w:val="0"/>
      <w:autoSpaceDN w:val="0"/>
      <w:adjustRightInd w:val="0"/>
      <w:spacing w:after="160" w:line="180" w:lineRule="atLeast"/>
      <w:ind w:left="3288"/>
      <w:textAlignment w:val="baseline"/>
    </w:pPr>
    <w:rPr>
      <w:rFonts w:ascii="Futura Bk" w:hAnsi="Futura Bk"/>
      <w:b/>
      <w:color w:val="000000"/>
      <w:sz w:val="16"/>
    </w:rPr>
  </w:style>
  <w:style w:type="paragraph" w:customStyle="1" w:styleId="Numberedlist25">
    <w:name w:val="Numbered list 2.5"/>
    <w:next w:val="Normal"/>
    <w:autoRedefine/>
    <w:rsid w:val="000D57DC"/>
    <w:pPr>
      <w:tabs>
        <w:tab w:val="left" w:pos="1701"/>
        <w:tab w:val="num" w:pos="1800"/>
      </w:tabs>
      <w:spacing w:before="240" w:after="60"/>
      <w:ind w:left="1800" w:hanging="360"/>
    </w:pPr>
    <w:rPr>
      <w:rFonts w:ascii="Futura Bk" w:hAnsi="Futura Bk"/>
      <w:b/>
      <w:bCs/>
      <w:lang w:val="lt-LT"/>
    </w:rPr>
  </w:style>
  <w:style w:type="paragraph" w:customStyle="1" w:styleId="TableHeading0">
    <w:name w:val="Table Heading"/>
    <w:basedOn w:val="Normal"/>
    <w:rsid w:val="008E783D"/>
    <w:pPr>
      <w:keepNext/>
      <w:keepLines/>
      <w:spacing w:before="40" w:after="40"/>
    </w:pPr>
    <w:rPr>
      <w:b/>
      <w:lang w:val="en-GB"/>
    </w:rPr>
  </w:style>
  <w:style w:type="paragraph" w:styleId="NormalWeb">
    <w:name w:val="Normal (Web)"/>
    <w:basedOn w:val="Normal"/>
    <w:rsid w:val="008E783D"/>
    <w:pPr>
      <w:spacing w:before="100" w:beforeAutospacing="1" w:after="100" w:afterAutospacing="1"/>
    </w:pPr>
    <w:rPr>
      <w:rFonts w:cs="Arial"/>
      <w:color w:val="000066"/>
      <w:lang w:val="lt-LT" w:eastAsia="lt-LT"/>
    </w:rPr>
  </w:style>
  <w:style w:type="paragraph" w:customStyle="1" w:styleId="TableMedium0">
    <w:name w:val="Table Medium"/>
    <w:basedOn w:val="Normal"/>
    <w:rsid w:val="008E783D"/>
    <w:pPr>
      <w:spacing w:before="40"/>
    </w:pPr>
    <w:rPr>
      <w:sz w:val="16"/>
      <w:lang w:val="en-GB"/>
    </w:rPr>
  </w:style>
  <w:style w:type="paragraph" w:customStyle="1" w:styleId="TableSmallBulleted1">
    <w:name w:val="Table_Small_Bulleted 1"/>
    <w:basedOn w:val="Normal"/>
    <w:rsid w:val="008E783D"/>
    <w:pPr>
      <w:tabs>
        <w:tab w:val="left" w:pos="357"/>
      </w:tabs>
      <w:spacing w:after="20"/>
      <w:ind w:left="714" w:hanging="357"/>
    </w:pPr>
    <w:rPr>
      <w:sz w:val="16"/>
    </w:rPr>
  </w:style>
  <w:style w:type="paragraph" w:customStyle="1" w:styleId="TableSmallBulleted2">
    <w:name w:val="Table_Small_Bulleted 2"/>
    <w:basedOn w:val="TableSmallBulleted1"/>
    <w:rsid w:val="008E783D"/>
    <w:pPr>
      <w:numPr>
        <w:numId w:val="13"/>
      </w:numPr>
      <w:tabs>
        <w:tab w:val="clear" w:pos="357"/>
      </w:tabs>
      <w:spacing w:after="40"/>
      <w:ind w:firstLine="0"/>
    </w:pPr>
    <w:rPr>
      <w:szCs w:val="16"/>
    </w:rPr>
  </w:style>
  <w:style w:type="paragraph" w:customStyle="1" w:styleId="DocReference">
    <w:name w:val="Doc_Reference"/>
    <w:basedOn w:val="Normal"/>
    <w:rsid w:val="008E783D"/>
    <w:pPr>
      <w:numPr>
        <w:numId w:val="17"/>
      </w:numPr>
      <w:tabs>
        <w:tab w:val="left" w:pos="720"/>
      </w:tabs>
      <w:spacing w:after="120"/>
    </w:pPr>
    <w:rPr>
      <w:rFonts w:cs="Arial"/>
      <w:lang w:val="lt-LT"/>
    </w:rPr>
  </w:style>
  <w:style w:type="paragraph" w:customStyle="1" w:styleId="Figure">
    <w:name w:val="Figure"/>
    <w:basedOn w:val="Normal"/>
    <w:link w:val="FigureChar"/>
    <w:rsid w:val="008E783D"/>
    <w:pPr>
      <w:keepNext/>
      <w:spacing w:before="120" w:after="60"/>
      <w:jc w:val="center"/>
    </w:pPr>
    <w:rPr>
      <w:lang w:val="x-none" w:eastAsia="x-none"/>
    </w:rPr>
  </w:style>
  <w:style w:type="character" w:customStyle="1" w:styleId="FigureChar">
    <w:name w:val="Figure Char"/>
    <w:link w:val="Figure"/>
    <w:locked/>
    <w:rsid w:val="008E783D"/>
    <w:rPr>
      <w:rFonts w:ascii="Arial" w:hAnsi="Arial" w:cs="Times New Roman"/>
    </w:rPr>
  </w:style>
  <w:style w:type="character" w:customStyle="1" w:styleId="CommentTextChar">
    <w:name w:val="Comment Text Char"/>
    <w:link w:val="CommentText"/>
    <w:uiPriority w:val="99"/>
    <w:locked/>
    <w:rsid w:val="008E783D"/>
    <w:rPr>
      <w:rFonts w:ascii="Arial" w:hAnsi="Arial" w:cs="Times New Roman"/>
    </w:rPr>
  </w:style>
  <w:style w:type="paragraph" w:styleId="BodyText2">
    <w:name w:val="Body Text 2"/>
    <w:basedOn w:val="Normal"/>
    <w:link w:val="BodyText2Char"/>
    <w:uiPriority w:val="99"/>
    <w:rsid w:val="008E783D"/>
    <w:pPr>
      <w:spacing w:before="120" w:after="120" w:line="480" w:lineRule="auto"/>
    </w:pPr>
    <w:rPr>
      <w:rFonts w:ascii="Futura Bk" w:hAnsi="Futura Bk"/>
      <w:lang w:val="en-GB" w:eastAsia="x-none"/>
    </w:rPr>
  </w:style>
  <w:style w:type="character" w:customStyle="1" w:styleId="BodyText2Char">
    <w:name w:val="Body Text 2 Char"/>
    <w:link w:val="BodyText2"/>
    <w:uiPriority w:val="99"/>
    <w:locked/>
    <w:rsid w:val="008E783D"/>
    <w:rPr>
      <w:rFonts w:ascii="Futura Bk" w:hAnsi="Futura Bk" w:cs="Times New Roman"/>
      <w:lang w:val="en-GB" w:eastAsia="x-none"/>
    </w:rPr>
  </w:style>
  <w:style w:type="paragraph" w:styleId="Index2">
    <w:name w:val="index 2"/>
    <w:basedOn w:val="Normal"/>
    <w:next w:val="Normal"/>
    <w:autoRedefine/>
    <w:rsid w:val="008E783D"/>
    <w:pPr>
      <w:ind w:left="400" w:hanging="200"/>
    </w:pPr>
  </w:style>
  <w:style w:type="paragraph" w:styleId="Index3">
    <w:name w:val="index 3"/>
    <w:basedOn w:val="Normal"/>
    <w:next w:val="Normal"/>
    <w:autoRedefine/>
    <w:rsid w:val="008E783D"/>
    <w:pPr>
      <w:ind w:left="600" w:hanging="200"/>
    </w:pPr>
  </w:style>
  <w:style w:type="paragraph" w:styleId="Index4">
    <w:name w:val="index 4"/>
    <w:basedOn w:val="Normal"/>
    <w:next w:val="Normal"/>
    <w:autoRedefine/>
    <w:rsid w:val="008E783D"/>
    <w:pPr>
      <w:ind w:left="800" w:hanging="200"/>
    </w:pPr>
  </w:style>
  <w:style w:type="paragraph" w:styleId="Index5">
    <w:name w:val="index 5"/>
    <w:basedOn w:val="Normal"/>
    <w:next w:val="Normal"/>
    <w:autoRedefine/>
    <w:rsid w:val="008E783D"/>
    <w:pPr>
      <w:ind w:left="1000" w:hanging="200"/>
    </w:pPr>
  </w:style>
  <w:style w:type="paragraph" w:styleId="Index6">
    <w:name w:val="index 6"/>
    <w:basedOn w:val="Normal"/>
    <w:next w:val="Normal"/>
    <w:autoRedefine/>
    <w:rsid w:val="008E783D"/>
    <w:pPr>
      <w:ind w:left="1200" w:hanging="200"/>
    </w:pPr>
  </w:style>
  <w:style w:type="paragraph" w:styleId="Index7">
    <w:name w:val="index 7"/>
    <w:basedOn w:val="Normal"/>
    <w:next w:val="Normal"/>
    <w:autoRedefine/>
    <w:rsid w:val="008E783D"/>
    <w:pPr>
      <w:ind w:left="1400" w:hanging="200"/>
    </w:pPr>
  </w:style>
  <w:style w:type="paragraph" w:styleId="Index8">
    <w:name w:val="index 8"/>
    <w:basedOn w:val="Normal"/>
    <w:next w:val="Normal"/>
    <w:autoRedefine/>
    <w:rsid w:val="008E783D"/>
    <w:pPr>
      <w:ind w:left="1600" w:hanging="200"/>
    </w:pPr>
  </w:style>
  <w:style w:type="paragraph" w:styleId="Index9">
    <w:name w:val="index 9"/>
    <w:basedOn w:val="Normal"/>
    <w:next w:val="Normal"/>
    <w:autoRedefine/>
    <w:rsid w:val="008E783D"/>
    <w:pPr>
      <w:ind w:left="1800" w:hanging="200"/>
    </w:pPr>
  </w:style>
  <w:style w:type="paragraph" w:styleId="BodyTextIndent2">
    <w:name w:val="Body Text Indent 2"/>
    <w:basedOn w:val="Normal"/>
    <w:link w:val="BodyTextIndent2Char"/>
    <w:rsid w:val="008E783D"/>
    <w:pPr>
      <w:ind w:left="-32"/>
    </w:pPr>
    <w:rPr>
      <w:lang w:val="x-none" w:eastAsia="x-none"/>
    </w:rPr>
  </w:style>
  <w:style w:type="character" w:customStyle="1" w:styleId="BodyTextIndent2Char">
    <w:name w:val="Body Text Indent 2 Char"/>
    <w:link w:val="BodyTextIndent2"/>
    <w:locked/>
    <w:rsid w:val="008E783D"/>
    <w:rPr>
      <w:rFonts w:ascii="Arial" w:hAnsi="Arial" w:cs="Times New Roman"/>
    </w:rPr>
  </w:style>
  <w:style w:type="paragraph" w:customStyle="1" w:styleId="BalloonText1">
    <w:name w:val="Balloon Text1"/>
    <w:basedOn w:val="Normal"/>
    <w:semiHidden/>
    <w:rsid w:val="008E783D"/>
    <w:rPr>
      <w:rFonts w:ascii="Tahoma" w:hAnsi="Tahoma" w:cs="Tahoma"/>
      <w:sz w:val="16"/>
      <w:szCs w:val="16"/>
    </w:rPr>
  </w:style>
  <w:style w:type="paragraph" w:customStyle="1" w:styleId="Bullet">
    <w:name w:val="Bullet"/>
    <w:rsid w:val="008E783D"/>
    <w:pPr>
      <w:tabs>
        <w:tab w:val="left" w:pos="3479"/>
        <w:tab w:val="left" w:pos="3515"/>
      </w:tabs>
      <w:spacing w:line="240" w:lineRule="atLeast"/>
    </w:pPr>
    <w:rPr>
      <w:color w:val="000000"/>
    </w:rPr>
  </w:style>
  <w:style w:type="paragraph" w:customStyle="1" w:styleId="Definition">
    <w:name w:val="Definition"/>
    <w:basedOn w:val="BodyText"/>
    <w:next w:val="Normal"/>
    <w:rsid w:val="008E783D"/>
    <w:pPr>
      <w:spacing w:before="120" w:after="0"/>
    </w:pPr>
    <w:rPr>
      <w:b/>
      <w:i/>
      <w:lang w:val="lt-LT"/>
    </w:rPr>
  </w:style>
  <w:style w:type="table" w:styleId="TableGrid">
    <w:name w:val="Table Grid"/>
    <w:basedOn w:val="TableNormal"/>
    <w:rsid w:val="008E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
    <w:name w:val="Outline Head"/>
    <w:basedOn w:val="Normal"/>
    <w:rsid w:val="008E783D"/>
    <w:pPr>
      <w:spacing w:after="360" w:line="240" w:lineRule="exact"/>
    </w:pPr>
    <w:rPr>
      <w:rFonts w:ascii="Futura Hv" w:hAnsi="Futura Hv"/>
      <w:sz w:val="24"/>
    </w:rPr>
  </w:style>
  <w:style w:type="paragraph" w:customStyle="1" w:styleId="BodyText0">
    <w:name w:val="*Body Text"/>
    <w:rsid w:val="008E783D"/>
    <w:pPr>
      <w:spacing w:after="120"/>
    </w:pPr>
    <w:rPr>
      <w:rFonts w:ascii="Arial" w:hAnsi="Arial"/>
      <w:color w:val="000000"/>
      <w:sz w:val="22"/>
      <w:lang w:eastAsia="lt-LT"/>
    </w:rPr>
  </w:style>
  <w:style w:type="paragraph" w:customStyle="1" w:styleId="Bullet1Double">
    <w:name w:val="*Bullet #1 Double"/>
    <w:basedOn w:val="BodyText0"/>
    <w:rsid w:val="008E783D"/>
    <w:pPr>
      <w:numPr>
        <w:numId w:val="14"/>
      </w:numPr>
      <w:tabs>
        <w:tab w:val="left" w:pos="360"/>
      </w:tabs>
      <w:ind w:left="360" w:hanging="360"/>
    </w:pPr>
  </w:style>
  <w:style w:type="paragraph" w:customStyle="1" w:styleId="CharChar">
    <w:name w:val="Char Char"/>
    <w:basedOn w:val="BodyText"/>
    <w:rsid w:val="008E783D"/>
    <w:pPr>
      <w:spacing w:before="60"/>
      <w:ind w:firstLine="357"/>
    </w:pPr>
    <w:rPr>
      <w:rFonts w:cs="Arial"/>
      <w:lang w:eastAsia="lt-LT"/>
    </w:rPr>
  </w:style>
  <w:style w:type="paragraph" w:customStyle="1" w:styleId="Patvirtinta">
    <w:name w:val="Patvirtinta"/>
    <w:rsid w:val="008E783D"/>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solistparagraph0">
    <w:name w:val="msolistparagraph"/>
    <w:basedOn w:val="Normal"/>
    <w:rsid w:val="008E783D"/>
    <w:pPr>
      <w:ind w:left="720"/>
    </w:pPr>
    <w:rPr>
      <w:rFonts w:ascii="Calibri" w:eastAsia="Batang" w:hAnsi="Calibri"/>
      <w:sz w:val="22"/>
      <w:szCs w:val="22"/>
      <w:lang w:val="lt-LT" w:eastAsia="ja-JP"/>
    </w:rPr>
  </w:style>
  <w:style w:type="paragraph" w:styleId="HTMLPreformatted">
    <w:name w:val="HTML Preformatted"/>
    <w:basedOn w:val="Normal"/>
    <w:link w:val="HTMLPreformattedChar"/>
    <w:rsid w:val="008E7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eastAsia="lt-LT"/>
    </w:rPr>
  </w:style>
  <w:style w:type="character" w:customStyle="1" w:styleId="HTMLPreformattedChar">
    <w:name w:val="HTML Preformatted Char"/>
    <w:link w:val="HTMLPreformatted"/>
    <w:locked/>
    <w:rsid w:val="008E783D"/>
    <w:rPr>
      <w:rFonts w:ascii="Courier New" w:hAnsi="Courier New" w:cs="Courier New"/>
      <w:lang w:val="lt-LT" w:eastAsia="lt-LT"/>
    </w:rPr>
  </w:style>
  <w:style w:type="character" w:customStyle="1" w:styleId="NumberedHeadingStyleA3Char">
    <w:name w:val="Numbered Heading Style A.3 Char"/>
    <w:link w:val="NumberedHeadingStyleA3"/>
    <w:locked/>
    <w:rsid w:val="008E783D"/>
    <w:rPr>
      <w:rFonts w:ascii="Arial" w:hAnsi="Arial"/>
      <w:b/>
      <w:sz w:val="22"/>
      <w:lang w:val="x-none" w:eastAsia="x-none"/>
    </w:rPr>
  </w:style>
  <w:style w:type="paragraph" w:customStyle="1" w:styleId="Heading10">
    <w:name w:val="*Heading 1"/>
    <w:basedOn w:val="BodyText0"/>
    <w:next w:val="BodyText0"/>
    <w:rsid w:val="008E783D"/>
    <w:pPr>
      <w:keepNext/>
      <w:keepLines/>
      <w:pageBreakBefore/>
      <w:spacing w:before="120"/>
      <w:outlineLvl w:val="0"/>
    </w:pPr>
    <w:rPr>
      <w:b/>
      <w:color w:val="00637A"/>
      <w:sz w:val="40"/>
      <w:szCs w:val="32"/>
      <w:lang w:eastAsia="en-US"/>
    </w:rPr>
  </w:style>
  <w:style w:type="paragraph" w:customStyle="1" w:styleId="Heading20">
    <w:name w:val="*Heading 2"/>
    <w:next w:val="BodyText0"/>
    <w:rsid w:val="008E783D"/>
    <w:pPr>
      <w:keepNext/>
      <w:keepLines/>
      <w:spacing w:before="120" w:after="120"/>
      <w:outlineLvl w:val="1"/>
    </w:pPr>
    <w:rPr>
      <w:rFonts w:ascii="Arial" w:hAnsi="Arial"/>
      <w:b/>
      <w:color w:val="00637A"/>
      <w:sz w:val="36"/>
      <w:szCs w:val="32"/>
    </w:rPr>
  </w:style>
  <w:style w:type="paragraph" w:customStyle="1" w:styleId="Bullet5Double">
    <w:name w:val="~Bullet #5 Double"/>
    <w:basedOn w:val="Normal"/>
    <w:rsid w:val="008E783D"/>
    <w:pPr>
      <w:numPr>
        <w:numId w:val="15"/>
      </w:numPr>
      <w:shd w:val="clear" w:color="auto" w:fill="DFE0E1"/>
      <w:spacing w:after="120"/>
    </w:pPr>
    <w:rPr>
      <w:color w:val="00637A"/>
      <w:sz w:val="22"/>
    </w:rPr>
  </w:style>
  <w:style w:type="paragraph" w:customStyle="1" w:styleId="Format-Heading1">
    <w:name w:val="Format - Heading 1"/>
    <w:basedOn w:val="Normal"/>
    <w:rsid w:val="008E783D"/>
    <w:pPr>
      <w:numPr>
        <w:numId w:val="16"/>
      </w:numPr>
      <w:pBdr>
        <w:top w:val="double" w:sz="4" w:space="1" w:color="auto"/>
        <w:left w:val="double" w:sz="4" w:space="4" w:color="auto"/>
        <w:bottom w:val="double" w:sz="4" w:space="0" w:color="auto"/>
        <w:right w:val="double" w:sz="4" w:space="4" w:color="auto"/>
      </w:pBdr>
      <w:spacing w:before="120" w:after="120" w:line="480" w:lineRule="auto"/>
      <w:jc w:val="both"/>
      <w:outlineLvl w:val="0"/>
    </w:pPr>
    <w:rPr>
      <w:rFonts w:ascii="Times New Roman" w:hAnsi="Times New Roman"/>
      <w:b/>
      <w:bCs/>
      <w:sz w:val="44"/>
    </w:rPr>
  </w:style>
  <w:style w:type="paragraph" w:customStyle="1" w:styleId="StyleFormat-Heading1CenteredLinespacingsingle">
    <w:name w:val="Style Format - Heading 1 + Centered Line spacing:  single"/>
    <w:basedOn w:val="Format-Heading1"/>
    <w:rsid w:val="008E783D"/>
    <w:pPr>
      <w:spacing w:after="240" w:line="240" w:lineRule="auto"/>
      <w:jc w:val="center"/>
    </w:pPr>
  </w:style>
  <w:style w:type="character" w:customStyle="1" w:styleId="Numberedlist22Char">
    <w:name w:val="Numbered list 2.2 Char"/>
    <w:link w:val="Numberedlist22"/>
    <w:locked/>
    <w:rsid w:val="00B51DD9"/>
    <w:rPr>
      <w:rFonts w:ascii="Arial" w:hAnsi="Arial"/>
      <w:b/>
      <w:sz w:val="24"/>
      <w:lang w:val="x-none" w:eastAsia="x-none"/>
    </w:rPr>
  </w:style>
  <w:style w:type="paragraph" w:styleId="ListBullet">
    <w:name w:val="List Bullet"/>
    <w:basedOn w:val="Normal"/>
    <w:rsid w:val="008E783D"/>
    <w:pPr>
      <w:widowControl w:val="0"/>
      <w:tabs>
        <w:tab w:val="num" w:pos="360"/>
      </w:tabs>
      <w:suppressAutoHyphens/>
      <w:spacing w:before="120"/>
      <w:ind w:left="360" w:hanging="360"/>
    </w:pPr>
    <w:rPr>
      <w:rFonts w:ascii="Times" w:hAnsi="Times"/>
      <w:kern w:val="1"/>
      <w:sz w:val="24"/>
      <w:szCs w:val="24"/>
    </w:rPr>
  </w:style>
  <w:style w:type="paragraph" w:customStyle="1" w:styleId="head1">
    <w:name w:val="head1"/>
    <w:basedOn w:val="Heading7"/>
    <w:link w:val="head1Char"/>
    <w:autoRedefine/>
    <w:rsid w:val="008E783D"/>
    <w:pPr>
      <w:keepNext/>
      <w:pBdr>
        <w:bottom w:val="single" w:sz="12" w:space="1" w:color="015067"/>
      </w:pBdr>
      <w:spacing w:before="0" w:after="0"/>
    </w:pPr>
    <w:rPr>
      <w:b/>
      <w:sz w:val="40"/>
    </w:rPr>
  </w:style>
  <w:style w:type="paragraph" w:customStyle="1" w:styleId="head2">
    <w:name w:val="head2"/>
    <w:basedOn w:val="Normal"/>
    <w:link w:val="head2Char"/>
    <w:rsid w:val="008E783D"/>
    <w:pPr>
      <w:pBdr>
        <w:bottom w:val="single" w:sz="8" w:space="1" w:color="999999"/>
      </w:pBdr>
    </w:pPr>
    <w:rPr>
      <w:b/>
      <w:sz w:val="28"/>
      <w:lang w:val="x-none" w:eastAsia="x-none"/>
    </w:rPr>
  </w:style>
  <w:style w:type="paragraph" w:customStyle="1" w:styleId="head3">
    <w:name w:val="head3"/>
    <w:basedOn w:val="Normal"/>
    <w:link w:val="head3Char"/>
    <w:rsid w:val="008E783D"/>
    <w:rPr>
      <w:b/>
      <w:sz w:val="24"/>
      <w:lang w:val="x-none" w:eastAsia="x-none"/>
    </w:rPr>
  </w:style>
  <w:style w:type="character" w:customStyle="1" w:styleId="head1Char">
    <w:name w:val="head1 Char"/>
    <w:link w:val="head1"/>
    <w:locked/>
    <w:rsid w:val="008E783D"/>
    <w:rPr>
      <w:rFonts w:ascii="Arial" w:hAnsi="Arial" w:cs="Times New Roman"/>
      <w:b/>
      <w:sz w:val="40"/>
    </w:rPr>
  </w:style>
  <w:style w:type="character" w:customStyle="1" w:styleId="head3Char">
    <w:name w:val="head3 Char"/>
    <w:link w:val="head3"/>
    <w:locked/>
    <w:rsid w:val="008E783D"/>
    <w:rPr>
      <w:rFonts w:ascii="Arial" w:hAnsi="Arial" w:cs="Times New Roman"/>
      <w:b/>
      <w:sz w:val="24"/>
    </w:rPr>
  </w:style>
  <w:style w:type="character" w:customStyle="1" w:styleId="head2Char">
    <w:name w:val="head2 Char"/>
    <w:link w:val="head2"/>
    <w:locked/>
    <w:rsid w:val="008E783D"/>
    <w:rPr>
      <w:rFonts w:ascii="Arial" w:hAnsi="Arial" w:cs="Times New Roman"/>
      <w:b/>
      <w:sz w:val="28"/>
    </w:rPr>
  </w:style>
  <w:style w:type="paragraph" w:customStyle="1" w:styleId="CharChar2Char">
    <w:name w:val="Char Char2 Char"/>
    <w:basedOn w:val="Normal"/>
    <w:rsid w:val="008E783D"/>
    <w:pPr>
      <w:spacing w:after="160" w:line="240" w:lineRule="exact"/>
    </w:pPr>
    <w:rPr>
      <w:rFonts w:ascii="Verdana" w:hAnsi="Verdana"/>
      <w:lang w:val="en-NZ"/>
    </w:rPr>
  </w:style>
  <w:style w:type="paragraph" w:customStyle="1" w:styleId="tablesmall0">
    <w:name w:val="tablesmall"/>
    <w:basedOn w:val="Normal"/>
    <w:rsid w:val="008E783D"/>
    <w:pPr>
      <w:spacing w:before="100" w:beforeAutospacing="1" w:after="100" w:afterAutospacing="1"/>
    </w:pPr>
    <w:rPr>
      <w:rFonts w:ascii="Times New Roman" w:eastAsia="Batang" w:hAnsi="Times New Roman"/>
      <w:sz w:val="24"/>
      <w:szCs w:val="24"/>
      <w:lang w:val="lt-LT" w:eastAsia="ja-JP"/>
    </w:rPr>
  </w:style>
  <w:style w:type="paragraph" w:styleId="ListParagraph">
    <w:name w:val="List Paragraph"/>
    <w:basedOn w:val="Normal"/>
    <w:uiPriority w:val="34"/>
    <w:qFormat/>
    <w:rsid w:val="00083427"/>
    <w:pPr>
      <w:ind w:left="720"/>
      <w:contextualSpacing/>
    </w:pPr>
  </w:style>
  <w:style w:type="paragraph" w:styleId="TOCHeading0">
    <w:name w:val="TOC Heading"/>
    <w:basedOn w:val="Heading1"/>
    <w:next w:val="Normal"/>
    <w:qFormat/>
    <w:rsid w:val="009E1E5C"/>
    <w:pPr>
      <w:keepLines/>
      <w:spacing w:before="480" w:after="0" w:line="276" w:lineRule="auto"/>
      <w:outlineLvl w:val="9"/>
    </w:pPr>
    <w:rPr>
      <w:rFonts w:ascii="Cambria" w:hAnsi="Cambria"/>
      <w:bCs/>
      <w:color w:val="365F91"/>
      <w:kern w:val="0"/>
      <w:szCs w:val="28"/>
    </w:rPr>
  </w:style>
  <w:style w:type="numbering" w:styleId="111111">
    <w:name w:val="Outline List 2"/>
    <w:basedOn w:val="NoList"/>
    <w:rsid w:val="003E4FFB"/>
    <w:pPr>
      <w:numPr>
        <w:numId w:val="9"/>
      </w:numPr>
    </w:pPr>
  </w:style>
  <w:style w:type="paragraph" w:customStyle="1" w:styleId="SimpleText">
    <w:name w:val="SimpleText"/>
    <w:basedOn w:val="Normal"/>
    <w:rsid w:val="00973C27"/>
    <w:pPr>
      <w:spacing w:before="40" w:after="60"/>
      <w:ind w:left="1134"/>
    </w:pPr>
    <w:rPr>
      <w:rFonts w:ascii="Bookman Old Style" w:hAnsi="Bookman Old Style"/>
      <w:sz w:val="22"/>
      <w:szCs w:val="22"/>
    </w:rPr>
  </w:style>
  <w:style w:type="paragraph" w:customStyle="1" w:styleId="Image">
    <w:name w:val="Image"/>
    <w:basedOn w:val="Normal"/>
    <w:rsid w:val="00973C27"/>
    <w:pPr>
      <w:spacing w:before="40" w:after="60"/>
      <w:jc w:val="center"/>
    </w:pPr>
    <w:rPr>
      <w:rFonts w:ascii="Bookman Old Style" w:hAnsi="Bookman Old Style"/>
      <w:sz w:val="22"/>
      <w:szCs w:val="22"/>
    </w:rPr>
  </w:style>
  <w:style w:type="character" w:customStyle="1" w:styleId="Heading1Char">
    <w:name w:val="Heading 1 Char"/>
    <w:aliases w:val="Headline 1 Char"/>
    <w:link w:val="Heading1"/>
    <w:uiPriority w:val="9"/>
    <w:locked/>
    <w:rsid w:val="00294D25"/>
    <w:rPr>
      <w:rFonts w:ascii="Arial" w:hAnsi="Arial"/>
      <w:b/>
      <w:kern w:val="28"/>
      <w:sz w:val="28"/>
    </w:rPr>
  </w:style>
  <w:style w:type="character" w:customStyle="1" w:styleId="Heading2Char">
    <w:name w:val="Heading 2 Char"/>
    <w:link w:val="Heading2"/>
    <w:uiPriority w:val="9"/>
    <w:locked/>
    <w:rsid w:val="00294D25"/>
    <w:rPr>
      <w:rFonts w:ascii="Arial" w:hAnsi="Arial"/>
      <w:b/>
      <w:sz w:val="24"/>
    </w:rPr>
  </w:style>
  <w:style w:type="character" w:customStyle="1" w:styleId="Heading3Char">
    <w:name w:val="Heading 3 Char"/>
    <w:link w:val="Heading3"/>
    <w:uiPriority w:val="9"/>
    <w:locked/>
    <w:rsid w:val="00294D25"/>
    <w:rPr>
      <w:rFonts w:ascii="Arial" w:hAnsi="Arial"/>
      <w:b/>
      <w:sz w:val="22"/>
    </w:rPr>
  </w:style>
  <w:style w:type="character" w:customStyle="1" w:styleId="Heading4Char">
    <w:name w:val="Heading 4 Char"/>
    <w:link w:val="Heading4"/>
    <w:uiPriority w:val="9"/>
    <w:locked/>
    <w:rsid w:val="00294D25"/>
    <w:rPr>
      <w:rFonts w:ascii="Arial" w:hAnsi="Arial"/>
      <w:b/>
    </w:rPr>
  </w:style>
  <w:style w:type="character" w:customStyle="1" w:styleId="Heading5Char">
    <w:name w:val="Heading 5 Char"/>
    <w:link w:val="Heading5"/>
    <w:uiPriority w:val="9"/>
    <w:locked/>
    <w:rsid w:val="00294D25"/>
    <w:rPr>
      <w:rFonts w:ascii="Arial" w:hAnsi="Arial"/>
      <w:b/>
      <w:i/>
    </w:rPr>
  </w:style>
  <w:style w:type="character" w:customStyle="1" w:styleId="Heading6Char">
    <w:name w:val="Heading 6 Char"/>
    <w:link w:val="Heading6"/>
    <w:uiPriority w:val="9"/>
    <w:locked/>
    <w:rsid w:val="00294D25"/>
    <w:rPr>
      <w:rFonts w:ascii="Arial" w:hAnsi="Arial"/>
      <w:i/>
    </w:rPr>
  </w:style>
  <w:style w:type="character" w:customStyle="1" w:styleId="Heading7Char">
    <w:name w:val="Heading 7 Char"/>
    <w:link w:val="Heading7"/>
    <w:uiPriority w:val="99"/>
    <w:locked/>
    <w:rsid w:val="00294D25"/>
    <w:rPr>
      <w:rFonts w:ascii="Arial" w:hAnsi="Arial"/>
    </w:rPr>
  </w:style>
  <w:style w:type="character" w:customStyle="1" w:styleId="Heading8Char">
    <w:name w:val="Heading 8 Char"/>
    <w:link w:val="Heading8"/>
    <w:uiPriority w:val="99"/>
    <w:locked/>
    <w:rsid w:val="00294D25"/>
    <w:rPr>
      <w:rFonts w:ascii="Arial" w:hAnsi="Arial"/>
      <w:sz w:val="18"/>
    </w:rPr>
  </w:style>
  <w:style w:type="character" w:customStyle="1" w:styleId="Heading9Char">
    <w:name w:val="Heading 9 Char"/>
    <w:link w:val="Heading9"/>
    <w:uiPriority w:val="99"/>
    <w:locked/>
    <w:rsid w:val="00294D25"/>
    <w:rPr>
      <w:rFonts w:ascii="Arial" w:hAnsi="Arial"/>
      <w:i/>
      <w:sz w:val="18"/>
    </w:rPr>
  </w:style>
  <w:style w:type="character" w:customStyle="1" w:styleId="TitleChar">
    <w:name w:val="Title Char"/>
    <w:link w:val="Title"/>
    <w:uiPriority w:val="99"/>
    <w:locked/>
    <w:rsid w:val="00294D25"/>
    <w:rPr>
      <w:rFonts w:ascii="Arial" w:hAnsi="Arial"/>
      <w:b/>
      <w:kern w:val="28"/>
      <w:sz w:val="24"/>
    </w:rPr>
  </w:style>
  <w:style w:type="paragraph" w:customStyle="1" w:styleId="NumberedList">
    <w:name w:val="Numbered List"/>
    <w:uiPriority w:val="99"/>
    <w:rsid w:val="00294D25"/>
    <w:pPr>
      <w:widowControl w:val="0"/>
      <w:autoSpaceDE w:val="0"/>
      <w:autoSpaceDN w:val="0"/>
      <w:adjustRightInd w:val="0"/>
      <w:ind w:left="360" w:hanging="360"/>
    </w:pPr>
  </w:style>
  <w:style w:type="paragraph" w:customStyle="1" w:styleId="BulletedList">
    <w:name w:val="Bulleted List"/>
    <w:uiPriority w:val="99"/>
    <w:rsid w:val="00294D25"/>
    <w:pPr>
      <w:widowControl w:val="0"/>
      <w:autoSpaceDE w:val="0"/>
      <w:autoSpaceDN w:val="0"/>
      <w:adjustRightInd w:val="0"/>
      <w:ind w:left="360" w:hanging="360"/>
    </w:pPr>
  </w:style>
  <w:style w:type="paragraph" w:styleId="BodyText3">
    <w:name w:val="Body Text 3"/>
    <w:basedOn w:val="Normal"/>
    <w:link w:val="BodyText3Char"/>
    <w:uiPriority w:val="99"/>
    <w:rsid w:val="00294D25"/>
    <w:pPr>
      <w:widowControl w:val="0"/>
      <w:autoSpaceDE w:val="0"/>
      <w:autoSpaceDN w:val="0"/>
      <w:adjustRightInd w:val="0"/>
      <w:spacing w:after="120"/>
    </w:pPr>
    <w:rPr>
      <w:rFonts w:ascii="Times New Roman" w:hAnsi="Times New Roman"/>
      <w:sz w:val="16"/>
      <w:szCs w:val="16"/>
      <w:lang w:val="x-none" w:eastAsia="x-none"/>
    </w:rPr>
  </w:style>
  <w:style w:type="character" w:customStyle="1" w:styleId="BodyText3Char">
    <w:name w:val="Body Text 3 Char"/>
    <w:link w:val="BodyText3"/>
    <w:uiPriority w:val="99"/>
    <w:rsid w:val="00294D25"/>
    <w:rPr>
      <w:sz w:val="16"/>
      <w:szCs w:val="16"/>
    </w:rPr>
  </w:style>
  <w:style w:type="paragraph" w:styleId="NoteHeading">
    <w:name w:val="Note Heading"/>
    <w:basedOn w:val="Normal"/>
    <w:next w:val="Normal"/>
    <w:link w:val="NoteHeadingChar"/>
    <w:uiPriority w:val="99"/>
    <w:rsid w:val="00294D25"/>
    <w:pPr>
      <w:widowControl w:val="0"/>
      <w:autoSpaceDE w:val="0"/>
      <w:autoSpaceDN w:val="0"/>
      <w:adjustRightInd w:val="0"/>
    </w:pPr>
    <w:rPr>
      <w:rFonts w:ascii="Times New Roman" w:hAnsi="Times New Roman"/>
    </w:rPr>
  </w:style>
  <w:style w:type="character" w:customStyle="1" w:styleId="NoteHeadingChar">
    <w:name w:val="Note Heading Char"/>
    <w:basedOn w:val="DefaultParagraphFont"/>
    <w:link w:val="NoteHeading"/>
    <w:uiPriority w:val="99"/>
    <w:rsid w:val="00294D25"/>
  </w:style>
  <w:style w:type="character" w:customStyle="1" w:styleId="PlainTextChar">
    <w:name w:val="Plain Text Char"/>
    <w:basedOn w:val="DefaultParagraphFont"/>
    <w:link w:val="PlainText"/>
    <w:uiPriority w:val="99"/>
    <w:locked/>
    <w:rsid w:val="00294D25"/>
  </w:style>
  <w:style w:type="character" w:styleId="Strong">
    <w:name w:val="Strong"/>
    <w:uiPriority w:val="22"/>
    <w:qFormat/>
    <w:locked/>
    <w:rsid w:val="00294D25"/>
    <w:rPr>
      <w:rFonts w:ascii="Times New Roman" w:hAnsi="Times New Roman" w:cs="Times New Roman"/>
      <w:b/>
      <w:bCs/>
      <w:sz w:val="20"/>
      <w:szCs w:val="20"/>
    </w:rPr>
  </w:style>
  <w:style w:type="character" w:styleId="Emphasis">
    <w:name w:val="Emphasis"/>
    <w:uiPriority w:val="99"/>
    <w:qFormat/>
    <w:locked/>
    <w:rsid w:val="00294D25"/>
    <w:rPr>
      <w:rFonts w:ascii="Times New Roman" w:hAnsi="Times New Roman" w:cs="Times New Roman"/>
      <w:i/>
      <w:iCs/>
      <w:sz w:val="20"/>
      <w:szCs w:val="20"/>
    </w:rPr>
  </w:style>
  <w:style w:type="character" w:customStyle="1" w:styleId="FooterChar">
    <w:name w:val="Footer Char"/>
    <w:link w:val="Footer"/>
    <w:uiPriority w:val="99"/>
    <w:locked/>
    <w:rsid w:val="00294D25"/>
    <w:rPr>
      <w:rFonts w:ascii="Arial" w:hAnsi="Arial"/>
    </w:rPr>
  </w:style>
  <w:style w:type="character" w:customStyle="1" w:styleId="HeaderChar">
    <w:name w:val="Header Char"/>
    <w:link w:val="Header"/>
    <w:uiPriority w:val="99"/>
    <w:locked/>
    <w:rsid w:val="00294D25"/>
    <w:rPr>
      <w:rFonts w:ascii="Arial" w:hAnsi="Arial"/>
    </w:rPr>
  </w:style>
  <w:style w:type="paragraph" w:customStyle="1" w:styleId="Code">
    <w:name w:val="Code"/>
    <w:uiPriority w:val="99"/>
    <w:rsid w:val="00294D25"/>
    <w:pPr>
      <w:widowControl w:val="0"/>
      <w:autoSpaceDE w:val="0"/>
      <w:autoSpaceDN w:val="0"/>
      <w:adjustRightInd w:val="0"/>
    </w:pPr>
    <w:rPr>
      <w:rFonts w:ascii="Courier New" w:hAnsi="Courier New" w:cs="Courier New"/>
      <w:sz w:val="18"/>
      <w:szCs w:val="18"/>
    </w:rPr>
  </w:style>
  <w:style w:type="character" w:customStyle="1" w:styleId="FieldLabel">
    <w:name w:val="Field Label"/>
    <w:uiPriority w:val="99"/>
    <w:rsid w:val="00294D25"/>
    <w:rPr>
      <w:rFonts w:ascii="Times New Roman" w:hAnsi="Times New Roman"/>
      <w:i/>
      <w:color w:val="004080"/>
      <w:sz w:val="20"/>
      <w:u w:color="000000"/>
    </w:rPr>
  </w:style>
  <w:style w:type="character" w:customStyle="1" w:styleId="SSBookmark">
    <w:name w:val="SSBookmark"/>
    <w:uiPriority w:val="99"/>
    <w:rsid w:val="00294D25"/>
    <w:rPr>
      <w:rFonts w:ascii="Lucida Sans" w:hAnsi="Lucida Sans"/>
      <w:b/>
      <w:color w:val="000000"/>
      <w:sz w:val="16"/>
    </w:rPr>
  </w:style>
  <w:style w:type="character" w:customStyle="1" w:styleId="Objecttype">
    <w:name w:val="Object type"/>
    <w:uiPriority w:val="99"/>
    <w:rsid w:val="00294D25"/>
    <w:rPr>
      <w:rFonts w:ascii="Times New Roman" w:hAnsi="Times New Roman"/>
      <w:b/>
      <w:sz w:val="20"/>
      <w:u w:val="single"/>
    </w:rPr>
  </w:style>
  <w:style w:type="paragraph" w:customStyle="1" w:styleId="ListHeader">
    <w:name w:val="List Header"/>
    <w:uiPriority w:val="99"/>
    <w:rsid w:val="00294D25"/>
    <w:pPr>
      <w:widowControl w:val="0"/>
      <w:autoSpaceDE w:val="0"/>
      <w:autoSpaceDN w:val="0"/>
      <w:adjustRightInd w:val="0"/>
    </w:pPr>
    <w:rPr>
      <w:b/>
      <w:bCs/>
      <w:i/>
      <w:iCs/>
      <w:color w:val="0000A0"/>
    </w:rPr>
  </w:style>
  <w:style w:type="character" w:customStyle="1" w:styleId="emailstyle18">
    <w:name w:val="emailstyle18"/>
    <w:semiHidden/>
    <w:rsid w:val="00294D25"/>
    <w:rPr>
      <w:rFonts w:ascii="Arial" w:hAnsi="Arial" w:cs="Arial" w:hint="default"/>
      <w:color w:val="000080"/>
      <w:sz w:val="20"/>
      <w:szCs w:val="20"/>
    </w:rPr>
  </w:style>
  <w:style w:type="paragraph" w:customStyle="1" w:styleId="TableHeader">
    <w:name w:val="TableHeader"/>
    <w:basedOn w:val="Normal"/>
    <w:rsid w:val="00FE5E19"/>
    <w:pPr>
      <w:spacing w:before="60" w:after="60"/>
      <w:jc w:val="center"/>
    </w:pPr>
    <w:rPr>
      <w:rFonts w:cs="Arial"/>
      <w:b/>
      <w:bCs/>
      <w:sz w:val="18"/>
      <w:szCs w:val="18"/>
      <w:lang w:val="pl-PL" w:eastAsia="pl-PL"/>
    </w:rPr>
  </w:style>
  <w:style w:type="paragraph" w:customStyle="1" w:styleId="TableText0">
    <w:name w:val="TableText"/>
    <w:basedOn w:val="Normal"/>
    <w:rsid w:val="00FE5E19"/>
    <w:pPr>
      <w:spacing w:before="20" w:after="20"/>
    </w:pPr>
    <w:rPr>
      <w:rFonts w:cs="Arial"/>
      <w:sz w:val="18"/>
      <w:szCs w:val="18"/>
      <w:lang w:val="pl-PL" w:eastAsia="pl-PL"/>
    </w:rPr>
  </w:style>
  <w:style w:type="character" w:styleId="BookTitle">
    <w:name w:val="Book Title"/>
    <w:uiPriority w:val="33"/>
    <w:qFormat/>
    <w:rsid w:val="000E04E1"/>
    <w:rPr>
      <w:b/>
      <w:bCs/>
      <w:smallCaps/>
      <w:spacing w:val="5"/>
    </w:rPr>
  </w:style>
  <w:style w:type="character" w:customStyle="1" w:styleId="BalloonTextChar">
    <w:name w:val="Balloon Text Char"/>
    <w:link w:val="BalloonText"/>
    <w:uiPriority w:val="99"/>
    <w:semiHidden/>
    <w:rsid w:val="00CE1E65"/>
    <w:rPr>
      <w:rFonts w:ascii="Tahoma" w:hAnsi="Tahoma" w:cs="Tahoma"/>
      <w:sz w:val="16"/>
      <w:szCs w:val="16"/>
    </w:rPr>
  </w:style>
  <w:style w:type="paragraph" w:customStyle="1" w:styleId="Section">
    <w:name w:val="Section"/>
    <w:basedOn w:val="Normal"/>
    <w:rsid w:val="00CE1E65"/>
    <w:pPr>
      <w:keepNext/>
      <w:spacing w:before="200" w:after="160"/>
      <w:ind w:left="1134"/>
    </w:pPr>
    <w:rPr>
      <w:rFonts w:ascii="Bookman Old Style" w:hAnsi="Bookman Old Style"/>
      <w:b/>
      <w:bCs/>
      <w:sz w:val="22"/>
      <w:szCs w:val="22"/>
      <w:u w:val="single"/>
    </w:rPr>
  </w:style>
  <w:style w:type="paragraph" w:customStyle="1" w:styleId="AttrOperName">
    <w:name w:val="AttrOperName"/>
    <w:basedOn w:val="Normal"/>
    <w:rsid w:val="00CE1E65"/>
    <w:pPr>
      <w:keepNext/>
      <w:spacing w:before="40" w:after="60"/>
      <w:ind w:left="1134"/>
    </w:pPr>
    <w:rPr>
      <w:rFonts w:ascii="Bookman Old Style" w:hAnsi="Bookman Old Style"/>
      <w:sz w:val="22"/>
      <w:szCs w:val="22"/>
    </w:rPr>
  </w:style>
  <w:style w:type="paragraph" w:customStyle="1" w:styleId="AttrOperFeatureName">
    <w:name w:val="AttrOperFeatureName"/>
    <w:basedOn w:val="Normal"/>
    <w:rsid w:val="00CE1E65"/>
    <w:pPr>
      <w:keepNext/>
      <w:spacing w:before="40" w:after="60"/>
    </w:pPr>
    <w:rPr>
      <w:rFonts w:ascii="Bookman Old Style" w:hAnsi="Bookman Old Style"/>
      <w:i/>
      <w:iCs/>
      <w:sz w:val="22"/>
      <w:szCs w:val="22"/>
    </w:rPr>
  </w:style>
  <w:style w:type="paragraph" w:customStyle="1" w:styleId="FakeTableText">
    <w:name w:val="FakeTableText"/>
    <w:basedOn w:val="Normal"/>
    <w:rsid w:val="00CE1E65"/>
    <w:pPr>
      <w:spacing w:before="40" w:after="60"/>
    </w:pPr>
    <w:rPr>
      <w:rFonts w:ascii="Bookman Old Style" w:hAnsi="Bookman Old Style"/>
      <w:sz w:val="22"/>
      <w:szCs w:val="22"/>
    </w:rPr>
  </w:style>
  <w:style w:type="paragraph" w:customStyle="1" w:styleId="tdmute">
    <w:name w:val="tdmute"/>
    <w:basedOn w:val="Normal"/>
    <w:rsid w:val="00B238AC"/>
    <w:pPr>
      <w:spacing w:before="100" w:beforeAutospacing="1" w:after="100" w:afterAutospacing="1"/>
    </w:pPr>
    <w:rPr>
      <w:rFonts w:ascii="Times New Roman" w:hAnsi="Times New Roman"/>
      <w:sz w:val="24"/>
      <w:szCs w:val="24"/>
    </w:rPr>
  </w:style>
  <w:style w:type="paragraph" w:customStyle="1" w:styleId="IntetnalHeader">
    <w:name w:val="IntetnalHeader"/>
    <w:basedOn w:val="Normal"/>
    <w:rsid w:val="00B238AC"/>
    <w:pPr>
      <w:keepNext/>
      <w:spacing w:before="200" w:after="60"/>
      <w:ind w:left="1134"/>
    </w:pPr>
    <w:rPr>
      <w:rFonts w:ascii="Bookman Old Style" w:hAnsi="Bookman Old Style"/>
      <w:b/>
      <w:bCs/>
      <w:sz w:val="22"/>
      <w:szCs w:val="22"/>
    </w:rPr>
  </w:style>
  <w:style w:type="paragraph" w:customStyle="1" w:styleId="IntetnalHeader2">
    <w:name w:val="IntetnalHeader2"/>
    <w:basedOn w:val="Normal"/>
    <w:rsid w:val="00B238AC"/>
    <w:pPr>
      <w:spacing w:before="200" w:after="60"/>
      <w:ind w:left="1134"/>
    </w:pPr>
    <w:rPr>
      <w:rFonts w:ascii="Bookman Old Style" w:hAnsi="Bookman Old Style"/>
      <w:sz w:val="22"/>
      <w:szCs w:val="22"/>
      <w:u w:val="single"/>
    </w:rPr>
  </w:style>
  <w:style w:type="paragraph" w:customStyle="1" w:styleId="Comment">
    <w:name w:val="Comment"/>
    <w:basedOn w:val="Normal"/>
    <w:rsid w:val="00B238AC"/>
    <w:pPr>
      <w:shd w:val="clear" w:color="auto" w:fill="D3D3D3"/>
      <w:spacing w:before="40" w:after="60"/>
      <w:ind w:left="2268"/>
    </w:pPr>
    <w:rPr>
      <w:rFonts w:ascii="Arial Narrow" w:hAnsi="Arial Narrow"/>
      <w:b/>
      <w:bCs/>
      <w:i/>
      <w:iCs/>
    </w:rPr>
  </w:style>
  <w:style w:type="paragraph" w:customStyle="1" w:styleId="Remark">
    <w:name w:val="Remark"/>
    <w:basedOn w:val="Normal"/>
    <w:rsid w:val="00B238AC"/>
    <w:pPr>
      <w:shd w:val="clear" w:color="auto" w:fill="FFFF00"/>
      <w:spacing w:before="40" w:after="60"/>
      <w:ind w:left="1134"/>
    </w:pPr>
    <w:rPr>
      <w:rFonts w:ascii="Bookman Old Style" w:hAnsi="Bookman Old Style"/>
      <w:sz w:val="22"/>
      <w:szCs w:val="22"/>
    </w:rPr>
  </w:style>
  <w:style w:type="table" w:customStyle="1" w:styleId="Section1">
    <w:name w:val="Section1"/>
    <w:basedOn w:val="TableNormal"/>
    <w:rsid w:val="00B238AC"/>
    <w:pPr>
      <w:spacing w:before="200" w:after="160"/>
    </w:pPr>
    <w:rPr>
      <w:rFonts w:ascii="Bookman Old Style" w:hAnsi="Bookman Old Style"/>
      <w:b/>
      <w:bCs/>
      <w:sz w:val="22"/>
      <w:szCs w:val="22"/>
      <w:u w:val="single"/>
    </w:rPr>
    <w:tblPr>
      <w:tblInd w:w="1134" w:type="dxa"/>
      <w:tblCellMar>
        <w:left w:w="0" w:type="dxa"/>
        <w:right w:w="0" w:type="dxa"/>
      </w:tblCellMar>
    </w:tblPr>
  </w:style>
  <w:style w:type="table" w:customStyle="1" w:styleId="IntetnalHeader1">
    <w:name w:val="IntetnalHeader1"/>
    <w:basedOn w:val="TableNormal"/>
    <w:rsid w:val="00B238AC"/>
    <w:pPr>
      <w:spacing w:before="200" w:after="60"/>
    </w:pPr>
    <w:rPr>
      <w:rFonts w:ascii="Bookman Old Style" w:hAnsi="Bookman Old Style"/>
      <w:b/>
      <w:bCs/>
      <w:sz w:val="22"/>
      <w:szCs w:val="22"/>
    </w:rPr>
    <w:tblPr>
      <w:tblInd w:w="1134" w:type="dxa"/>
      <w:tblCellMar>
        <w:left w:w="0" w:type="dxa"/>
        <w:right w:w="0" w:type="dxa"/>
      </w:tblCellMar>
    </w:tblPr>
  </w:style>
  <w:style w:type="table" w:customStyle="1" w:styleId="IntetnalHeader21">
    <w:name w:val="IntetnalHeader21"/>
    <w:basedOn w:val="TableNormal"/>
    <w:rsid w:val="00B238AC"/>
    <w:pPr>
      <w:spacing w:before="200" w:after="60"/>
    </w:pPr>
    <w:rPr>
      <w:rFonts w:ascii="Bookman Old Style" w:hAnsi="Bookman Old Style"/>
      <w:sz w:val="22"/>
      <w:szCs w:val="22"/>
      <w:u w:val="single"/>
    </w:rPr>
    <w:tblPr>
      <w:tblInd w:w="1134" w:type="dxa"/>
      <w:tblCellMar>
        <w:left w:w="0" w:type="dxa"/>
        <w:right w:w="0" w:type="dxa"/>
      </w:tblCellMar>
    </w:tblPr>
  </w:style>
  <w:style w:type="table" w:customStyle="1" w:styleId="SimpleText1">
    <w:name w:val="SimpleText1"/>
    <w:basedOn w:val="TableNormal"/>
    <w:rsid w:val="00B238AC"/>
    <w:pPr>
      <w:spacing w:before="40" w:after="60"/>
    </w:pPr>
    <w:rPr>
      <w:rFonts w:ascii="Bookman Old Style" w:hAnsi="Bookman Old Style"/>
      <w:sz w:val="22"/>
      <w:szCs w:val="22"/>
    </w:rPr>
    <w:tblPr>
      <w:tblInd w:w="1134" w:type="dxa"/>
      <w:tblCellMar>
        <w:left w:w="0" w:type="dxa"/>
        <w:right w:w="0" w:type="dxa"/>
      </w:tblCellMar>
    </w:tblPr>
  </w:style>
  <w:style w:type="table" w:customStyle="1" w:styleId="FakeTableText1">
    <w:name w:val="FakeTableText1"/>
    <w:basedOn w:val="TableNormal"/>
    <w:rsid w:val="00B238AC"/>
    <w:pPr>
      <w:spacing w:before="40" w:after="60"/>
    </w:pPr>
    <w:rPr>
      <w:rFonts w:ascii="Bookman Old Style" w:hAnsi="Bookman Old Style"/>
      <w:sz w:val="22"/>
      <w:szCs w:val="22"/>
    </w:rPr>
    <w:tblPr>
      <w:tblInd w:w="1134" w:type="dxa"/>
      <w:tblCellMar>
        <w:left w:w="0" w:type="dxa"/>
        <w:right w:w="0" w:type="dxa"/>
      </w:tblCellMar>
    </w:tblPr>
  </w:style>
  <w:style w:type="table" w:customStyle="1" w:styleId="TableHeader1">
    <w:name w:val="TableHeader1"/>
    <w:basedOn w:val="TableNormal"/>
    <w:rsid w:val="00B238AC"/>
    <w:pPr>
      <w:spacing w:before="60" w:after="60"/>
      <w:jc w:val="center"/>
    </w:pPr>
    <w:rPr>
      <w:rFonts w:ascii="Arial" w:hAnsi="Arial" w:cs="Arial"/>
      <w:b/>
      <w:bCs/>
      <w:sz w:val="18"/>
      <w:szCs w:val="18"/>
    </w:rPr>
    <w:tblPr>
      <w:tblInd w:w="1134" w:type="dxa"/>
      <w:tblCellMar>
        <w:left w:w="0" w:type="dxa"/>
        <w:right w:w="0" w:type="dxa"/>
      </w:tblCellMar>
    </w:tblPr>
  </w:style>
  <w:style w:type="table" w:customStyle="1" w:styleId="TableText1">
    <w:name w:val="TableText1"/>
    <w:basedOn w:val="TableNormal"/>
    <w:rsid w:val="00B238AC"/>
    <w:pPr>
      <w:spacing w:before="20" w:after="20"/>
    </w:pPr>
    <w:rPr>
      <w:rFonts w:ascii="Arial" w:hAnsi="Arial" w:cs="Arial"/>
      <w:sz w:val="18"/>
      <w:szCs w:val="18"/>
    </w:rPr>
    <w:tblPr>
      <w:tblInd w:w="1134" w:type="dxa"/>
      <w:tblCellMar>
        <w:left w:w="0" w:type="dxa"/>
        <w:right w:w="0" w:type="dxa"/>
      </w:tblCellMar>
    </w:tblPr>
  </w:style>
  <w:style w:type="table" w:customStyle="1" w:styleId="Image1">
    <w:name w:val="Image1"/>
    <w:basedOn w:val="TableNormal"/>
    <w:rsid w:val="00B238AC"/>
    <w:pPr>
      <w:spacing w:before="40" w:after="60"/>
      <w:jc w:val="center"/>
    </w:pPr>
    <w:rPr>
      <w:rFonts w:ascii="Bookman Old Style" w:hAnsi="Bookman Old Style"/>
      <w:sz w:val="22"/>
      <w:szCs w:val="22"/>
    </w:rPr>
    <w:tblPr>
      <w:tblInd w:w="1134" w:type="dxa"/>
      <w:tblCellMar>
        <w:left w:w="0" w:type="dxa"/>
        <w:right w:w="0" w:type="dxa"/>
      </w:tblCellMar>
    </w:tblPr>
  </w:style>
  <w:style w:type="table" w:customStyle="1" w:styleId="Comment1">
    <w:name w:val="Comment1"/>
    <w:basedOn w:val="TableNormal"/>
    <w:rsid w:val="00B238AC"/>
    <w:pPr>
      <w:spacing w:before="40" w:after="60"/>
    </w:pPr>
    <w:rPr>
      <w:rFonts w:ascii="Arial Narrow" w:hAnsi="Arial Narrow"/>
      <w:b/>
      <w:bCs/>
      <w:i/>
      <w:iCs/>
    </w:rPr>
    <w:tblPr>
      <w:tblInd w:w="2268" w:type="dxa"/>
      <w:shd w:val="clear" w:color="auto" w:fill="D3D3D3"/>
      <w:tblCellMar>
        <w:left w:w="0" w:type="dxa"/>
        <w:right w:w="0" w:type="dxa"/>
      </w:tblCellMar>
    </w:tblPr>
  </w:style>
  <w:style w:type="table" w:customStyle="1" w:styleId="Remark1">
    <w:name w:val="Remark1"/>
    <w:basedOn w:val="TableNormal"/>
    <w:rsid w:val="00B238AC"/>
    <w:pPr>
      <w:spacing w:before="40" w:after="60"/>
    </w:pPr>
    <w:rPr>
      <w:rFonts w:ascii="Bookman Old Style" w:hAnsi="Bookman Old Style"/>
      <w:sz w:val="22"/>
      <w:szCs w:val="22"/>
    </w:rPr>
    <w:tblPr>
      <w:tblInd w:w="1134" w:type="dxa"/>
      <w:shd w:val="clear" w:color="auto" w:fill="FFFF00"/>
      <w:tblCellMar>
        <w:left w:w="0" w:type="dxa"/>
        <w:right w:w="0" w:type="dxa"/>
      </w:tblCellMar>
    </w:tblPr>
  </w:style>
  <w:style w:type="table" w:customStyle="1" w:styleId="AttrOperName1">
    <w:name w:val="AttrOperName1"/>
    <w:basedOn w:val="TableNormal"/>
    <w:rsid w:val="00B238AC"/>
    <w:pPr>
      <w:spacing w:before="40" w:after="60"/>
    </w:pPr>
    <w:rPr>
      <w:rFonts w:ascii="Bookman Old Style" w:hAnsi="Bookman Old Style"/>
      <w:sz w:val="22"/>
      <w:szCs w:val="22"/>
    </w:rPr>
    <w:tblPr>
      <w:tblInd w:w="1134" w:type="dxa"/>
      <w:tblCellMar>
        <w:left w:w="0" w:type="dxa"/>
        <w:right w:w="0" w:type="dxa"/>
      </w:tblCellMar>
    </w:tblPr>
  </w:style>
  <w:style w:type="table" w:customStyle="1" w:styleId="AttrOperFeatureName1">
    <w:name w:val="AttrOperFeatureName1"/>
    <w:basedOn w:val="TableNormal"/>
    <w:rsid w:val="00B238AC"/>
    <w:pPr>
      <w:spacing w:before="40" w:after="60"/>
    </w:pPr>
    <w:rPr>
      <w:rFonts w:ascii="Bookman Old Style" w:hAnsi="Bookman Old Style"/>
      <w:i/>
      <w:iCs/>
      <w:sz w:val="22"/>
      <w:szCs w:val="22"/>
    </w:rPr>
    <w:tblPr>
      <w:tblInd w:w="1134" w:type="dxa"/>
      <w:tblCellMar>
        <w:left w:w="0" w:type="dxa"/>
        <w:right w:w="0" w:type="dxa"/>
      </w:tblCellMar>
    </w:tblPr>
  </w:style>
  <w:style w:type="paragraph" w:styleId="Revision">
    <w:name w:val="Revision"/>
    <w:hidden/>
    <w:uiPriority w:val="99"/>
    <w:semiHidden/>
    <w:rsid w:val="0037644C"/>
    <w:rPr>
      <w:rFonts w:ascii="Arial" w:hAnsi="Arial"/>
    </w:rPr>
  </w:style>
  <w:style w:type="character" w:styleId="UnresolvedMention">
    <w:name w:val="Unresolved Mention"/>
    <w:uiPriority w:val="99"/>
    <w:semiHidden/>
    <w:unhideWhenUsed/>
    <w:rsid w:val="001F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360"/>
      <w:marTop w:val="0"/>
      <w:marBottom w:val="0"/>
      <w:divBdr>
        <w:top w:val="none" w:sz="0" w:space="0" w:color="auto"/>
        <w:left w:val="none" w:sz="0" w:space="0" w:color="auto"/>
        <w:bottom w:val="none" w:sz="0" w:space="0" w:color="auto"/>
        <w:right w:val="none" w:sz="0" w:space="0" w:color="auto"/>
      </w:divBdr>
      <w:divsChild>
        <w:div w:id="37">
          <w:marLeft w:val="240"/>
          <w:marRight w:val="240"/>
          <w:marTop w:val="0"/>
          <w:marBottom w:val="0"/>
          <w:divBdr>
            <w:top w:val="none" w:sz="0" w:space="0" w:color="auto"/>
            <w:left w:val="none" w:sz="0" w:space="0" w:color="auto"/>
            <w:bottom w:val="none" w:sz="0" w:space="0" w:color="auto"/>
            <w:right w:val="none" w:sz="0" w:space="0" w:color="auto"/>
          </w:divBdr>
        </w:div>
        <w:div w:id="135">
          <w:marLeft w:val="240"/>
          <w:marRight w:val="24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45">
                  <w:marLeft w:val="240"/>
                  <w:marRight w:val="240"/>
                  <w:marTop w:val="0"/>
                  <w:marBottom w:val="0"/>
                  <w:divBdr>
                    <w:top w:val="none" w:sz="0" w:space="0" w:color="auto"/>
                    <w:left w:val="none" w:sz="0" w:space="0" w:color="auto"/>
                    <w:bottom w:val="none" w:sz="0" w:space="0" w:color="auto"/>
                    <w:right w:val="none" w:sz="0" w:space="0" w:color="auto"/>
                  </w:divBdr>
                  <w:divsChild>
                    <w:div w:id="1">
                      <w:marLeft w:val="24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7">
                          <w:marLeft w:val="240"/>
                          <w:marRight w:val="240"/>
                          <w:marTop w:val="0"/>
                          <w:marBottom w:val="0"/>
                          <w:divBdr>
                            <w:top w:val="none" w:sz="0" w:space="0" w:color="auto"/>
                            <w:left w:val="none" w:sz="0" w:space="0" w:color="auto"/>
                            <w:bottom w:val="none" w:sz="0" w:space="0" w:color="auto"/>
                            <w:right w:val="none" w:sz="0" w:space="0" w:color="auto"/>
                          </w:divBdr>
                          <w:divsChild>
                            <w:div w:id="26">
                              <w:marLeft w:val="24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
                                  <w:marLeft w:val="240"/>
                                  <w:marRight w:val="240"/>
                                  <w:marTop w:val="0"/>
                                  <w:marBottom w:val="0"/>
                                  <w:divBdr>
                                    <w:top w:val="none" w:sz="0" w:space="0" w:color="auto"/>
                                    <w:left w:val="none" w:sz="0" w:space="0" w:color="auto"/>
                                    <w:bottom w:val="none" w:sz="0" w:space="0" w:color="auto"/>
                                    <w:right w:val="none" w:sz="0" w:space="0" w:color="auto"/>
                                  </w:divBdr>
                                  <w:divsChild>
                                    <w:div w:id="139">
                                      <w:marLeft w:val="240"/>
                                      <w:marRight w:val="0"/>
                                      <w:marTop w:val="0"/>
                                      <w:marBottom w:val="0"/>
                                      <w:divBdr>
                                        <w:top w:val="none" w:sz="0" w:space="0" w:color="auto"/>
                                        <w:left w:val="none" w:sz="0" w:space="0" w:color="auto"/>
                                        <w:bottom w:val="none" w:sz="0" w:space="0" w:color="auto"/>
                                        <w:right w:val="none" w:sz="0" w:space="0" w:color="auto"/>
                                      </w:divBdr>
                                    </w:div>
                                  </w:divsChild>
                                </w:div>
                                <w:div w:id="32">
                                  <w:marLeft w:val="240"/>
                                  <w:marRight w:val="24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0">
                                          <w:marLeft w:val="240"/>
                                          <w:marRight w:val="240"/>
                                          <w:marTop w:val="0"/>
                                          <w:marBottom w:val="0"/>
                                          <w:divBdr>
                                            <w:top w:val="none" w:sz="0" w:space="0" w:color="auto"/>
                                            <w:left w:val="none" w:sz="0" w:space="0" w:color="auto"/>
                                            <w:bottom w:val="none" w:sz="0" w:space="0" w:color="auto"/>
                                            <w:right w:val="none" w:sz="0" w:space="0" w:color="auto"/>
                                          </w:divBdr>
                                          <w:divsChild>
                                            <w:div w:id="54">
                                              <w:marLeft w:val="240"/>
                                              <w:marRight w:val="0"/>
                                              <w:marTop w:val="0"/>
                                              <w:marBottom w:val="0"/>
                                              <w:divBdr>
                                                <w:top w:val="none" w:sz="0" w:space="0" w:color="auto"/>
                                                <w:left w:val="none" w:sz="0" w:space="0" w:color="auto"/>
                                                <w:bottom w:val="none" w:sz="0" w:space="0" w:color="auto"/>
                                                <w:right w:val="none" w:sz="0" w:space="0" w:color="auto"/>
                                              </w:divBdr>
                                            </w:div>
                                          </w:divsChild>
                                        </w:div>
                                        <w:div w:id="165">
                                          <w:marLeft w:val="0"/>
                                          <w:marRight w:val="0"/>
                                          <w:marTop w:val="0"/>
                                          <w:marBottom w:val="0"/>
                                          <w:divBdr>
                                            <w:top w:val="none" w:sz="0" w:space="0" w:color="auto"/>
                                            <w:left w:val="none" w:sz="0" w:space="0" w:color="auto"/>
                                            <w:bottom w:val="none" w:sz="0" w:space="0" w:color="auto"/>
                                            <w:right w:val="none" w:sz="0" w:space="0" w:color="auto"/>
                                          </w:divBdr>
                                        </w:div>
                                      </w:divsChild>
                                    </w:div>
                                    <w:div w:id="181">
                                      <w:marLeft w:val="240"/>
                                      <w:marRight w:val="0"/>
                                      <w:marTop w:val="0"/>
                                      <w:marBottom w:val="0"/>
                                      <w:divBdr>
                                        <w:top w:val="none" w:sz="0" w:space="0" w:color="auto"/>
                                        <w:left w:val="none" w:sz="0" w:space="0" w:color="auto"/>
                                        <w:bottom w:val="none" w:sz="0" w:space="0" w:color="auto"/>
                                        <w:right w:val="none" w:sz="0" w:space="0" w:color="auto"/>
                                      </w:divBdr>
                                    </w:div>
                                  </w:divsChild>
                                </w:div>
                                <w:div w:id="67">
                                  <w:marLeft w:val="240"/>
                                  <w:marRight w:val="240"/>
                                  <w:marTop w:val="0"/>
                                  <w:marBottom w:val="0"/>
                                  <w:divBdr>
                                    <w:top w:val="none" w:sz="0" w:space="0" w:color="auto"/>
                                    <w:left w:val="none" w:sz="0" w:space="0" w:color="auto"/>
                                    <w:bottom w:val="none" w:sz="0" w:space="0" w:color="auto"/>
                                    <w:right w:val="none" w:sz="0" w:space="0" w:color="auto"/>
                                  </w:divBdr>
                                  <w:divsChild>
                                    <w:div w:id="21">
                                      <w:marLeft w:val="24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97">
                                          <w:marLeft w:val="240"/>
                                          <w:marRight w:val="240"/>
                                          <w:marTop w:val="0"/>
                                          <w:marBottom w:val="0"/>
                                          <w:divBdr>
                                            <w:top w:val="none" w:sz="0" w:space="0" w:color="auto"/>
                                            <w:left w:val="none" w:sz="0" w:space="0" w:color="auto"/>
                                            <w:bottom w:val="none" w:sz="0" w:space="0" w:color="auto"/>
                                            <w:right w:val="none" w:sz="0" w:space="0" w:color="auto"/>
                                          </w:divBdr>
                                          <w:divsChild>
                                            <w:div w:id="123">
                                              <w:marLeft w:val="240"/>
                                              <w:marRight w:val="0"/>
                                              <w:marTop w:val="0"/>
                                              <w:marBottom w:val="0"/>
                                              <w:divBdr>
                                                <w:top w:val="none" w:sz="0" w:space="0" w:color="auto"/>
                                                <w:left w:val="none" w:sz="0" w:space="0" w:color="auto"/>
                                                <w:bottom w:val="none" w:sz="0" w:space="0" w:color="auto"/>
                                                <w:right w:val="none" w:sz="0" w:space="0" w:color="auto"/>
                                              </w:divBdr>
                                            </w:div>
                                          </w:divsChild>
                                        </w:div>
                                        <w:div w:id="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240"/>
                                  <w:marRight w:val="240"/>
                                  <w:marTop w:val="0"/>
                                  <w:marBottom w:val="0"/>
                                  <w:divBdr>
                                    <w:top w:val="none" w:sz="0" w:space="0" w:color="auto"/>
                                    <w:left w:val="none" w:sz="0" w:space="0" w:color="auto"/>
                                    <w:bottom w:val="none" w:sz="0" w:space="0" w:color="auto"/>
                                    <w:right w:val="none" w:sz="0" w:space="0" w:color="auto"/>
                                  </w:divBdr>
                                  <w:divsChild>
                                    <w:div w:id="36">
                                      <w:marLeft w:val="24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
                                        <w:div w:id="153">
                                          <w:marLeft w:val="240"/>
                                          <w:marRight w:val="240"/>
                                          <w:marTop w:val="0"/>
                                          <w:marBottom w:val="0"/>
                                          <w:divBdr>
                                            <w:top w:val="none" w:sz="0" w:space="0" w:color="auto"/>
                                            <w:left w:val="none" w:sz="0" w:space="0" w:color="auto"/>
                                            <w:bottom w:val="none" w:sz="0" w:space="0" w:color="auto"/>
                                            <w:right w:val="none" w:sz="0" w:space="0" w:color="auto"/>
                                          </w:divBdr>
                                          <w:divsChild>
                                            <w:div w:id="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
                          <w:marLeft w:val="240"/>
                          <w:marRight w:val="240"/>
                          <w:marTop w:val="0"/>
                          <w:marBottom w:val="0"/>
                          <w:divBdr>
                            <w:top w:val="none" w:sz="0" w:space="0" w:color="auto"/>
                            <w:left w:val="none" w:sz="0" w:space="0" w:color="auto"/>
                            <w:bottom w:val="none" w:sz="0" w:space="0" w:color="auto"/>
                            <w:right w:val="none" w:sz="0" w:space="0" w:color="auto"/>
                          </w:divBdr>
                          <w:divsChild>
                            <w:div w:id="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
                  <w:marLeft w:val="240"/>
                  <w:marRight w:val="240"/>
                  <w:marTop w:val="0"/>
                  <w:marBottom w:val="0"/>
                  <w:divBdr>
                    <w:top w:val="none" w:sz="0" w:space="0" w:color="auto"/>
                    <w:left w:val="none" w:sz="0" w:space="0" w:color="auto"/>
                    <w:bottom w:val="none" w:sz="0" w:space="0" w:color="auto"/>
                    <w:right w:val="none" w:sz="0" w:space="0" w:color="auto"/>
                  </w:divBdr>
                  <w:divsChild>
                    <w:div w:id="70">
                      <w:marLeft w:val="24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7">
                          <w:marLeft w:val="240"/>
                          <w:marRight w:val="240"/>
                          <w:marTop w:val="0"/>
                          <w:marBottom w:val="0"/>
                          <w:divBdr>
                            <w:top w:val="none" w:sz="0" w:space="0" w:color="auto"/>
                            <w:left w:val="none" w:sz="0" w:space="0" w:color="auto"/>
                            <w:bottom w:val="none" w:sz="0" w:space="0" w:color="auto"/>
                            <w:right w:val="none" w:sz="0" w:space="0" w:color="auto"/>
                          </w:divBdr>
                          <w:divsChild>
                            <w:div w:id="35">
                              <w:marLeft w:val="24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sChild>
                                <w:div w:id="9">
                                  <w:marLeft w:val="240"/>
                                  <w:marRight w:val="240"/>
                                  <w:marTop w:val="0"/>
                                  <w:marBottom w:val="0"/>
                                  <w:divBdr>
                                    <w:top w:val="none" w:sz="0" w:space="0" w:color="auto"/>
                                    <w:left w:val="none" w:sz="0" w:space="0" w:color="auto"/>
                                    <w:bottom w:val="none" w:sz="0" w:space="0" w:color="auto"/>
                                    <w:right w:val="none" w:sz="0" w:space="0" w:color="auto"/>
                                  </w:divBdr>
                                  <w:divsChild>
                                    <w:div w:id="43">
                                      <w:marLeft w:val="240"/>
                                      <w:marRight w:val="0"/>
                                      <w:marTop w:val="0"/>
                                      <w:marBottom w:val="0"/>
                                      <w:divBdr>
                                        <w:top w:val="none" w:sz="0" w:space="0" w:color="auto"/>
                                        <w:left w:val="none" w:sz="0" w:space="0" w:color="auto"/>
                                        <w:bottom w:val="none" w:sz="0" w:space="0" w:color="auto"/>
                                        <w:right w:val="none" w:sz="0" w:space="0" w:color="auto"/>
                                      </w:divBdr>
                                    </w:div>
                                  </w:divsChild>
                                </w:div>
                                <w:div w:id="50">
                                  <w:marLeft w:val="240"/>
                                  <w:marRight w:val="240"/>
                                  <w:marTop w:val="0"/>
                                  <w:marBottom w:val="0"/>
                                  <w:divBdr>
                                    <w:top w:val="none" w:sz="0" w:space="0" w:color="auto"/>
                                    <w:left w:val="none" w:sz="0" w:space="0" w:color="auto"/>
                                    <w:bottom w:val="none" w:sz="0" w:space="0" w:color="auto"/>
                                    <w:right w:val="none" w:sz="0" w:space="0" w:color="auto"/>
                                  </w:divBdr>
                                  <w:divsChild>
                                    <w:div w:id="92">
                                      <w:marLeft w:val="240"/>
                                      <w:marRight w:val="0"/>
                                      <w:marTop w:val="0"/>
                                      <w:marBottom w:val="0"/>
                                      <w:divBdr>
                                        <w:top w:val="none" w:sz="0" w:space="0" w:color="auto"/>
                                        <w:left w:val="none" w:sz="0" w:space="0" w:color="auto"/>
                                        <w:bottom w:val="none" w:sz="0" w:space="0" w:color="auto"/>
                                        <w:right w:val="none" w:sz="0" w:space="0" w:color="auto"/>
                                      </w:divBdr>
                                    </w:div>
                                  </w:divsChild>
                                </w:div>
                                <w:div w:id="71">
                                  <w:marLeft w:val="240"/>
                                  <w:marRight w:val="240"/>
                                  <w:marTop w:val="0"/>
                                  <w:marBottom w:val="0"/>
                                  <w:divBdr>
                                    <w:top w:val="none" w:sz="0" w:space="0" w:color="auto"/>
                                    <w:left w:val="none" w:sz="0" w:space="0" w:color="auto"/>
                                    <w:bottom w:val="none" w:sz="0" w:space="0" w:color="auto"/>
                                    <w:right w:val="none" w:sz="0" w:space="0" w:color="auto"/>
                                  </w:divBdr>
                                  <w:divsChild>
                                    <w:div w:id="131">
                                      <w:marLeft w:val="24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
                                <w:div w:id="180">
                                  <w:marLeft w:val="240"/>
                                  <w:marRight w:val="240"/>
                                  <w:marTop w:val="0"/>
                                  <w:marBottom w:val="0"/>
                                  <w:divBdr>
                                    <w:top w:val="none" w:sz="0" w:space="0" w:color="auto"/>
                                    <w:left w:val="none" w:sz="0" w:space="0" w:color="auto"/>
                                    <w:bottom w:val="none" w:sz="0" w:space="0" w:color="auto"/>
                                    <w:right w:val="none" w:sz="0" w:space="0" w:color="auto"/>
                                  </w:divBdr>
                                  <w:divsChild>
                                    <w:div w:id="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
                  <w:marLeft w:val="240"/>
                  <w:marRight w:val="240"/>
                  <w:marTop w:val="0"/>
                  <w:marBottom w:val="0"/>
                  <w:divBdr>
                    <w:top w:val="none" w:sz="0" w:space="0" w:color="auto"/>
                    <w:left w:val="none" w:sz="0" w:space="0" w:color="auto"/>
                    <w:bottom w:val="none" w:sz="0" w:space="0" w:color="auto"/>
                    <w:right w:val="none" w:sz="0" w:space="0" w:color="auto"/>
                  </w:divBdr>
                  <w:divsChild>
                    <w:div w:id="56">
                      <w:marLeft w:val="24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 w:id="87">
                          <w:marLeft w:val="240"/>
                          <w:marRight w:val="240"/>
                          <w:marTop w:val="0"/>
                          <w:marBottom w:val="0"/>
                          <w:divBdr>
                            <w:top w:val="none" w:sz="0" w:space="0" w:color="auto"/>
                            <w:left w:val="none" w:sz="0" w:space="0" w:color="auto"/>
                            <w:bottom w:val="none" w:sz="0" w:space="0" w:color="auto"/>
                            <w:right w:val="none" w:sz="0" w:space="0" w:color="auto"/>
                          </w:divBdr>
                          <w:divsChild>
                            <w:div w:id="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
                  <w:marLeft w:val="0"/>
                  <w:marRight w:val="0"/>
                  <w:marTop w:val="0"/>
                  <w:marBottom w:val="0"/>
                  <w:divBdr>
                    <w:top w:val="none" w:sz="0" w:space="0" w:color="auto"/>
                    <w:left w:val="none" w:sz="0" w:space="0" w:color="auto"/>
                    <w:bottom w:val="none" w:sz="0" w:space="0" w:color="auto"/>
                    <w:right w:val="none" w:sz="0" w:space="0" w:color="auto"/>
                  </w:divBdr>
                </w:div>
                <w:div w:id="124">
                  <w:marLeft w:val="240"/>
                  <w:marRight w:val="240"/>
                  <w:marTop w:val="0"/>
                  <w:marBottom w:val="0"/>
                  <w:divBdr>
                    <w:top w:val="none" w:sz="0" w:space="0" w:color="auto"/>
                    <w:left w:val="none" w:sz="0" w:space="0" w:color="auto"/>
                    <w:bottom w:val="none" w:sz="0" w:space="0" w:color="auto"/>
                    <w:right w:val="none" w:sz="0" w:space="0" w:color="auto"/>
                  </w:divBdr>
                  <w:divsChild>
                    <w:div w:id="158">
                      <w:marLeft w:val="24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86">
                          <w:marLeft w:val="240"/>
                          <w:marRight w:val="240"/>
                          <w:marTop w:val="0"/>
                          <w:marBottom w:val="0"/>
                          <w:divBdr>
                            <w:top w:val="none" w:sz="0" w:space="0" w:color="auto"/>
                            <w:left w:val="none" w:sz="0" w:space="0" w:color="auto"/>
                            <w:bottom w:val="none" w:sz="0" w:space="0" w:color="auto"/>
                            <w:right w:val="none" w:sz="0" w:space="0" w:color="auto"/>
                          </w:divBdr>
                          <w:divsChild>
                            <w:div w:id="1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
                  <w:marLeft w:val="240"/>
                  <w:marRight w:val="240"/>
                  <w:marTop w:val="0"/>
                  <w:marBottom w:val="0"/>
                  <w:divBdr>
                    <w:top w:val="none" w:sz="0" w:space="0" w:color="auto"/>
                    <w:left w:val="none" w:sz="0" w:space="0" w:color="auto"/>
                    <w:bottom w:val="none" w:sz="0" w:space="0" w:color="auto"/>
                    <w:right w:val="none" w:sz="0" w:space="0" w:color="auto"/>
                  </w:divBdr>
                  <w:divsChild>
                    <w:div w:id="88">
                      <w:marLeft w:val="24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34">
                          <w:marLeft w:val="240"/>
                          <w:marRight w:val="240"/>
                          <w:marTop w:val="0"/>
                          <w:marBottom w:val="0"/>
                          <w:divBdr>
                            <w:top w:val="none" w:sz="0" w:space="0" w:color="auto"/>
                            <w:left w:val="none" w:sz="0" w:space="0" w:color="auto"/>
                            <w:bottom w:val="none" w:sz="0" w:space="0" w:color="auto"/>
                            <w:right w:val="none" w:sz="0" w:space="0" w:color="auto"/>
                          </w:divBdr>
                          <w:divsChild>
                            <w:div w:id="47">
                              <w:marLeft w:val="24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sChild>
                                <w:div w:id="27">
                                  <w:marLeft w:val="240"/>
                                  <w:marRight w:val="240"/>
                                  <w:marTop w:val="0"/>
                                  <w:marBottom w:val="0"/>
                                  <w:divBdr>
                                    <w:top w:val="none" w:sz="0" w:space="0" w:color="auto"/>
                                    <w:left w:val="none" w:sz="0" w:space="0" w:color="auto"/>
                                    <w:bottom w:val="none" w:sz="0" w:space="0" w:color="auto"/>
                                    <w:right w:val="none" w:sz="0" w:space="0" w:color="auto"/>
                                  </w:divBdr>
                                  <w:divsChild>
                                    <w:div w:id="143">
                                      <w:marLeft w:val="24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 w:id="187">
                                          <w:marLeft w:val="240"/>
                                          <w:marRight w:val="24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240"/>
                                                  <w:marRight w:val="240"/>
                                                  <w:marTop w:val="0"/>
                                                  <w:marBottom w:val="0"/>
                                                  <w:divBdr>
                                                    <w:top w:val="none" w:sz="0" w:space="0" w:color="auto"/>
                                                    <w:left w:val="none" w:sz="0" w:space="0" w:color="auto"/>
                                                    <w:bottom w:val="none" w:sz="0" w:space="0" w:color="auto"/>
                                                    <w:right w:val="none" w:sz="0" w:space="0" w:color="auto"/>
                                                  </w:divBdr>
                                                  <w:divsChild>
                                                    <w:div w:id="6">
                                                      <w:marLeft w:val="24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85">
                                                          <w:marLeft w:val="240"/>
                                                          <w:marRight w:val="240"/>
                                                          <w:marTop w:val="0"/>
                                                          <w:marBottom w:val="0"/>
                                                          <w:divBdr>
                                                            <w:top w:val="none" w:sz="0" w:space="0" w:color="auto"/>
                                                            <w:left w:val="none" w:sz="0" w:space="0" w:color="auto"/>
                                                            <w:bottom w:val="none" w:sz="0" w:space="0" w:color="auto"/>
                                                            <w:right w:val="none" w:sz="0" w:space="0" w:color="auto"/>
                                                          </w:divBdr>
                                                          <w:divsChild>
                                                            <w:div w:id="4">
                                                              <w:marLeft w:val="240"/>
                                                              <w:marRight w:val="0"/>
                                                              <w:marTop w:val="0"/>
                                                              <w:marBottom w:val="0"/>
                                                              <w:divBdr>
                                                                <w:top w:val="none" w:sz="0" w:space="0" w:color="auto"/>
                                                                <w:left w:val="none" w:sz="0" w:space="0" w:color="auto"/>
                                                                <w:bottom w:val="none" w:sz="0" w:space="0" w:color="auto"/>
                                                                <w:right w:val="none" w:sz="0" w:space="0" w:color="auto"/>
                                                              </w:divBdr>
                                                            </w:div>
                                                          </w:divsChild>
                                                        </w:div>
                                                        <w:div w:id="110">
                                                          <w:marLeft w:val="240"/>
                                                          <w:marRight w:val="240"/>
                                                          <w:marTop w:val="0"/>
                                                          <w:marBottom w:val="0"/>
                                                          <w:divBdr>
                                                            <w:top w:val="none" w:sz="0" w:space="0" w:color="auto"/>
                                                            <w:left w:val="none" w:sz="0" w:space="0" w:color="auto"/>
                                                            <w:bottom w:val="none" w:sz="0" w:space="0" w:color="auto"/>
                                                            <w:right w:val="none" w:sz="0" w:space="0" w:color="auto"/>
                                                          </w:divBdr>
                                                          <w:divsChild>
                                                            <w:div w:id="23">
                                                              <w:marLeft w:val="240"/>
                                                              <w:marRight w:val="0"/>
                                                              <w:marTop w:val="0"/>
                                                              <w:marBottom w:val="0"/>
                                                              <w:divBdr>
                                                                <w:top w:val="none" w:sz="0" w:space="0" w:color="auto"/>
                                                                <w:left w:val="none" w:sz="0" w:space="0" w:color="auto"/>
                                                                <w:bottom w:val="none" w:sz="0" w:space="0" w:color="auto"/>
                                                                <w:right w:val="none" w:sz="0" w:space="0" w:color="auto"/>
                                                              </w:divBdr>
                                                            </w:div>
                                                          </w:divsChild>
                                                        </w:div>
                                                        <w:div w:id="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sChild>
                                            </w:div>
                                            <w:div w:id="1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
                                  <w:marLeft w:val="240"/>
                                  <w:marRight w:val="24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6">
                                          <w:marLeft w:val="240"/>
                                          <w:marRight w:val="240"/>
                                          <w:marTop w:val="0"/>
                                          <w:marBottom w:val="0"/>
                                          <w:divBdr>
                                            <w:top w:val="none" w:sz="0" w:space="0" w:color="auto"/>
                                            <w:left w:val="none" w:sz="0" w:space="0" w:color="auto"/>
                                            <w:bottom w:val="none" w:sz="0" w:space="0" w:color="auto"/>
                                            <w:right w:val="none" w:sz="0" w:space="0" w:color="auto"/>
                                          </w:divBdr>
                                          <w:divsChild>
                                            <w:div w:id="183">
                                              <w:marLeft w:val="24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19">
                                                  <w:marLeft w:val="240"/>
                                                  <w:marRight w:val="240"/>
                                                  <w:marTop w:val="0"/>
                                                  <w:marBottom w:val="0"/>
                                                  <w:divBdr>
                                                    <w:top w:val="none" w:sz="0" w:space="0" w:color="auto"/>
                                                    <w:left w:val="none" w:sz="0" w:space="0" w:color="auto"/>
                                                    <w:bottom w:val="none" w:sz="0" w:space="0" w:color="auto"/>
                                                    <w:right w:val="none" w:sz="0" w:space="0" w:color="auto"/>
                                                  </w:divBdr>
                                                  <w:divsChild>
                                                    <w:div w:id="103">
                                                      <w:marLeft w:val="24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sChild>
                                                        <w:div w:id="38">
                                                          <w:marLeft w:val="240"/>
                                                          <w:marRight w:val="240"/>
                                                          <w:marTop w:val="0"/>
                                                          <w:marBottom w:val="0"/>
                                                          <w:divBdr>
                                                            <w:top w:val="none" w:sz="0" w:space="0" w:color="auto"/>
                                                            <w:left w:val="none" w:sz="0" w:space="0" w:color="auto"/>
                                                            <w:bottom w:val="none" w:sz="0" w:space="0" w:color="auto"/>
                                                            <w:right w:val="none" w:sz="0" w:space="0" w:color="auto"/>
                                                          </w:divBdr>
                                                          <w:divsChild>
                                                            <w:div w:id="81">
                                                              <w:marLeft w:val="24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sChild>
                                    </w:div>
                                    <w:div w:id="145">
                                      <w:marLeft w:val="240"/>
                                      <w:marRight w:val="0"/>
                                      <w:marTop w:val="0"/>
                                      <w:marBottom w:val="0"/>
                                      <w:divBdr>
                                        <w:top w:val="none" w:sz="0" w:space="0" w:color="auto"/>
                                        <w:left w:val="none" w:sz="0" w:space="0" w:color="auto"/>
                                        <w:bottom w:val="none" w:sz="0" w:space="0" w:color="auto"/>
                                        <w:right w:val="none" w:sz="0" w:space="0" w:color="auto"/>
                                      </w:divBdr>
                                    </w:div>
                                  </w:divsChild>
                                </w:div>
                                <w:div w:id="74">
                                  <w:marLeft w:val="240"/>
                                  <w:marRight w:val="240"/>
                                  <w:marTop w:val="0"/>
                                  <w:marBottom w:val="0"/>
                                  <w:divBdr>
                                    <w:top w:val="none" w:sz="0" w:space="0" w:color="auto"/>
                                    <w:left w:val="none" w:sz="0" w:space="0" w:color="auto"/>
                                    <w:bottom w:val="none" w:sz="0" w:space="0" w:color="auto"/>
                                    <w:right w:val="none" w:sz="0" w:space="0" w:color="auto"/>
                                  </w:divBdr>
                                </w:div>
                                <w:div w:id="100">
                                  <w:marLeft w:val="240"/>
                                  <w:marRight w:val="240"/>
                                  <w:marTop w:val="0"/>
                                  <w:marBottom w:val="0"/>
                                  <w:divBdr>
                                    <w:top w:val="none" w:sz="0" w:space="0" w:color="auto"/>
                                    <w:left w:val="none" w:sz="0" w:space="0" w:color="auto"/>
                                    <w:bottom w:val="none" w:sz="0" w:space="0" w:color="auto"/>
                                    <w:right w:val="none" w:sz="0" w:space="0" w:color="auto"/>
                                  </w:divBdr>
                                </w:div>
                                <w:div w:id="111">
                                  <w:marLeft w:val="240"/>
                                  <w:marRight w:val="240"/>
                                  <w:marTop w:val="0"/>
                                  <w:marBottom w:val="0"/>
                                  <w:divBdr>
                                    <w:top w:val="none" w:sz="0" w:space="0" w:color="auto"/>
                                    <w:left w:val="none" w:sz="0" w:space="0" w:color="auto"/>
                                    <w:bottom w:val="none" w:sz="0" w:space="0" w:color="auto"/>
                                    <w:right w:val="none" w:sz="0" w:space="0" w:color="auto"/>
                                  </w:divBdr>
                                </w:div>
                                <w:div w:id="117">
                                  <w:marLeft w:val="240"/>
                                  <w:marRight w:val="240"/>
                                  <w:marTop w:val="0"/>
                                  <w:marBottom w:val="0"/>
                                  <w:divBdr>
                                    <w:top w:val="none" w:sz="0" w:space="0" w:color="auto"/>
                                    <w:left w:val="none" w:sz="0" w:space="0" w:color="auto"/>
                                    <w:bottom w:val="none" w:sz="0" w:space="0" w:color="auto"/>
                                    <w:right w:val="none" w:sz="0" w:space="0" w:color="auto"/>
                                  </w:divBdr>
                                  <w:divsChild>
                                    <w:div w:id="78">
                                      <w:marLeft w:val="240"/>
                                      <w:marRight w:val="0"/>
                                      <w:marTop w:val="0"/>
                                      <w:marBottom w:val="0"/>
                                      <w:divBdr>
                                        <w:top w:val="none" w:sz="0" w:space="0" w:color="auto"/>
                                        <w:left w:val="none" w:sz="0" w:space="0" w:color="auto"/>
                                        <w:bottom w:val="none" w:sz="0" w:space="0" w:color="auto"/>
                                        <w:right w:val="none" w:sz="0" w:space="0" w:color="auto"/>
                                      </w:divBdr>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240"/>
                                  <w:marRight w:val="24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99">
                                          <w:marLeft w:val="240"/>
                                          <w:marRight w:val="240"/>
                                          <w:marTop w:val="0"/>
                                          <w:marBottom w:val="0"/>
                                          <w:divBdr>
                                            <w:top w:val="none" w:sz="0" w:space="0" w:color="auto"/>
                                            <w:left w:val="none" w:sz="0" w:space="0" w:color="auto"/>
                                            <w:bottom w:val="none" w:sz="0" w:space="0" w:color="auto"/>
                                            <w:right w:val="none" w:sz="0" w:space="0" w:color="auto"/>
                                          </w:divBdr>
                                          <w:divsChild>
                                            <w:div w:id="137">
                                              <w:marLeft w:val="24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3">
                                                  <w:marLeft w:val="240"/>
                                                  <w:marRight w:val="240"/>
                                                  <w:marTop w:val="0"/>
                                                  <w:marBottom w:val="0"/>
                                                  <w:divBdr>
                                                    <w:top w:val="none" w:sz="0" w:space="0" w:color="auto"/>
                                                    <w:left w:val="none" w:sz="0" w:space="0" w:color="auto"/>
                                                    <w:bottom w:val="none" w:sz="0" w:space="0" w:color="auto"/>
                                                    <w:right w:val="none" w:sz="0" w:space="0" w:color="auto"/>
                                                  </w:divBdr>
                                                  <w:divsChild>
                                                    <w:div w:id="128">
                                                      <w:marLeft w:val="240"/>
                                                      <w:marRight w:val="0"/>
                                                      <w:marTop w:val="0"/>
                                                      <w:marBottom w:val="0"/>
                                                      <w:divBdr>
                                                        <w:top w:val="none" w:sz="0" w:space="0" w:color="auto"/>
                                                        <w:left w:val="none" w:sz="0" w:space="0" w:color="auto"/>
                                                        <w:bottom w:val="none" w:sz="0" w:space="0" w:color="auto"/>
                                                        <w:right w:val="none" w:sz="0" w:space="0" w:color="auto"/>
                                                      </w:divBdr>
                                                    </w:div>
                                                  </w:divsChild>
                                                </w:div>
                                                <w:div w:id="29">
                                                  <w:marLeft w:val="240"/>
                                                  <w:marRight w:val="240"/>
                                                  <w:marTop w:val="0"/>
                                                  <w:marBottom w:val="0"/>
                                                  <w:divBdr>
                                                    <w:top w:val="none" w:sz="0" w:space="0" w:color="auto"/>
                                                    <w:left w:val="none" w:sz="0" w:space="0" w:color="auto"/>
                                                    <w:bottom w:val="none" w:sz="0" w:space="0" w:color="auto"/>
                                                    <w:right w:val="none" w:sz="0" w:space="0" w:color="auto"/>
                                                  </w:divBdr>
                                                  <w:divsChild>
                                                    <w:div w:id="24">
                                                      <w:marLeft w:val="240"/>
                                                      <w:marRight w:val="0"/>
                                                      <w:marTop w:val="0"/>
                                                      <w:marBottom w:val="0"/>
                                                      <w:divBdr>
                                                        <w:top w:val="none" w:sz="0" w:space="0" w:color="auto"/>
                                                        <w:left w:val="none" w:sz="0" w:space="0" w:color="auto"/>
                                                        <w:bottom w:val="none" w:sz="0" w:space="0" w:color="auto"/>
                                                        <w:right w:val="none" w:sz="0" w:space="0" w:color="auto"/>
                                                      </w:divBdr>
                                                    </w:div>
                                                  </w:divsChild>
                                                </w:div>
                                                <w:div w:id="51">
                                                  <w:marLeft w:val="240"/>
                                                  <w:marRight w:val="240"/>
                                                  <w:marTop w:val="0"/>
                                                  <w:marBottom w:val="0"/>
                                                  <w:divBdr>
                                                    <w:top w:val="none" w:sz="0" w:space="0" w:color="auto"/>
                                                    <w:left w:val="none" w:sz="0" w:space="0" w:color="auto"/>
                                                    <w:bottom w:val="none" w:sz="0" w:space="0" w:color="auto"/>
                                                    <w:right w:val="none" w:sz="0" w:space="0" w:color="auto"/>
                                                  </w:divBdr>
                                                </w:div>
                                                <w:div w:id="59">
                                                  <w:marLeft w:val="240"/>
                                                  <w:marRight w:val="240"/>
                                                  <w:marTop w:val="0"/>
                                                  <w:marBottom w:val="0"/>
                                                  <w:divBdr>
                                                    <w:top w:val="none" w:sz="0" w:space="0" w:color="auto"/>
                                                    <w:left w:val="none" w:sz="0" w:space="0" w:color="auto"/>
                                                    <w:bottom w:val="none" w:sz="0" w:space="0" w:color="auto"/>
                                                    <w:right w:val="none" w:sz="0" w:space="0" w:color="auto"/>
                                                  </w:divBdr>
                                                  <w:divsChild>
                                                    <w:div w:id="133">
                                                      <w:marLeft w:val="24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240"/>
                                                  <w:marRight w:val="240"/>
                                                  <w:marTop w:val="0"/>
                                                  <w:marBottom w:val="0"/>
                                                  <w:divBdr>
                                                    <w:top w:val="none" w:sz="0" w:space="0" w:color="auto"/>
                                                    <w:left w:val="none" w:sz="0" w:space="0" w:color="auto"/>
                                                    <w:bottom w:val="none" w:sz="0" w:space="0" w:color="auto"/>
                                                    <w:right w:val="none" w:sz="0" w:space="0" w:color="auto"/>
                                                  </w:divBdr>
                                                  <w:divsChild>
                                                    <w:div w:id="159">
                                                      <w:marLeft w:val="240"/>
                                                      <w:marRight w:val="0"/>
                                                      <w:marTop w:val="0"/>
                                                      <w:marBottom w:val="0"/>
                                                      <w:divBdr>
                                                        <w:top w:val="none" w:sz="0" w:space="0" w:color="auto"/>
                                                        <w:left w:val="none" w:sz="0" w:space="0" w:color="auto"/>
                                                        <w:bottom w:val="none" w:sz="0" w:space="0" w:color="auto"/>
                                                        <w:right w:val="none" w:sz="0" w:space="0" w:color="auto"/>
                                                      </w:divBdr>
                                                    </w:div>
                                                  </w:divsChild>
                                                </w:div>
                                                <w:div w:id="113">
                                                  <w:marLeft w:val="240"/>
                                                  <w:marRight w:val="240"/>
                                                  <w:marTop w:val="0"/>
                                                  <w:marBottom w:val="0"/>
                                                  <w:divBdr>
                                                    <w:top w:val="none" w:sz="0" w:space="0" w:color="auto"/>
                                                    <w:left w:val="none" w:sz="0" w:space="0" w:color="auto"/>
                                                    <w:bottom w:val="none" w:sz="0" w:space="0" w:color="auto"/>
                                                    <w:right w:val="none" w:sz="0" w:space="0" w:color="auto"/>
                                                  </w:divBdr>
                                                </w:div>
                                                <w:div w:id="127">
                                                  <w:marLeft w:val="240"/>
                                                  <w:marRight w:val="240"/>
                                                  <w:marTop w:val="0"/>
                                                  <w:marBottom w:val="0"/>
                                                  <w:divBdr>
                                                    <w:top w:val="none" w:sz="0" w:space="0" w:color="auto"/>
                                                    <w:left w:val="none" w:sz="0" w:space="0" w:color="auto"/>
                                                    <w:bottom w:val="none" w:sz="0" w:space="0" w:color="auto"/>
                                                    <w:right w:val="none" w:sz="0" w:space="0" w:color="auto"/>
                                                  </w:divBdr>
                                                </w:div>
                                                <w:div w:id="1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
                                          <w:marLeft w:val="0"/>
                                          <w:marRight w:val="0"/>
                                          <w:marTop w:val="0"/>
                                          <w:marBottom w:val="0"/>
                                          <w:divBdr>
                                            <w:top w:val="none" w:sz="0" w:space="0" w:color="auto"/>
                                            <w:left w:val="none" w:sz="0" w:space="0" w:color="auto"/>
                                            <w:bottom w:val="none" w:sz="0" w:space="0" w:color="auto"/>
                                            <w:right w:val="none" w:sz="0" w:space="0" w:color="auto"/>
                                          </w:divBdr>
                                        </w:div>
                                      </w:divsChild>
                                    </w:div>
                                    <w:div w:id="155">
                                      <w:marLeft w:val="240"/>
                                      <w:marRight w:val="0"/>
                                      <w:marTop w:val="0"/>
                                      <w:marBottom w:val="0"/>
                                      <w:divBdr>
                                        <w:top w:val="none" w:sz="0" w:space="0" w:color="auto"/>
                                        <w:left w:val="none" w:sz="0" w:space="0" w:color="auto"/>
                                        <w:bottom w:val="none" w:sz="0" w:space="0" w:color="auto"/>
                                        <w:right w:val="none" w:sz="0" w:space="0" w:color="auto"/>
                                      </w:divBdr>
                                    </w:div>
                                  </w:divsChild>
                                </w:div>
                                <w:div w:id="130">
                                  <w:marLeft w:val="240"/>
                                  <w:marRight w:val="240"/>
                                  <w:marTop w:val="0"/>
                                  <w:marBottom w:val="0"/>
                                  <w:divBdr>
                                    <w:top w:val="none" w:sz="0" w:space="0" w:color="auto"/>
                                    <w:left w:val="none" w:sz="0" w:space="0" w:color="auto"/>
                                    <w:bottom w:val="none" w:sz="0" w:space="0" w:color="auto"/>
                                    <w:right w:val="none" w:sz="0" w:space="0" w:color="auto"/>
                                  </w:divBdr>
                                  <w:divsChild>
                                    <w:div w:id="19">
                                      <w:marLeft w:val="240"/>
                                      <w:marRight w:val="0"/>
                                      <w:marTop w:val="0"/>
                                      <w:marBottom w:val="0"/>
                                      <w:divBdr>
                                        <w:top w:val="none" w:sz="0" w:space="0" w:color="auto"/>
                                        <w:left w:val="none" w:sz="0" w:space="0" w:color="auto"/>
                                        <w:bottom w:val="none" w:sz="0" w:space="0" w:color="auto"/>
                                        <w:right w:val="none" w:sz="0" w:space="0" w:color="auto"/>
                                      </w:divBdr>
                                    </w:div>
                                  </w:divsChild>
                                </w:div>
                                <w:div w:id="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
                          <w:marLeft w:val="0"/>
                          <w:marRight w:val="0"/>
                          <w:marTop w:val="0"/>
                          <w:marBottom w:val="0"/>
                          <w:divBdr>
                            <w:top w:val="none" w:sz="0" w:space="0" w:color="auto"/>
                            <w:left w:val="none" w:sz="0" w:space="0" w:color="auto"/>
                            <w:bottom w:val="none" w:sz="0" w:space="0" w:color="auto"/>
                            <w:right w:val="none" w:sz="0" w:space="0" w:color="auto"/>
                          </w:divBdr>
                        </w:div>
                        <w:div w:id="184">
                          <w:marLeft w:val="240"/>
                          <w:marRight w:val="240"/>
                          <w:marTop w:val="0"/>
                          <w:marBottom w:val="0"/>
                          <w:divBdr>
                            <w:top w:val="none" w:sz="0" w:space="0" w:color="auto"/>
                            <w:left w:val="none" w:sz="0" w:space="0" w:color="auto"/>
                            <w:bottom w:val="none" w:sz="0" w:space="0" w:color="auto"/>
                            <w:right w:val="none" w:sz="0" w:space="0" w:color="auto"/>
                          </w:divBdr>
                          <w:divsChild>
                            <w:div w:id="68">
                              <w:marLeft w:val="24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sChild>
                                <w:div w:id="95">
                                  <w:marLeft w:val="240"/>
                                  <w:marRight w:val="240"/>
                                  <w:marTop w:val="0"/>
                                  <w:marBottom w:val="0"/>
                                  <w:divBdr>
                                    <w:top w:val="none" w:sz="0" w:space="0" w:color="auto"/>
                                    <w:left w:val="none" w:sz="0" w:space="0" w:color="auto"/>
                                    <w:bottom w:val="none" w:sz="0" w:space="0" w:color="auto"/>
                                    <w:right w:val="none" w:sz="0" w:space="0" w:color="auto"/>
                                  </w:divBdr>
                                  <w:divsChild>
                                    <w:div w:id="75">
                                      <w:marLeft w:val="240"/>
                                      <w:marRight w:val="0"/>
                                      <w:marTop w:val="0"/>
                                      <w:marBottom w:val="0"/>
                                      <w:divBdr>
                                        <w:top w:val="none" w:sz="0" w:space="0" w:color="auto"/>
                                        <w:left w:val="none" w:sz="0" w:space="0" w:color="auto"/>
                                        <w:bottom w:val="none" w:sz="0" w:space="0" w:color="auto"/>
                                        <w:right w:val="none" w:sz="0" w:space="0" w:color="auto"/>
                                      </w:divBdr>
                                    </w:div>
                                  </w:divsChild>
                                </w:div>
                                <w:div w:id="109">
                                  <w:marLeft w:val="240"/>
                                  <w:marRight w:val="24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52">
                                          <w:marLeft w:val="240"/>
                                          <w:marRight w:val="240"/>
                                          <w:marTop w:val="0"/>
                                          <w:marBottom w:val="0"/>
                                          <w:divBdr>
                                            <w:top w:val="none" w:sz="0" w:space="0" w:color="auto"/>
                                            <w:left w:val="none" w:sz="0" w:space="0" w:color="auto"/>
                                            <w:bottom w:val="none" w:sz="0" w:space="0" w:color="auto"/>
                                            <w:right w:val="none" w:sz="0" w:space="0" w:color="auto"/>
                                          </w:divBdr>
                                          <w:divsChild>
                                            <w:div w:id="18">
                                              <w:marLeft w:val="24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57">
                                                  <w:marLeft w:val="240"/>
                                                  <w:marRight w:val="240"/>
                                                  <w:marTop w:val="0"/>
                                                  <w:marBottom w:val="0"/>
                                                  <w:divBdr>
                                                    <w:top w:val="none" w:sz="0" w:space="0" w:color="auto"/>
                                                    <w:left w:val="none" w:sz="0" w:space="0" w:color="auto"/>
                                                    <w:bottom w:val="none" w:sz="0" w:space="0" w:color="auto"/>
                                                    <w:right w:val="none" w:sz="0" w:space="0" w:color="auto"/>
                                                  </w:divBdr>
                                                  <w:divsChild>
                                                    <w:div w:id="84">
                                                      <w:marLeft w:val="240"/>
                                                      <w:marRight w:val="0"/>
                                                      <w:marTop w:val="0"/>
                                                      <w:marBottom w:val="0"/>
                                                      <w:divBdr>
                                                        <w:top w:val="none" w:sz="0" w:space="0" w:color="auto"/>
                                                        <w:left w:val="none" w:sz="0" w:space="0" w:color="auto"/>
                                                        <w:bottom w:val="none" w:sz="0" w:space="0" w:color="auto"/>
                                                        <w:right w:val="none" w:sz="0" w:space="0" w:color="auto"/>
                                                      </w:divBdr>
                                                    </w:div>
                                                  </w:divsChild>
                                                </w:div>
                                                <w:div w:id="63">
                                                  <w:marLeft w:val="240"/>
                                                  <w:marRight w:val="240"/>
                                                  <w:marTop w:val="0"/>
                                                  <w:marBottom w:val="0"/>
                                                  <w:divBdr>
                                                    <w:top w:val="none" w:sz="0" w:space="0" w:color="auto"/>
                                                    <w:left w:val="none" w:sz="0" w:space="0" w:color="auto"/>
                                                    <w:bottom w:val="none" w:sz="0" w:space="0" w:color="auto"/>
                                                    <w:right w:val="none" w:sz="0" w:space="0" w:color="auto"/>
                                                  </w:divBdr>
                                                </w:div>
                                                <w:div w:id="69">
                                                  <w:marLeft w:val="240"/>
                                                  <w:marRight w:val="240"/>
                                                  <w:marTop w:val="0"/>
                                                  <w:marBottom w:val="0"/>
                                                  <w:divBdr>
                                                    <w:top w:val="none" w:sz="0" w:space="0" w:color="auto"/>
                                                    <w:left w:val="none" w:sz="0" w:space="0" w:color="auto"/>
                                                    <w:bottom w:val="none" w:sz="0" w:space="0" w:color="auto"/>
                                                    <w:right w:val="none" w:sz="0" w:space="0" w:color="auto"/>
                                                  </w:divBdr>
                                                  <w:divsChild>
                                                    <w:div w:id="163">
                                                      <w:marLeft w:val="240"/>
                                                      <w:marRight w:val="0"/>
                                                      <w:marTop w:val="0"/>
                                                      <w:marBottom w:val="0"/>
                                                      <w:divBdr>
                                                        <w:top w:val="none" w:sz="0" w:space="0" w:color="auto"/>
                                                        <w:left w:val="none" w:sz="0" w:space="0" w:color="auto"/>
                                                        <w:bottom w:val="none" w:sz="0" w:space="0" w:color="auto"/>
                                                        <w:right w:val="none" w:sz="0" w:space="0" w:color="auto"/>
                                                      </w:divBdr>
                                                    </w:div>
                                                  </w:divsChild>
                                                </w:div>
                                                <w:div w:id="164">
                                                  <w:marLeft w:val="0"/>
                                                  <w:marRight w:val="0"/>
                                                  <w:marTop w:val="0"/>
                                                  <w:marBottom w:val="0"/>
                                                  <w:divBdr>
                                                    <w:top w:val="none" w:sz="0" w:space="0" w:color="auto"/>
                                                    <w:left w:val="none" w:sz="0" w:space="0" w:color="auto"/>
                                                    <w:bottom w:val="none" w:sz="0" w:space="0" w:color="auto"/>
                                                    <w:right w:val="none" w:sz="0" w:space="0" w:color="auto"/>
                                                  </w:divBdr>
                                                </w:div>
                                                <w:div w:id="175">
                                                  <w:marLeft w:val="240"/>
                                                  <w:marRight w:val="240"/>
                                                  <w:marTop w:val="0"/>
                                                  <w:marBottom w:val="0"/>
                                                  <w:divBdr>
                                                    <w:top w:val="none" w:sz="0" w:space="0" w:color="auto"/>
                                                    <w:left w:val="none" w:sz="0" w:space="0" w:color="auto"/>
                                                    <w:bottom w:val="none" w:sz="0" w:space="0" w:color="auto"/>
                                                    <w:right w:val="none" w:sz="0" w:space="0" w:color="auto"/>
                                                  </w:divBdr>
                                                  <w:divsChild>
                                                    <w:div w:id="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
                                          <w:marLeft w:val="0"/>
                                          <w:marRight w:val="0"/>
                                          <w:marTop w:val="0"/>
                                          <w:marBottom w:val="0"/>
                                          <w:divBdr>
                                            <w:top w:val="none" w:sz="0" w:space="0" w:color="auto"/>
                                            <w:left w:val="none" w:sz="0" w:space="0" w:color="auto"/>
                                            <w:bottom w:val="none" w:sz="0" w:space="0" w:color="auto"/>
                                            <w:right w:val="none" w:sz="0" w:space="0" w:color="auto"/>
                                          </w:divBdr>
                                        </w:div>
                                      </w:divsChild>
                                    </w:div>
                                    <w:div w:id="118">
                                      <w:marLeft w:val="240"/>
                                      <w:marRight w:val="0"/>
                                      <w:marTop w:val="0"/>
                                      <w:marBottom w:val="0"/>
                                      <w:divBdr>
                                        <w:top w:val="none" w:sz="0" w:space="0" w:color="auto"/>
                                        <w:left w:val="none" w:sz="0" w:space="0" w:color="auto"/>
                                        <w:bottom w:val="none" w:sz="0" w:space="0" w:color="auto"/>
                                        <w:right w:val="none" w:sz="0" w:space="0" w:color="auto"/>
                                      </w:divBdr>
                                    </w:div>
                                  </w:divsChild>
                                </w:div>
                                <w:div w:id="120">
                                  <w:marLeft w:val="0"/>
                                  <w:marRight w:val="0"/>
                                  <w:marTop w:val="0"/>
                                  <w:marBottom w:val="0"/>
                                  <w:divBdr>
                                    <w:top w:val="none" w:sz="0" w:space="0" w:color="auto"/>
                                    <w:left w:val="none" w:sz="0" w:space="0" w:color="auto"/>
                                    <w:bottom w:val="none" w:sz="0" w:space="0" w:color="auto"/>
                                    <w:right w:val="none" w:sz="0" w:space="0" w:color="auto"/>
                                  </w:divBdr>
                                </w:div>
                                <w:div w:id="152">
                                  <w:marLeft w:val="240"/>
                                  <w:marRight w:val="240"/>
                                  <w:marTop w:val="0"/>
                                  <w:marBottom w:val="0"/>
                                  <w:divBdr>
                                    <w:top w:val="none" w:sz="0" w:space="0" w:color="auto"/>
                                    <w:left w:val="none" w:sz="0" w:space="0" w:color="auto"/>
                                    <w:bottom w:val="none" w:sz="0" w:space="0" w:color="auto"/>
                                    <w:right w:val="none" w:sz="0" w:space="0" w:color="auto"/>
                                  </w:divBdr>
                                  <w:divsChild>
                                    <w:div w:id="10">
                                      <w:marLeft w:val="24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 w:id="101">
                                          <w:marLeft w:val="240"/>
                                          <w:marRight w:val="240"/>
                                          <w:marTop w:val="0"/>
                                          <w:marBottom w:val="0"/>
                                          <w:divBdr>
                                            <w:top w:val="none" w:sz="0" w:space="0" w:color="auto"/>
                                            <w:left w:val="none" w:sz="0" w:space="0" w:color="auto"/>
                                            <w:bottom w:val="none" w:sz="0" w:space="0" w:color="auto"/>
                                            <w:right w:val="none" w:sz="0" w:space="0" w:color="auto"/>
                                          </w:divBdr>
                                          <w:divsChild>
                                            <w:div w:id="105">
                                              <w:marLeft w:val="24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
                                                <w:div w:id="144">
                                                  <w:marLeft w:val="240"/>
                                                  <w:marRight w:val="240"/>
                                                  <w:marTop w:val="0"/>
                                                  <w:marBottom w:val="0"/>
                                                  <w:divBdr>
                                                    <w:top w:val="none" w:sz="0" w:space="0" w:color="auto"/>
                                                    <w:left w:val="none" w:sz="0" w:space="0" w:color="auto"/>
                                                    <w:bottom w:val="none" w:sz="0" w:space="0" w:color="auto"/>
                                                    <w:right w:val="none" w:sz="0" w:space="0" w:color="auto"/>
                                                  </w:divBdr>
                                                  <w:divsChild>
                                                    <w:div w:id="64">
                                                      <w:marLeft w:val="240"/>
                                                      <w:marRight w:val="0"/>
                                                      <w:marTop w:val="0"/>
                                                      <w:marBottom w:val="0"/>
                                                      <w:divBdr>
                                                        <w:top w:val="none" w:sz="0" w:space="0" w:color="auto"/>
                                                        <w:left w:val="none" w:sz="0" w:space="0" w:color="auto"/>
                                                        <w:bottom w:val="none" w:sz="0" w:space="0" w:color="auto"/>
                                                        <w:right w:val="none" w:sz="0" w:space="0" w:color="auto"/>
                                                      </w:divBdr>
                                                    </w:div>
                                                  </w:divsChild>
                                                </w:div>
                                                <w:div w:id="146">
                                                  <w:marLeft w:val="240"/>
                                                  <w:marRight w:val="240"/>
                                                  <w:marTop w:val="0"/>
                                                  <w:marBottom w:val="0"/>
                                                  <w:divBdr>
                                                    <w:top w:val="none" w:sz="0" w:space="0" w:color="auto"/>
                                                    <w:left w:val="none" w:sz="0" w:space="0" w:color="auto"/>
                                                    <w:bottom w:val="none" w:sz="0" w:space="0" w:color="auto"/>
                                                    <w:right w:val="none" w:sz="0" w:space="0" w:color="auto"/>
                                                  </w:divBdr>
                                                  <w:divsChild>
                                                    <w:div w:id="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
                                  <w:marLeft w:val="240"/>
                                  <w:marRight w:val="240"/>
                                  <w:marTop w:val="0"/>
                                  <w:marBottom w:val="0"/>
                                  <w:divBdr>
                                    <w:top w:val="none" w:sz="0" w:space="0" w:color="auto"/>
                                    <w:left w:val="none" w:sz="0" w:space="0" w:color="auto"/>
                                    <w:bottom w:val="none" w:sz="0" w:space="0" w:color="auto"/>
                                    <w:right w:val="none" w:sz="0" w:space="0" w:color="auto"/>
                                  </w:divBdr>
                                  <w:divsChild>
                                    <w:div w:id="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
                  <w:marLeft w:val="240"/>
                  <w:marRight w:val="240"/>
                  <w:marTop w:val="0"/>
                  <w:marBottom w:val="0"/>
                  <w:divBdr>
                    <w:top w:val="none" w:sz="0" w:space="0" w:color="auto"/>
                    <w:left w:val="none" w:sz="0" w:space="0" w:color="auto"/>
                    <w:bottom w:val="none" w:sz="0" w:space="0" w:color="auto"/>
                    <w:right w:val="none" w:sz="0" w:space="0" w:color="auto"/>
                  </w:divBdr>
                  <w:divsChild>
                    <w:div w:id="15">
                      <w:marLeft w:val="24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 w:id="77">
                          <w:marLeft w:val="240"/>
                          <w:marRight w:val="240"/>
                          <w:marTop w:val="0"/>
                          <w:marBottom w:val="0"/>
                          <w:divBdr>
                            <w:top w:val="none" w:sz="0" w:space="0" w:color="auto"/>
                            <w:left w:val="none" w:sz="0" w:space="0" w:color="auto"/>
                            <w:bottom w:val="none" w:sz="0" w:space="0" w:color="auto"/>
                            <w:right w:val="none" w:sz="0" w:space="0" w:color="auto"/>
                          </w:divBdr>
                          <w:divsChild>
                            <w:div w:id="60">
                              <w:marLeft w:val="240"/>
                              <w:marRight w:val="0"/>
                              <w:marTop w:val="0"/>
                              <w:marBottom w:val="0"/>
                              <w:divBdr>
                                <w:top w:val="none" w:sz="0" w:space="0" w:color="auto"/>
                                <w:left w:val="none" w:sz="0" w:space="0" w:color="auto"/>
                                <w:bottom w:val="none" w:sz="0" w:space="0" w:color="auto"/>
                                <w:right w:val="none" w:sz="0" w:space="0" w:color="auto"/>
                              </w:divBdr>
                            </w:div>
                          </w:divsChild>
                        </w:div>
                        <w:div w:id="169">
                          <w:marLeft w:val="240"/>
                          <w:marRight w:val="240"/>
                          <w:marTop w:val="0"/>
                          <w:marBottom w:val="0"/>
                          <w:divBdr>
                            <w:top w:val="none" w:sz="0" w:space="0" w:color="auto"/>
                            <w:left w:val="none" w:sz="0" w:space="0" w:color="auto"/>
                            <w:bottom w:val="none" w:sz="0" w:space="0" w:color="auto"/>
                            <w:right w:val="none" w:sz="0" w:space="0" w:color="auto"/>
                          </w:divBdr>
                          <w:divsChild>
                            <w:div w:id="5">
                              <w:marLeft w:val="24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sChild>
                                <w:div w:id="39">
                                  <w:marLeft w:val="240"/>
                                  <w:marRight w:val="240"/>
                                  <w:marTop w:val="0"/>
                                  <w:marBottom w:val="0"/>
                                  <w:divBdr>
                                    <w:top w:val="none" w:sz="0" w:space="0" w:color="auto"/>
                                    <w:left w:val="none" w:sz="0" w:space="0" w:color="auto"/>
                                    <w:bottom w:val="none" w:sz="0" w:space="0" w:color="auto"/>
                                    <w:right w:val="none" w:sz="0" w:space="0" w:color="auto"/>
                                  </w:divBdr>
                                  <w:divsChild>
                                    <w:div w:id="114">
                                      <w:marLeft w:val="24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
                  <w:marLeft w:val="240"/>
                  <w:marRight w:val="240"/>
                  <w:marTop w:val="0"/>
                  <w:marBottom w:val="0"/>
                  <w:divBdr>
                    <w:top w:val="none" w:sz="0" w:space="0" w:color="auto"/>
                    <w:left w:val="none" w:sz="0" w:space="0" w:color="auto"/>
                    <w:bottom w:val="none" w:sz="0" w:space="0" w:color="auto"/>
                    <w:right w:val="none" w:sz="0" w:space="0" w:color="auto"/>
                  </w:divBdr>
                  <w:divsChild>
                    <w:div w:id="14">
                      <w:marLeft w:val="24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 w:id="141">
                          <w:marLeft w:val="240"/>
                          <w:marRight w:val="240"/>
                          <w:marTop w:val="0"/>
                          <w:marBottom w:val="0"/>
                          <w:divBdr>
                            <w:top w:val="none" w:sz="0" w:space="0" w:color="auto"/>
                            <w:left w:val="none" w:sz="0" w:space="0" w:color="auto"/>
                            <w:bottom w:val="none" w:sz="0" w:space="0" w:color="auto"/>
                            <w:right w:val="none" w:sz="0" w:space="0" w:color="auto"/>
                          </w:divBdr>
                          <w:divsChild>
                            <w:div w:id="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799614">
      <w:bodyDiv w:val="1"/>
      <w:marLeft w:val="0"/>
      <w:marRight w:val="0"/>
      <w:marTop w:val="0"/>
      <w:marBottom w:val="0"/>
      <w:divBdr>
        <w:top w:val="none" w:sz="0" w:space="0" w:color="auto"/>
        <w:left w:val="none" w:sz="0" w:space="0" w:color="auto"/>
        <w:bottom w:val="none" w:sz="0" w:space="0" w:color="auto"/>
        <w:right w:val="none" w:sz="0" w:space="0" w:color="auto"/>
      </w:divBdr>
    </w:div>
    <w:div w:id="33620245">
      <w:bodyDiv w:val="1"/>
      <w:marLeft w:val="0"/>
      <w:marRight w:val="0"/>
      <w:marTop w:val="0"/>
      <w:marBottom w:val="0"/>
      <w:divBdr>
        <w:top w:val="none" w:sz="0" w:space="0" w:color="auto"/>
        <w:left w:val="none" w:sz="0" w:space="0" w:color="auto"/>
        <w:bottom w:val="none" w:sz="0" w:space="0" w:color="auto"/>
        <w:right w:val="none" w:sz="0" w:space="0" w:color="auto"/>
      </w:divBdr>
    </w:div>
    <w:div w:id="50930083">
      <w:bodyDiv w:val="1"/>
      <w:marLeft w:val="0"/>
      <w:marRight w:val="0"/>
      <w:marTop w:val="0"/>
      <w:marBottom w:val="0"/>
      <w:divBdr>
        <w:top w:val="none" w:sz="0" w:space="0" w:color="auto"/>
        <w:left w:val="none" w:sz="0" w:space="0" w:color="auto"/>
        <w:bottom w:val="none" w:sz="0" w:space="0" w:color="auto"/>
        <w:right w:val="none" w:sz="0" w:space="0" w:color="auto"/>
      </w:divBdr>
    </w:div>
    <w:div w:id="63769385">
      <w:bodyDiv w:val="1"/>
      <w:marLeft w:val="0"/>
      <w:marRight w:val="0"/>
      <w:marTop w:val="0"/>
      <w:marBottom w:val="0"/>
      <w:divBdr>
        <w:top w:val="none" w:sz="0" w:space="0" w:color="auto"/>
        <w:left w:val="none" w:sz="0" w:space="0" w:color="auto"/>
        <w:bottom w:val="none" w:sz="0" w:space="0" w:color="auto"/>
        <w:right w:val="none" w:sz="0" w:space="0" w:color="auto"/>
      </w:divBdr>
    </w:div>
    <w:div w:id="80105086">
      <w:bodyDiv w:val="1"/>
      <w:marLeft w:val="0"/>
      <w:marRight w:val="0"/>
      <w:marTop w:val="0"/>
      <w:marBottom w:val="0"/>
      <w:divBdr>
        <w:top w:val="none" w:sz="0" w:space="0" w:color="auto"/>
        <w:left w:val="none" w:sz="0" w:space="0" w:color="auto"/>
        <w:bottom w:val="none" w:sz="0" w:space="0" w:color="auto"/>
        <w:right w:val="none" w:sz="0" w:space="0" w:color="auto"/>
      </w:divBdr>
    </w:div>
    <w:div w:id="96606551">
      <w:bodyDiv w:val="1"/>
      <w:marLeft w:val="0"/>
      <w:marRight w:val="0"/>
      <w:marTop w:val="0"/>
      <w:marBottom w:val="0"/>
      <w:divBdr>
        <w:top w:val="none" w:sz="0" w:space="0" w:color="auto"/>
        <w:left w:val="none" w:sz="0" w:space="0" w:color="auto"/>
        <w:bottom w:val="none" w:sz="0" w:space="0" w:color="auto"/>
        <w:right w:val="none" w:sz="0" w:space="0" w:color="auto"/>
      </w:divBdr>
    </w:div>
    <w:div w:id="162936995">
      <w:bodyDiv w:val="1"/>
      <w:marLeft w:val="0"/>
      <w:marRight w:val="0"/>
      <w:marTop w:val="0"/>
      <w:marBottom w:val="0"/>
      <w:divBdr>
        <w:top w:val="none" w:sz="0" w:space="0" w:color="auto"/>
        <w:left w:val="none" w:sz="0" w:space="0" w:color="auto"/>
        <w:bottom w:val="none" w:sz="0" w:space="0" w:color="auto"/>
        <w:right w:val="none" w:sz="0" w:space="0" w:color="auto"/>
      </w:divBdr>
    </w:div>
    <w:div w:id="164246147">
      <w:bodyDiv w:val="1"/>
      <w:marLeft w:val="0"/>
      <w:marRight w:val="0"/>
      <w:marTop w:val="0"/>
      <w:marBottom w:val="0"/>
      <w:divBdr>
        <w:top w:val="none" w:sz="0" w:space="0" w:color="auto"/>
        <w:left w:val="none" w:sz="0" w:space="0" w:color="auto"/>
        <w:bottom w:val="none" w:sz="0" w:space="0" w:color="auto"/>
        <w:right w:val="none" w:sz="0" w:space="0" w:color="auto"/>
      </w:divBdr>
    </w:div>
    <w:div w:id="172841544">
      <w:bodyDiv w:val="1"/>
      <w:marLeft w:val="0"/>
      <w:marRight w:val="0"/>
      <w:marTop w:val="0"/>
      <w:marBottom w:val="0"/>
      <w:divBdr>
        <w:top w:val="none" w:sz="0" w:space="0" w:color="auto"/>
        <w:left w:val="none" w:sz="0" w:space="0" w:color="auto"/>
        <w:bottom w:val="none" w:sz="0" w:space="0" w:color="auto"/>
        <w:right w:val="none" w:sz="0" w:space="0" w:color="auto"/>
      </w:divBdr>
    </w:div>
    <w:div w:id="198469786">
      <w:bodyDiv w:val="1"/>
      <w:marLeft w:val="0"/>
      <w:marRight w:val="0"/>
      <w:marTop w:val="0"/>
      <w:marBottom w:val="0"/>
      <w:divBdr>
        <w:top w:val="none" w:sz="0" w:space="0" w:color="auto"/>
        <w:left w:val="none" w:sz="0" w:space="0" w:color="auto"/>
        <w:bottom w:val="none" w:sz="0" w:space="0" w:color="auto"/>
        <w:right w:val="none" w:sz="0" w:space="0" w:color="auto"/>
      </w:divBdr>
    </w:div>
    <w:div w:id="201290697">
      <w:bodyDiv w:val="1"/>
      <w:marLeft w:val="0"/>
      <w:marRight w:val="0"/>
      <w:marTop w:val="0"/>
      <w:marBottom w:val="0"/>
      <w:divBdr>
        <w:top w:val="none" w:sz="0" w:space="0" w:color="auto"/>
        <w:left w:val="none" w:sz="0" w:space="0" w:color="auto"/>
        <w:bottom w:val="none" w:sz="0" w:space="0" w:color="auto"/>
        <w:right w:val="none" w:sz="0" w:space="0" w:color="auto"/>
      </w:divBdr>
    </w:div>
    <w:div w:id="234703757">
      <w:bodyDiv w:val="1"/>
      <w:marLeft w:val="0"/>
      <w:marRight w:val="0"/>
      <w:marTop w:val="0"/>
      <w:marBottom w:val="0"/>
      <w:divBdr>
        <w:top w:val="none" w:sz="0" w:space="0" w:color="auto"/>
        <w:left w:val="none" w:sz="0" w:space="0" w:color="auto"/>
        <w:bottom w:val="none" w:sz="0" w:space="0" w:color="auto"/>
        <w:right w:val="none" w:sz="0" w:space="0" w:color="auto"/>
      </w:divBdr>
    </w:div>
    <w:div w:id="262346992">
      <w:bodyDiv w:val="1"/>
      <w:marLeft w:val="0"/>
      <w:marRight w:val="0"/>
      <w:marTop w:val="0"/>
      <w:marBottom w:val="0"/>
      <w:divBdr>
        <w:top w:val="none" w:sz="0" w:space="0" w:color="auto"/>
        <w:left w:val="none" w:sz="0" w:space="0" w:color="auto"/>
        <w:bottom w:val="none" w:sz="0" w:space="0" w:color="auto"/>
        <w:right w:val="none" w:sz="0" w:space="0" w:color="auto"/>
      </w:divBdr>
    </w:div>
    <w:div w:id="286594765">
      <w:bodyDiv w:val="1"/>
      <w:marLeft w:val="0"/>
      <w:marRight w:val="0"/>
      <w:marTop w:val="0"/>
      <w:marBottom w:val="0"/>
      <w:divBdr>
        <w:top w:val="none" w:sz="0" w:space="0" w:color="auto"/>
        <w:left w:val="none" w:sz="0" w:space="0" w:color="auto"/>
        <w:bottom w:val="none" w:sz="0" w:space="0" w:color="auto"/>
        <w:right w:val="none" w:sz="0" w:space="0" w:color="auto"/>
      </w:divBdr>
    </w:div>
    <w:div w:id="309407344">
      <w:bodyDiv w:val="1"/>
      <w:marLeft w:val="0"/>
      <w:marRight w:val="0"/>
      <w:marTop w:val="0"/>
      <w:marBottom w:val="0"/>
      <w:divBdr>
        <w:top w:val="none" w:sz="0" w:space="0" w:color="auto"/>
        <w:left w:val="none" w:sz="0" w:space="0" w:color="auto"/>
        <w:bottom w:val="none" w:sz="0" w:space="0" w:color="auto"/>
        <w:right w:val="none" w:sz="0" w:space="0" w:color="auto"/>
      </w:divBdr>
    </w:div>
    <w:div w:id="322709660">
      <w:bodyDiv w:val="1"/>
      <w:marLeft w:val="0"/>
      <w:marRight w:val="0"/>
      <w:marTop w:val="0"/>
      <w:marBottom w:val="0"/>
      <w:divBdr>
        <w:top w:val="none" w:sz="0" w:space="0" w:color="auto"/>
        <w:left w:val="none" w:sz="0" w:space="0" w:color="auto"/>
        <w:bottom w:val="none" w:sz="0" w:space="0" w:color="auto"/>
        <w:right w:val="none" w:sz="0" w:space="0" w:color="auto"/>
      </w:divBdr>
    </w:div>
    <w:div w:id="332953256">
      <w:bodyDiv w:val="1"/>
      <w:marLeft w:val="0"/>
      <w:marRight w:val="0"/>
      <w:marTop w:val="0"/>
      <w:marBottom w:val="0"/>
      <w:divBdr>
        <w:top w:val="none" w:sz="0" w:space="0" w:color="auto"/>
        <w:left w:val="none" w:sz="0" w:space="0" w:color="auto"/>
        <w:bottom w:val="none" w:sz="0" w:space="0" w:color="auto"/>
        <w:right w:val="none" w:sz="0" w:space="0" w:color="auto"/>
      </w:divBdr>
    </w:div>
    <w:div w:id="346714094">
      <w:bodyDiv w:val="1"/>
      <w:marLeft w:val="0"/>
      <w:marRight w:val="0"/>
      <w:marTop w:val="0"/>
      <w:marBottom w:val="0"/>
      <w:divBdr>
        <w:top w:val="none" w:sz="0" w:space="0" w:color="auto"/>
        <w:left w:val="none" w:sz="0" w:space="0" w:color="auto"/>
        <w:bottom w:val="none" w:sz="0" w:space="0" w:color="auto"/>
        <w:right w:val="none" w:sz="0" w:space="0" w:color="auto"/>
      </w:divBdr>
    </w:div>
    <w:div w:id="393821619">
      <w:bodyDiv w:val="1"/>
      <w:marLeft w:val="0"/>
      <w:marRight w:val="0"/>
      <w:marTop w:val="0"/>
      <w:marBottom w:val="0"/>
      <w:divBdr>
        <w:top w:val="none" w:sz="0" w:space="0" w:color="auto"/>
        <w:left w:val="none" w:sz="0" w:space="0" w:color="auto"/>
        <w:bottom w:val="none" w:sz="0" w:space="0" w:color="auto"/>
        <w:right w:val="none" w:sz="0" w:space="0" w:color="auto"/>
      </w:divBdr>
    </w:div>
    <w:div w:id="395051303">
      <w:bodyDiv w:val="1"/>
      <w:marLeft w:val="0"/>
      <w:marRight w:val="0"/>
      <w:marTop w:val="0"/>
      <w:marBottom w:val="0"/>
      <w:divBdr>
        <w:top w:val="none" w:sz="0" w:space="0" w:color="auto"/>
        <w:left w:val="none" w:sz="0" w:space="0" w:color="auto"/>
        <w:bottom w:val="none" w:sz="0" w:space="0" w:color="auto"/>
        <w:right w:val="none" w:sz="0" w:space="0" w:color="auto"/>
      </w:divBdr>
    </w:div>
    <w:div w:id="446196936">
      <w:bodyDiv w:val="1"/>
      <w:marLeft w:val="0"/>
      <w:marRight w:val="0"/>
      <w:marTop w:val="0"/>
      <w:marBottom w:val="0"/>
      <w:divBdr>
        <w:top w:val="none" w:sz="0" w:space="0" w:color="auto"/>
        <w:left w:val="none" w:sz="0" w:space="0" w:color="auto"/>
        <w:bottom w:val="none" w:sz="0" w:space="0" w:color="auto"/>
        <w:right w:val="none" w:sz="0" w:space="0" w:color="auto"/>
      </w:divBdr>
    </w:div>
    <w:div w:id="455873717">
      <w:bodyDiv w:val="1"/>
      <w:marLeft w:val="0"/>
      <w:marRight w:val="0"/>
      <w:marTop w:val="0"/>
      <w:marBottom w:val="0"/>
      <w:divBdr>
        <w:top w:val="none" w:sz="0" w:space="0" w:color="auto"/>
        <w:left w:val="none" w:sz="0" w:space="0" w:color="auto"/>
        <w:bottom w:val="none" w:sz="0" w:space="0" w:color="auto"/>
        <w:right w:val="none" w:sz="0" w:space="0" w:color="auto"/>
      </w:divBdr>
    </w:div>
    <w:div w:id="460921817">
      <w:bodyDiv w:val="1"/>
      <w:marLeft w:val="0"/>
      <w:marRight w:val="0"/>
      <w:marTop w:val="0"/>
      <w:marBottom w:val="0"/>
      <w:divBdr>
        <w:top w:val="none" w:sz="0" w:space="0" w:color="auto"/>
        <w:left w:val="none" w:sz="0" w:space="0" w:color="auto"/>
        <w:bottom w:val="none" w:sz="0" w:space="0" w:color="auto"/>
        <w:right w:val="none" w:sz="0" w:space="0" w:color="auto"/>
      </w:divBdr>
    </w:div>
    <w:div w:id="472062279">
      <w:bodyDiv w:val="1"/>
      <w:marLeft w:val="0"/>
      <w:marRight w:val="0"/>
      <w:marTop w:val="0"/>
      <w:marBottom w:val="0"/>
      <w:divBdr>
        <w:top w:val="none" w:sz="0" w:space="0" w:color="auto"/>
        <w:left w:val="none" w:sz="0" w:space="0" w:color="auto"/>
        <w:bottom w:val="none" w:sz="0" w:space="0" w:color="auto"/>
        <w:right w:val="none" w:sz="0" w:space="0" w:color="auto"/>
      </w:divBdr>
    </w:div>
    <w:div w:id="474834003">
      <w:bodyDiv w:val="1"/>
      <w:marLeft w:val="0"/>
      <w:marRight w:val="0"/>
      <w:marTop w:val="0"/>
      <w:marBottom w:val="0"/>
      <w:divBdr>
        <w:top w:val="none" w:sz="0" w:space="0" w:color="auto"/>
        <w:left w:val="none" w:sz="0" w:space="0" w:color="auto"/>
        <w:bottom w:val="none" w:sz="0" w:space="0" w:color="auto"/>
        <w:right w:val="none" w:sz="0" w:space="0" w:color="auto"/>
      </w:divBdr>
    </w:div>
    <w:div w:id="482428458">
      <w:bodyDiv w:val="1"/>
      <w:marLeft w:val="0"/>
      <w:marRight w:val="0"/>
      <w:marTop w:val="0"/>
      <w:marBottom w:val="0"/>
      <w:divBdr>
        <w:top w:val="none" w:sz="0" w:space="0" w:color="auto"/>
        <w:left w:val="none" w:sz="0" w:space="0" w:color="auto"/>
        <w:bottom w:val="none" w:sz="0" w:space="0" w:color="auto"/>
        <w:right w:val="none" w:sz="0" w:space="0" w:color="auto"/>
      </w:divBdr>
    </w:div>
    <w:div w:id="553661441">
      <w:bodyDiv w:val="1"/>
      <w:marLeft w:val="0"/>
      <w:marRight w:val="0"/>
      <w:marTop w:val="0"/>
      <w:marBottom w:val="0"/>
      <w:divBdr>
        <w:top w:val="none" w:sz="0" w:space="0" w:color="auto"/>
        <w:left w:val="none" w:sz="0" w:space="0" w:color="auto"/>
        <w:bottom w:val="none" w:sz="0" w:space="0" w:color="auto"/>
        <w:right w:val="none" w:sz="0" w:space="0" w:color="auto"/>
      </w:divBdr>
    </w:div>
    <w:div w:id="568612681">
      <w:bodyDiv w:val="1"/>
      <w:marLeft w:val="0"/>
      <w:marRight w:val="0"/>
      <w:marTop w:val="0"/>
      <w:marBottom w:val="0"/>
      <w:divBdr>
        <w:top w:val="none" w:sz="0" w:space="0" w:color="auto"/>
        <w:left w:val="none" w:sz="0" w:space="0" w:color="auto"/>
        <w:bottom w:val="none" w:sz="0" w:space="0" w:color="auto"/>
        <w:right w:val="none" w:sz="0" w:space="0" w:color="auto"/>
      </w:divBdr>
    </w:div>
    <w:div w:id="582447988">
      <w:bodyDiv w:val="1"/>
      <w:marLeft w:val="0"/>
      <w:marRight w:val="0"/>
      <w:marTop w:val="0"/>
      <w:marBottom w:val="0"/>
      <w:divBdr>
        <w:top w:val="none" w:sz="0" w:space="0" w:color="auto"/>
        <w:left w:val="none" w:sz="0" w:space="0" w:color="auto"/>
        <w:bottom w:val="none" w:sz="0" w:space="0" w:color="auto"/>
        <w:right w:val="none" w:sz="0" w:space="0" w:color="auto"/>
      </w:divBdr>
    </w:div>
    <w:div w:id="583951892">
      <w:bodyDiv w:val="1"/>
      <w:marLeft w:val="0"/>
      <w:marRight w:val="0"/>
      <w:marTop w:val="0"/>
      <w:marBottom w:val="0"/>
      <w:divBdr>
        <w:top w:val="none" w:sz="0" w:space="0" w:color="auto"/>
        <w:left w:val="none" w:sz="0" w:space="0" w:color="auto"/>
        <w:bottom w:val="none" w:sz="0" w:space="0" w:color="auto"/>
        <w:right w:val="none" w:sz="0" w:space="0" w:color="auto"/>
      </w:divBdr>
    </w:div>
    <w:div w:id="610433372">
      <w:bodyDiv w:val="1"/>
      <w:marLeft w:val="0"/>
      <w:marRight w:val="0"/>
      <w:marTop w:val="0"/>
      <w:marBottom w:val="0"/>
      <w:divBdr>
        <w:top w:val="none" w:sz="0" w:space="0" w:color="auto"/>
        <w:left w:val="none" w:sz="0" w:space="0" w:color="auto"/>
        <w:bottom w:val="none" w:sz="0" w:space="0" w:color="auto"/>
        <w:right w:val="none" w:sz="0" w:space="0" w:color="auto"/>
      </w:divBdr>
    </w:div>
    <w:div w:id="615212069">
      <w:bodyDiv w:val="1"/>
      <w:marLeft w:val="0"/>
      <w:marRight w:val="0"/>
      <w:marTop w:val="0"/>
      <w:marBottom w:val="0"/>
      <w:divBdr>
        <w:top w:val="none" w:sz="0" w:space="0" w:color="auto"/>
        <w:left w:val="none" w:sz="0" w:space="0" w:color="auto"/>
        <w:bottom w:val="none" w:sz="0" w:space="0" w:color="auto"/>
        <w:right w:val="none" w:sz="0" w:space="0" w:color="auto"/>
      </w:divBdr>
    </w:div>
    <w:div w:id="618875278">
      <w:bodyDiv w:val="1"/>
      <w:marLeft w:val="0"/>
      <w:marRight w:val="0"/>
      <w:marTop w:val="0"/>
      <w:marBottom w:val="0"/>
      <w:divBdr>
        <w:top w:val="none" w:sz="0" w:space="0" w:color="auto"/>
        <w:left w:val="none" w:sz="0" w:space="0" w:color="auto"/>
        <w:bottom w:val="none" w:sz="0" w:space="0" w:color="auto"/>
        <w:right w:val="none" w:sz="0" w:space="0" w:color="auto"/>
      </w:divBdr>
    </w:div>
    <w:div w:id="620234954">
      <w:bodyDiv w:val="1"/>
      <w:marLeft w:val="0"/>
      <w:marRight w:val="0"/>
      <w:marTop w:val="0"/>
      <w:marBottom w:val="0"/>
      <w:divBdr>
        <w:top w:val="none" w:sz="0" w:space="0" w:color="auto"/>
        <w:left w:val="none" w:sz="0" w:space="0" w:color="auto"/>
        <w:bottom w:val="none" w:sz="0" w:space="0" w:color="auto"/>
        <w:right w:val="none" w:sz="0" w:space="0" w:color="auto"/>
      </w:divBdr>
    </w:div>
    <w:div w:id="638075446">
      <w:bodyDiv w:val="1"/>
      <w:marLeft w:val="0"/>
      <w:marRight w:val="0"/>
      <w:marTop w:val="0"/>
      <w:marBottom w:val="0"/>
      <w:divBdr>
        <w:top w:val="none" w:sz="0" w:space="0" w:color="auto"/>
        <w:left w:val="none" w:sz="0" w:space="0" w:color="auto"/>
        <w:bottom w:val="none" w:sz="0" w:space="0" w:color="auto"/>
        <w:right w:val="none" w:sz="0" w:space="0" w:color="auto"/>
      </w:divBdr>
    </w:div>
    <w:div w:id="638999456">
      <w:bodyDiv w:val="1"/>
      <w:marLeft w:val="0"/>
      <w:marRight w:val="0"/>
      <w:marTop w:val="0"/>
      <w:marBottom w:val="0"/>
      <w:divBdr>
        <w:top w:val="none" w:sz="0" w:space="0" w:color="auto"/>
        <w:left w:val="none" w:sz="0" w:space="0" w:color="auto"/>
        <w:bottom w:val="none" w:sz="0" w:space="0" w:color="auto"/>
        <w:right w:val="none" w:sz="0" w:space="0" w:color="auto"/>
      </w:divBdr>
    </w:div>
    <w:div w:id="684136148">
      <w:bodyDiv w:val="1"/>
      <w:marLeft w:val="0"/>
      <w:marRight w:val="0"/>
      <w:marTop w:val="0"/>
      <w:marBottom w:val="0"/>
      <w:divBdr>
        <w:top w:val="none" w:sz="0" w:space="0" w:color="auto"/>
        <w:left w:val="none" w:sz="0" w:space="0" w:color="auto"/>
        <w:bottom w:val="none" w:sz="0" w:space="0" w:color="auto"/>
        <w:right w:val="none" w:sz="0" w:space="0" w:color="auto"/>
      </w:divBdr>
    </w:div>
    <w:div w:id="698161206">
      <w:bodyDiv w:val="1"/>
      <w:marLeft w:val="0"/>
      <w:marRight w:val="0"/>
      <w:marTop w:val="0"/>
      <w:marBottom w:val="0"/>
      <w:divBdr>
        <w:top w:val="none" w:sz="0" w:space="0" w:color="auto"/>
        <w:left w:val="none" w:sz="0" w:space="0" w:color="auto"/>
        <w:bottom w:val="none" w:sz="0" w:space="0" w:color="auto"/>
        <w:right w:val="none" w:sz="0" w:space="0" w:color="auto"/>
      </w:divBdr>
    </w:div>
    <w:div w:id="700204106">
      <w:bodyDiv w:val="1"/>
      <w:marLeft w:val="0"/>
      <w:marRight w:val="0"/>
      <w:marTop w:val="0"/>
      <w:marBottom w:val="0"/>
      <w:divBdr>
        <w:top w:val="none" w:sz="0" w:space="0" w:color="auto"/>
        <w:left w:val="none" w:sz="0" w:space="0" w:color="auto"/>
        <w:bottom w:val="none" w:sz="0" w:space="0" w:color="auto"/>
        <w:right w:val="none" w:sz="0" w:space="0" w:color="auto"/>
      </w:divBdr>
    </w:div>
    <w:div w:id="707070090">
      <w:bodyDiv w:val="1"/>
      <w:marLeft w:val="0"/>
      <w:marRight w:val="0"/>
      <w:marTop w:val="0"/>
      <w:marBottom w:val="0"/>
      <w:divBdr>
        <w:top w:val="none" w:sz="0" w:space="0" w:color="auto"/>
        <w:left w:val="none" w:sz="0" w:space="0" w:color="auto"/>
        <w:bottom w:val="none" w:sz="0" w:space="0" w:color="auto"/>
        <w:right w:val="none" w:sz="0" w:space="0" w:color="auto"/>
      </w:divBdr>
    </w:div>
    <w:div w:id="728308226">
      <w:bodyDiv w:val="1"/>
      <w:marLeft w:val="0"/>
      <w:marRight w:val="0"/>
      <w:marTop w:val="0"/>
      <w:marBottom w:val="0"/>
      <w:divBdr>
        <w:top w:val="none" w:sz="0" w:space="0" w:color="auto"/>
        <w:left w:val="none" w:sz="0" w:space="0" w:color="auto"/>
        <w:bottom w:val="none" w:sz="0" w:space="0" w:color="auto"/>
        <w:right w:val="none" w:sz="0" w:space="0" w:color="auto"/>
      </w:divBdr>
    </w:div>
    <w:div w:id="767043870">
      <w:bodyDiv w:val="1"/>
      <w:marLeft w:val="0"/>
      <w:marRight w:val="0"/>
      <w:marTop w:val="0"/>
      <w:marBottom w:val="0"/>
      <w:divBdr>
        <w:top w:val="none" w:sz="0" w:space="0" w:color="auto"/>
        <w:left w:val="none" w:sz="0" w:space="0" w:color="auto"/>
        <w:bottom w:val="none" w:sz="0" w:space="0" w:color="auto"/>
        <w:right w:val="none" w:sz="0" w:space="0" w:color="auto"/>
      </w:divBdr>
    </w:div>
    <w:div w:id="780800208">
      <w:bodyDiv w:val="1"/>
      <w:marLeft w:val="0"/>
      <w:marRight w:val="0"/>
      <w:marTop w:val="0"/>
      <w:marBottom w:val="0"/>
      <w:divBdr>
        <w:top w:val="none" w:sz="0" w:space="0" w:color="auto"/>
        <w:left w:val="none" w:sz="0" w:space="0" w:color="auto"/>
        <w:bottom w:val="none" w:sz="0" w:space="0" w:color="auto"/>
        <w:right w:val="none" w:sz="0" w:space="0" w:color="auto"/>
      </w:divBdr>
    </w:div>
    <w:div w:id="784927285">
      <w:bodyDiv w:val="1"/>
      <w:marLeft w:val="0"/>
      <w:marRight w:val="0"/>
      <w:marTop w:val="0"/>
      <w:marBottom w:val="0"/>
      <w:divBdr>
        <w:top w:val="none" w:sz="0" w:space="0" w:color="auto"/>
        <w:left w:val="none" w:sz="0" w:space="0" w:color="auto"/>
        <w:bottom w:val="none" w:sz="0" w:space="0" w:color="auto"/>
        <w:right w:val="none" w:sz="0" w:space="0" w:color="auto"/>
      </w:divBdr>
    </w:div>
    <w:div w:id="801004077">
      <w:bodyDiv w:val="1"/>
      <w:marLeft w:val="0"/>
      <w:marRight w:val="0"/>
      <w:marTop w:val="0"/>
      <w:marBottom w:val="0"/>
      <w:divBdr>
        <w:top w:val="none" w:sz="0" w:space="0" w:color="auto"/>
        <w:left w:val="none" w:sz="0" w:space="0" w:color="auto"/>
        <w:bottom w:val="none" w:sz="0" w:space="0" w:color="auto"/>
        <w:right w:val="none" w:sz="0" w:space="0" w:color="auto"/>
      </w:divBdr>
    </w:div>
    <w:div w:id="806973085">
      <w:bodyDiv w:val="1"/>
      <w:marLeft w:val="0"/>
      <w:marRight w:val="0"/>
      <w:marTop w:val="0"/>
      <w:marBottom w:val="0"/>
      <w:divBdr>
        <w:top w:val="none" w:sz="0" w:space="0" w:color="auto"/>
        <w:left w:val="none" w:sz="0" w:space="0" w:color="auto"/>
        <w:bottom w:val="none" w:sz="0" w:space="0" w:color="auto"/>
        <w:right w:val="none" w:sz="0" w:space="0" w:color="auto"/>
      </w:divBdr>
    </w:div>
    <w:div w:id="810639636">
      <w:bodyDiv w:val="1"/>
      <w:marLeft w:val="0"/>
      <w:marRight w:val="0"/>
      <w:marTop w:val="0"/>
      <w:marBottom w:val="0"/>
      <w:divBdr>
        <w:top w:val="none" w:sz="0" w:space="0" w:color="auto"/>
        <w:left w:val="none" w:sz="0" w:space="0" w:color="auto"/>
        <w:bottom w:val="none" w:sz="0" w:space="0" w:color="auto"/>
        <w:right w:val="none" w:sz="0" w:space="0" w:color="auto"/>
      </w:divBdr>
    </w:div>
    <w:div w:id="820772897">
      <w:bodyDiv w:val="1"/>
      <w:marLeft w:val="0"/>
      <w:marRight w:val="0"/>
      <w:marTop w:val="0"/>
      <w:marBottom w:val="0"/>
      <w:divBdr>
        <w:top w:val="none" w:sz="0" w:space="0" w:color="auto"/>
        <w:left w:val="none" w:sz="0" w:space="0" w:color="auto"/>
        <w:bottom w:val="none" w:sz="0" w:space="0" w:color="auto"/>
        <w:right w:val="none" w:sz="0" w:space="0" w:color="auto"/>
      </w:divBdr>
    </w:div>
    <w:div w:id="822700706">
      <w:bodyDiv w:val="1"/>
      <w:marLeft w:val="0"/>
      <w:marRight w:val="0"/>
      <w:marTop w:val="0"/>
      <w:marBottom w:val="0"/>
      <w:divBdr>
        <w:top w:val="none" w:sz="0" w:space="0" w:color="auto"/>
        <w:left w:val="none" w:sz="0" w:space="0" w:color="auto"/>
        <w:bottom w:val="none" w:sz="0" w:space="0" w:color="auto"/>
        <w:right w:val="none" w:sz="0" w:space="0" w:color="auto"/>
      </w:divBdr>
    </w:div>
    <w:div w:id="895628962">
      <w:bodyDiv w:val="1"/>
      <w:marLeft w:val="0"/>
      <w:marRight w:val="0"/>
      <w:marTop w:val="0"/>
      <w:marBottom w:val="0"/>
      <w:divBdr>
        <w:top w:val="none" w:sz="0" w:space="0" w:color="auto"/>
        <w:left w:val="none" w:sz="0" w:space="0" w:color="auto"/>
        <w:bottom w:val="none" w:sz="0" w:space="0" w:color="auto"/>
        <w:right w:val="none" w:sz="0" w:space="0" w:color="auto"/>
      </w:divBdr>
    </w:div>
    <w:div w:id="905144417">
      <w:bodyDiv w:val="1"/>
      <w:marLeft w:val="0"/>
      <w:marRight w:val="0"/>
      <w:marTop w:val="0"/>
      <w:marBottom w:val="0"/>
      <w:divBdr>
        <w:top w:val="none" w:sz="0" w:space="0" w:color="auto"/>
        <w:left w:val="none" w:sz="0" w:space="0" w:color="auto"/>
        <w:bottom w:val="none" w:sz="0" w:space="0" w:color="auto"/>
        <w:right w:val="none" w:sz="0" w:space="0" w:color="auto"/>
      </w:divBdr>
    </w:div>
    <w:div w:id="927808515">
      <w:bodyDiv w:val="1"/>
      <w:marLeft w:val="0"/>
      <w:marRight w:val="0"/>
      <w:marTop w:val="0"/>
      <w:marBottom w:val="0"/>
      <w:divBdr>
        <w:top w:val="none" w:sz="0" w:space="0" w:color="auto"/>
        <w:left w:val="none" w:sz="0" w:space="0" w:color="auto"/>
        <w:bottom w:val="none" w:sz="0" w:space="0" w:color="auto"/>
        <w:right w:val="none" w:sz="0" w:space="0" w:color="auto"/>
      </w:divBdr>
    </w:div>
    <w:div w:id="928390374">
      <w:bodyDiv w:val="1"/>
      <w:marLeft w:val="0"/>
      <w:marRight w:val="0"/>
      <w:marTop w:val="0"/>
      <w:marBottom w:val="0"/>
      <w:divBdr>
        <w:top w:val="none" w:sz="0" w:space="0" w:color="auto"/>
        <w:left w:val="none" w:sz="0" w:space="0" w:color="auto"/>
        <w:bottom w:val="none" w:sz="0" w:space="0" w:color="auto"/>
        <w:right w:val="none" w:sz="0" w:space="0" w:color="auto"/>
      </w:divBdr>
    </w:div>
    <w:div w:id="943000117">
      <w:bodyDiv w:val="1"/>
      <w:marLeft w:val="0"/>
      <w:marRight w:val="0"/>
      <w:marTop w:val="0"/>
      <w:marBottom w:val="0"/>
      <w:divBdr>
        <w:top w:val="none" w:sz="0" w:space="0" w:color="auto"/>
        <w:left w:val="none" w:sz="0" w:space="0" w:color="auto"/>
        <w:bottom w:val="none" w:sz="0" w:space="0" w:color="auto"/>
        <w:right w:val="none" w:sz="0" w:space="0" w:color="auto"/>
      </w:divBdr>
    </w:div>
    <w:div w:id="944076373">
      <w:bodyDiv w:val="1"/>
      <w:marLeft w:val="0"/>
      <w:marRight w:val="0"/>
      <w:marTop w:val="0"/>
      <w:marBottom w:val="0"/>
      <w:divBdr>
        <w:top w:val="none" w:sz="0" w:space="0" w:color="auto"/>
        <w:left w:val="none" w:sz="0" w:space="0" w:color="auto"/>
        <w:bottom w:val="none" w:sz="0" w:space="0" w:color="auto"/>
        <w:right w:val="none" w:sz="0" w:space="0" w:color="auto"/>
      </w:divBdr>
    </w:div>
    <w:div w:id="972834438">
      <w:bodyDiv w:val="1"/>
      <w:marLeft w:val="0"/>
      <w:marRight w:val="0"/>
      <w:marTop w:val="0"/>
      <w:marBottom w:val="0"/>
      <w:divBdr>
        <w:top w:val="none" w:sz="0" w:space="0" w:color="auto"/>
        <w:left w:val="none" w:sz="0" w:space="0" w:color="auto"/>
        <w:bottom w:val="none" w:sz="0" w:space="0" w:color="auto"/>
        <w:right w:val="none" w:sz="0" w:space="0" w:color="auto"/>
      </w:divBdr>
    </w:div>
    <w:div w:id="984630077">
      <w:bodyDiv w:val="1"/>
      <w:marLeft w:val="0"/>
      <w:marRight w:val="0"/>
      <w:marTop w:val="0"/>
      <w:marBottom w:val="0"/>
      <w:divBdr>
        <w:top w:val="none" w:sz="0" w:space="0" w:color="auto"/>
        <w:left w:val="none" w:sz="0" w:space="0" w:color="auto"/>
        <w:bottom w:val="none" w:sz="0" w:space="0" w:color="auto"/>
        <w:right w:val="none" w:sz="0" w:space="0" w:color="auto"/>
      </w:divBdr>
    </w:div>
    <w:div w:id="986324068">
      <w:bodyDiv w:val="1"/>
      <w:marLeft w:val="0"/>
      <w:marRight w:val="0"/>
      <w:marTop w:val="0"/>
      <w:marBottom w:val="0"/>
      <w:divBdr>
        <w:top w:val="none" w:sz="0" w:space="0" w:color="auto"/>
        <w:left w:val="none" w:sz="0" w:space="0" w:color="auto"/>
        <w:bottom w:val="none" w:sz="0" w:space="0" w:color="auto"/>
        <w:right w:val="none" w:sz="0" w:space="0" w:color="auto"/>
      </w:divBdr>
    </w:div>
    <w:div w:id="998003795">
      <w:bodyDiv w:val="1"/>
      <w:marLeft w:val="0"/>
      <w:marRight w:val="0"/>
      <w:marTop w:val="0"/>
      <w:marBottom w:val="0"/>
      <w:divBdr>
        <w:top w:val="none" w:sz="0" w:space="0" w:color="auto"/>
        <w:left w:val="none" w:sz="0" w:space="0" w:color="auto"/>
        <w:bottom w:val="none" w:sz="0" w:space="0" w:color="auto"/>
        <w:right w:val="none" w:sz="0" w:space="0" w:color="auto"/>
      </w:divBdr>
    </w:div>
    <w:div w:id="1025063260">
      <w:bodyDiv w:val="1"/>
      <w:marLeft w:val="0"/>
      <w:marRight w:val="0"/>
      <w:marTop w:val="0"/>
      <w:marBottom w:val="0"/>
      <w:divBdr>
        <w:top w:val="none" w:sz="0" w:space="0" w:color="auto"/>
        <w:left w:val="none" w:sz="0" w:space="0" w:color="auto"/>
        <w:bottom w:val="none" w:sz="0" w:space="0" w:color="auto"/>
        <w:right w:val="none" w:sz="0" w:space="0" w:color="auto"/>
      </w:divBdr>
    </w:div>
    <w:div w:id="1027678843">
      <w:bodyDiv w:val="1"/>
      <w:marLeft w:val="0"/>
      <w:marRight w:val="0"/>
      <w:marTop w:val="0"/>
      <w:marBottom w:val="0"/>
      <w:divBdr>
        <w:top w:val="none" w:sz="0" w:space="0" w:color="auto"/>
        <w:left w:val="none" w:sz="0" w:space="0" w:color="auto"/>
        <w:bottom w:val="none" w:sz="0" w:space="0" w:color="auto"/>
        <w:right w:val="none" w:sz="0" w:space="0" w:color="auto"/>
      </w:divBdr>
    </w:div>
    <w:div w:id="1050811127">
      <w:bodyDiv w:val="1"/>
      <w:marLeft w:val="0"/>
      <w:marRight w:val="0"/>
      <w:marTop w:val="0"/>
      <w:marBottom w:val="0"/>
      <w:divBdr>
        <w:top w:val="none" w:sz="0" w:space="0" w:color="auto"/>
        <w:left w:val="none" w:sz="0" w:space="0" w:color="auto"/>
        <w:bottom w:val="none" w:sz="0" w:space="0" w:color="auto"/>
        <w:right w:val="none" w:sz="0" w:space="0" w:color="auto"/>
      </w:divBdr>
    </w:div>
    <w:div w:id="1064371039">
      <w:bodyDiv w:val="1"/>
      <w:marLeft w:val="0"/>
      <w:marRight w:val="0"/>
      <w:marTop w:val="0"/>
      <w:marBottom w:val="0"/>
      <w:divBdr>
        <w:top w:val="none" w:sz="0" w:space="0" w:color="auto"/>
        <w:left w:val="none" w:sz="0" w:space="0" w:color="auto"/>
        <w:bottom w:val="none" w:sz="0" w:space="0" w:color="auto"/>
        <w:right w:val="none" w:sz="0" w:space="0" w:color="auto"/>
      </w:divBdr>
    </w:div>
    <w:div w:id="1082875512">
      <w:bodyDiv w:val="1"/>
      <w:marLeft w:val="0"/>
      <w:marRight w:val="0"/>
      <w:marTop w:val="0"/>
      <w:marBottom w:val="0"/>
      <w:divBdr>
        <w:top w:val="none" w:sz="0" w:space="0" w:color="auto"/>
        <w:left w:val="none" w:sz="0" w:space="0" w:color="auto"/>
        <w:bottom w:val="none" w:sz="0" w:space="0" w:color="auto"/>
        <w:right w:val="none" w:sz="0" w:space="0" w:color="auto"/>
      </w:divBdr>
    </w:div>
    <w:div w:id="1083800021">
      <w:bodyDiv w:val="1"/>
      <w:marLeft w:val="0"/>
      <w:marRight w:val="0"/>
      <w:marTop w:val="0"/>
      <w:marBottom w:val="0"/>
      <w:divBdr>
        <w:top w:val="none" w:sz="0" w:space="0" w:color="auto"/>
        <w:left w:val="none" w:sz="0" w:space="0" w:color="auto"/>
        <w:bottom w:val="none" w:sz="0" w:space="0" w:color="auto"/>
        <w:right w:val="none" w:sz="0" w:space="0" w:color="auto"/>
      </w:divBdr>
    </w:div>
    <w:div w:id="1089303210">
      <w:bodyDiv w:val="1"/>
      <w:marLeft w:val="0"/>
      <w:marRight w:val="0"/>
      <w:marTop w:val="0"/>
      <w:marBottom w:val="0"/>
      <w:divBdr>
        <w:top w:val="none" w:sz="0" w:space="0" w:color="auto"/>
        <w:left w:val="none" w:sz="0" w:space="0" w:color="auto"/>
        <w:bottom w:val="none" w:sz="0" w:space="0" w:color="auto"/>
        <w:right w:val="none" w:sz="0" w:space="0" w:color="auto"/>
      </w:divBdr>
    </w:div>
    <w:div w:id="1107431235">
      <w:bodyDiv w:val="1"/>
      <w:marLeft w:val="0"/>
      <w:marRight w:val="0"/>
      <w:marTop w:val="0"/>
      <w:marBottom w:val="0"/>
      <w:divBdr>
        <w:top w:val="none" w:sz="0" w:space="0" w:color="auto"/>
        <w:left w:val="none" w:sz="0" w:space="0" w:color="auto"/>
        <w:bottom w:val="none" w:sz="0" w:space="0" w:color="auto"/>
        <w:right w:val="none" w:sz="0" w:space="0" w:color="auto"/>
      </w:divBdr>
    </w:div>
    <w:div w:id="1143348882">
      <w:bodyDiv w:val="1"/>
      <w:marLeft w:val="0"/>
      <w:marRight w:val="0"/>
      <w:marTop w:val="0"/>
      <w:marBottom w:val="0"/>
      <w:divBdr>
        <w:top w:val="none" w:sz="0" w:space="0" w:color="auto"/>
        <w:left w:val="none" w:sz="0" w:space="0" w:color="auto"/>
        <w:bottom w:val="none" w:sz="0" w:space="0" w:color="auto"/>
        <w:right w:val="none" w:sz="0" w:space="0" w:color="auto"/>
      </w:divBdr>
    </w:div>
    <w:div w:id="1148865356">
      <w:bodyDiv w:val="1"/>
      <w:marLeft w:val="0"/>
      <w:marRight w:val="0"/>
      <w:marTop w:val="0"/>
      <w:marBottom w:val="0"/>
      <w:divBdr>
        <w:top w:val="none" w:sz="0" w:space="0" w:color="auto"/>
        <w:left w:val="none" w:sz="0" w:space="0" w:color="auto"/>
        <w:bottom w:val="none" w:sz="0" w:space="0" w:color="auto"/>
        <w:right w:val="none" w:sz="0" w:space="0" w:color="auto"/>
      </w:divBdr>
    </w:div>
    <w:div w:id="1220744725">
      <w:bodyDiv w:val="1"/>
      <w:marLeft w:val="0"/>
      <w:marRight w:val="0"/>
      <w:marTop w:val="0"/>
      <w:marBottom w:val="0"/>
      <w:divBdr>
        <w:top w:val="none" w:sz="0" w:space="0" w:color="auto"/>
        <w:left w:val="none" w:sz="0" w:space="0" w:color="auto"/>
        <w:bottom w:val="none" w:sz="0" w:space="0" w:color="auto"/>
        <w:right w:val="none" w:sz="0" w:space="0" w:color="auto"/>
      </w:divBdr>
    </w:div>
    <w:div w:id="1243876143">
      <w:bodyDiv w:val="1"/>
      <w:marLeft w:val="0"/>
      <w:marRight w:val="0"/>
      <w:marTop w:val="0"/>
      <w:marBottom w:val="0"/>
      <w:divBdr>
        <w:top w:val="none" w:sz="0" w:space="0" w:color="auto"/>
        <w:left w:val="none" w:sz="0" w:space="0" w:color="auto"/>
        <w:bottom w:val="none" w:sz="0" w:space="0" w:color="auto"/>
        <w:right w:val="none" w:sz="0" w:space="0" w:color="auto"/>
      </w:divBdr>
    </w:div>
    <w:div w:id="1297570466">
      <w:bodyDiv w:val="1"/>
      <w:marLeft w:val="0"/>
      <w:marRight w:val="0"/>
      <w:marTop w:val="0"/>
      <w:marBottom w:val="0"/>
      <w:divBdr>
        <w:top w:val="none" w:sz="0" w:space="0" w:color="auto"/>
        <w:left w:val="none" w:sz="0" w:space="0" w:color="auto"/>
        <w:bottom w:val="none" w:sz="0" w:space="0" w:color="auto"/>
        <w:right w:val="none" w:sz="0" w:space="0" w:color="auto"/>
      </w:divBdr>
    </w:div>
    <w:div w:id="1300453030">
      <w:bodyDiv w:val="1"/>
      <w:marLeft w:val="0"/>
      <w:marRight w:val="0"/>
      <w:marTop w:val="0"/>
      <w:marBottom w:val="0"/>
      <w:divBdr>
        <w:top w:val="none" w:sz="0" w:space="0" w:color="auto"/>
        <w:left w:val="none" w:sz="0" w:space="0" w:color="auto"/>
        <w:bottom w:val="none" w:sz="0" w:space="0" w:color="auto"/>
        <w:right w:val="none" w:sz="0" w:space="0" w:color="auto"/>
      </w:divBdr>
    </w:div>
    <w:div w:id="1356231138">
      <w:bodyDiv w:val="1"/>
      <w:marLeft w:val="0"/>
      <w:marRight w:val="0"/>
      <w:marTop w:val="0"/>
      <w:marBottom w:val="0"/>
      <w:divBdr>
        <w:top w:val="none" w:sz="0" w:space="0" w:color="auto"/>
        <w:left w:val="none" w:sz="0" w:space="0" w:color="auto"/>
        <w:bottom w:val="none" w:sz="0" w:space="0" w:color="auto"/>
        <w:right w:val="none" w:sz="0" w:space="0" w:color="auto"/>
      </w:divBdr>
    </w:div>
    <w:div w:id="1454982225">
      <w:bodyDiv w:val="1"/>
      <w:marLeft w:val="0"/>
      <w:marRight w:val="0"/>
      <w:marTop w:val="0"/>
      <w:marBottom w:val="0"/>
      <w:divBdr>
        <w:top w:val="none" w:sz="0" w:space="0" w:color="auto"/>
        <w:left w:val="none" w:sz="0" w:space="0" w:color="auto"/>
        <w:bottom w:val="none" w:sz="0" w:space="0" w:color="auto"/>
        <w:right w:val="none" w:sz="0" w:space="0" w:color="auto"/>
      </w:divBdr>
    </w:div>
    <w:div w:id="1456288217">
      <w:bodyDiv w:val="1"/>
      <w:marLeft w:val="0"/>
      <w:marRight w:val="0"/>
      <w:marTop w:val="0"/>
      <w:marBottom w:val="0"/>
      <w:divBdr>
        <w:top w:val="none" w:sz="0" w:space="0" w:color="auto"/>
        <w:left w:val="none" w:sz="0" w:space="0" w:color="auto"/>
        <w:bottom w:val="none" w:sz="0" w:space="0" w:color="auto"/>
        <w:right w:val="none" w:sz="0" w:space="0" w:color="auto"/>
      </w:divBdr>
    </w:div>
    <w:div w:id="1461416681">
      <w:bodyDiv w:val="1"/>
      <w:marLeft w:val="0"/>
      <w:marRight w:val="0"/>
      <w:marTop w:val="0"/>
      <w:marBottom w:val="0"/>
      <w:divBdr>
        <w:top w:val="none" w:sz="0" w:space="0" w:color="auto"/>
        <w:left w:val="none" w:sz="0" w:space="0" w:color="auto"/>
        <w:bottom w:val="none" w:sz="0" w:space="0" w:color="auto"/>
        <w:right w:val="none" w:sz="0" w:space="0" w:color="auto"/>
      </w:divBdr>
    </w:div>
    <w:div w:id="1475444482">
      <w:bodyDiv w:val="1"/>
      <w:marLeft w:val="0"/>
      <w:marRight w:val="0"/>
      <w:marTop w:val="0"/>
      <w:marBottom w:val="0"/>
      <w:divBdr>
        <w:top w:val="none" w:sz="0" w:space="0" w:color="auto"/>
        <w:left w:val="none" w:sz="0" w:space="0" w:color="auto"/>
        <w:bottom w:val="none" w:sz="0" w:space="0" w:color="auto"/>
        <w:right w:val="none" w:sz="0" w:space="0" w:color="auto"/>
      </w:divBdr>
    </w:div>
    <w:div w:id="1493057462">
      <w:bodyDiv w:val="1"/>
      <w:marLeft w:val="0"/>
      <w:marRight w:val="0"/>
      <w:marTop w:val="0"/>
      <w:marBottom w:val="0"/>
      <w:divBdr>
        <w:top w:val="none" w:sz="0" w:space="0" w:color="auto"/>
        <w:left w:val="none" w:sz="0" w:space="0" w:color="auto"/>
        <w:bottom w:val="none" w:sz="0" w:space="0" w:color="auto"/>
        <w:right w:val="none" w:sz="0" w:space="0" w:color="auto"/>
      </w:divBdr>
    </w:div>
    <w:div w:id="1522933567">
      <w:bodyDiv w:val="1"/>
      <w:marLeft w:val="0"/>
      <w:marRight w:val="0"/>
      <w:marTop w:val="0"/>
      <w:marBottom w:val="0"/>
      <w:divBdr>
        <w:top w:val="none" w:sz="0" w:space="0" w:color="auto"/>
        <w:left w:val="none" w:sz="0" w:space="0" w:color="auto"/>
        <w:bottom w:val="none" w:sz="0" w:space="0" w:color="auto"/>
        <w:right w:val="none" w:sz="0" w:space="0" w:color="auto"/>
      </w:divBdr>
    </w:div>
    <w:div w:id="1527672930">
      <w:bodyDiv w:val="1"/>
      <w:marLeft w:val="0"/>
      <w:marRight w:val="0"/>
      <w:marTop w:val="0"/>
      <w:marBottom w:val="0"/>
      <w:divBdr>
        <w:top w:val="none" w:sz="0" w:space="0" w:color="auto"/>
        <w:left w:val="none" w:sz="0" w:space="0" w:color="auto"/>
        <w:bottom w:val="none" w:sz="0" w:space="0" w:color="auto"/>
        <w:right w:val="none" w:sz="0" w:space="0" w:color="auto"/>
      </w:divBdr>
    </w:div>
    <w:div w:id="1528448358">
      <w:bodyDiv w:val="1"/>
      <w:marLeft w:val="0"/>
      <w:marRight w:val="0"/>
      <w:marTop w:val="0"/>
      <w:marBottom w:val="0"/>
      <w:divBdr>
        <w:top w:val="none" w:sz="0" w:space="0" w:color="auto"/>
        <w:left w:val="none" w:sz="0" w:space="0" w:color="auto"/>
        <w:bottom w:val="none" w:sz="0" w:space="0" w:color="auto"/>
        <w:right w:val="none" w:sz="0" w:space="0" w:color="auto"/>
      </w:divBdr>
    </w:div>
    <w:div w:id="1552495002">
      <w:bodyDiv w:val="1"/>
      <w:marLeft w:val="0"/>
      <w:marRight w:val="0"/>
      <w:marTop w:val="0"/>
      <w:marBottom w:val="0"/>
      <w:divBdr>
        <w:top w:val="none" w:sz="0" w:space="0" w:color="auto"/>
        <w:left w:val="none" w:sz="0" w:space="0" w:color="auto"/>
        <w:bottom w:val="none" w:sz="0" w:space="0" w:color="auto"/>
        <w:right w:val="none" w:sz="0" w:space="0" w:color="auto"/>
      </w:divBdr>
    </w:div>
    <w:div w:id="1562670186">
      <w:bodyDiv w:val="1"/>
      <w:marLeft w:val="0"/>
      <w:marRight w:val="0"/>
      <w:marTop w:val="0"/>
      <w:marBottom w:val="0"/>
      <w:divBdr>
        <w:top w:val="none" w:sz="0" w:space="0" w:color="auto"/>
        <w:left w:val="none" w:sz="0" w:space="0" w:color="auto"/>
        <w:bottom w:val="none" w:sz="0" w:space="0" w:color="auto"/>
        <w:right w:val="none" w:sz="0" w:space="0" w:color="auto"/>
      </w:divBdr>
    </w:div>
    <w:div w:id="1563758854">
      <w:bodyDiv w:val="1"/>
      <w:marLeft w:val="0"/>
      <w:marRight w:val="0"/>
      <w:marTop w:val="0"/>
      <w:marBottom w:val="0"/>
      <w:divBdr>
        <w:top w:val="none" w:sz="0" w:space="0" w:color="auto"/>
        <w:left w:val="none" w:sz="0" w:space="0" w:color="auto"/>
        <w:bottom w:val="none" w:sz="0" w:space="0" w:color="auto"/>
        <w:right w:val="none" w:sz="0" w:space="0" w:color="auto"/>
      </w:divBdr>
    </w:div>
    <w:div w:id="1577857570">
      <w:bodyDiv w:val="1"/>
      <w:marLeft w:val="0"/>
      <w:marRight w:val="0"/>
      <w:marTop w:val="0"/>
      <w:marBottom w:val="0"/>
      <w:divBdr>
        <w:top w:val="none" w:sz="0" w:space="0" w:color="auto"/>
        <w:left w:val="none" w:sz="0" w:space="0" w:color="auto"/>
        <w:bottom w:val="none" w:sz="0" w:space="0" w:color="auto"/>
        <w:right w:val="none" w:sz="0" w:space="0" w:color="auto"/>
      </w:divBdr>
    </w:div>
    <w:div w:id="1578593820">
      <w:bodyDiv w:val="1"/>
      <w:marLeft w:val="0"/>
      <w:marRight w:val="0"/>
      <w:marTop w:val="0"/>
      <w:marBottom w:val="0"/>
      <w:divBdr>
        <w:top w:val="none" w:sz="0" w:space="0" w:color="auto"/>
        <w:left w:val="none" w:sz="0" w:space="0" w:color="auto"/>
        <w:bottom w:val="none" w:sz="0" w:space="0" w:color="auto"/>
        <w:right w:val="none" w:sz="0" w:space="0" w:color="auto"/>
      </w:divBdr>
    </w:div>
    <w:div w:id="1578707756">
      <w:bodyDiv w:val="1"/>
      <w:marLeft w:val="0"/>
      <w:marRight w:val="0"/>
      <w:marTop w:val="0"/>
      <w:marBottom w:val="0"/>
      <w:divBdr>
        <w:top w:val="none" w:sz="0" w:space="0" w:color="auto"/>
        <w:left w:val="none" w:sz="0" w:space="0" w:color="auto"/>
        <w:bottom w:val="none" w:sz="0" w:space="0" w:color="auto"/>
        <w:right w:val="none" w:sz="0" w:space="0" w:color="auto"/>
      </w:divBdr>
    </w:div>
    <w:div w:id="1619406872">
      <w:bodyDiv w:val="1"/>
      <w:marLeft w:val="0"/>
      <w:marRight w:val="0"/>
      <w:marTop w:val="0"/>
      <w:marBottom w:val="0"/>
      <w:divBdr>
        <w:top w:val="none" w:sz="0" w:space="0" w:color="auto"/>
        <w:left w:val="none" w:sz="0" w:space="0" w:color="auto"/>
        <w:bottom w:val="none" w:sz="0" w:space="0" w:color="auto"/>
        <w:right w:val="none" w:sz="0" w:space="0" w:color="auto"/>
      </w:divBdr>
    </w:div>
    <w:div w:id="1634945274">
      <w:bodyDiv w:val="1"/>
      <w:marLeft w:val="0"/>
      <w:marRight w:val="0"/>
      <w:marTop w:val="0"/>
      <w:marBottom w:val="0"/>
      <w:divBdr>
        <w:top w:val="none" w:sz="0" w:space="0" w:color="auto"/>
        <w:left w:val="none" w:sz="0" w:space="0" w:color="auto"/>
        <w:bottom w:val="none" w:sz="0" w:space="0" w:color="auto"/>
        <w:right w:val="none" w:sz="0" w:space="0" w:color="auto"/>
      </w:divBdr>
    </w:div>
    <w:div w:id="1651208925">
      <w:bodyDiv w:val="1"/>
      <w:marLeft w:val="0"/>
      <w:marRight w:val="0"/>
      <w:marTop w:val="0"/>
      <w:marBottom w:val="0"/>
      <w:divBdr>
        <w:top w:val="none" w:sz="0" w:space="0" w:color="auto"/>
        <w:left w:val="none" w:sz="0" w:space="0" w:color="auto"/>
        <w:bottom w:val="none" w:sz="0" w:space="0" w:color="auto"/>
        <w:right w:val="none" w:sz="0" w:space="0" w:color="auto"/>
      </w:divBdr>
    </w:div>
    <w:div w:id="1668971237">
      <w:bodyDiv w:val="1"/>
      <w:marLeft w:val="0"/>
      <w:marRight w:val="0"/>
      <w:marTop w:val="0"/>
      <w:marBottom w:val="0"/>
      <w:divBdr>
        <w:top w:val="none" w:sz="0" w:space="0" w:color="auto"/>
        <w:left w:val="none" w:sz="0" w:space="0" w:color="auto"/>
        <w:bottom w:val="none" w:sz="0" w:space="0" w:color="auto"/>
        <w:right w:val="none" w:sz="0" w:space="0" w:color="auto"/>
      </w:divBdr>
    </w:div>
    <w:div w:id="1684014586">
      <w:bodyDiv w:val="1"/>
      <w:marLeft w:val="0"/>
      <w:marRight w:val="0"/>
      <w:marTop w:val="0"/>
      <w:marBottom w:val="0"/>
      <w:divBdr>
        <w:top w:val="none" w:sz="0" w:space="0" w:color="auto"/>
        <w:left w:val="none" w:sz="0" w:space="0" w:color="auto"/>
        <w:bottom w:val="none" w:sz="0" w:space="0" w:color="auto"/>
        <w:right w:val="none" w:sz="0" w:space="0" w:color="auto"/>
      </w:divBdr>
    </w:div>
    <w:div w:id="1697078272">
      <w:bodyDiv w:val="1"/>
      <w:marLeft w:val="0"/>
      <w:marRight w:val="0"/>
      <w:marTop w:val="0"/>
      <w:marBottom w:val="0"/>
      <w:divBdr>
        <w:top w:val="none" w:sz="0" w:space="0" w:color="auto"/>
        <w:left w:val="none" w:sz="0" w:space="0" w:color="auto"/>
        <w:bottom w:val="none" w:sz="0" w:space="0" w:color="auto"/>
        <w:right w:val="none" w:sz="0" w:space="0" w:color="auto"/>
      </w:divBdr>
    </w:div>
    <w:div w:id="1722826656">
      <w:bodyDiv w:val="1"/>
      <w:marLeft w:val="0"/>
      <w:marRight w:val="0"/>
      <w:marTop w:val="0"/>
      <w:marBottom w:val="0"/>
      <w:divBdr>
        <w:top w:val="none" w:sz="0" w:space="0" w:color="auto"/>
        <w:left w:val="none" w:sz="0" w:space="0" w:color="auto"/>
        <w:bottom w:val="none" w:sz="0" w:space="0" w:color="auto"/>
        <w:right w:val="none" w:sz="0" w:space="0" w:color="auto"/>
      </w:divBdr>
    </w:div>
    <w:div w:id="1728453987">
      <w:bodyDiv w:val="1"/>
      <w:marLeft w:val="0"/>
      <w:marRight w:val="0"/>
      <w:marTop w:val="0"/>
      <w:marBottom w:val="0"/>
      <w:divBdr>
        <w:top w:val="none" w:sz="0" w:space="0" w:color="auto"/>
        <w:left w:val="none" w:sz="0" w:space="0" w:color="auto"/>
        <w:bottom w:val="none" w:sz="0" w:space="0" w:color="auto"/>
        <w:right w:val="none" w:sz="0" w:space="0" w:color="auto"/>
      </w:divBdr>
    </w:div>
    <w:div w:id="1820145182">
      <w:bodyDiv w:val="1"/>
      <w:marLeft w:val="0"/>
      <w:marRight w:val="0"/>
      <w:marTop w:val="0"/>
      <w:marBottom w:val="0"/>
      <w:divBdr>
        <w:top w:val="none" w:sz="0" w:space="0" w:color="auto"/>
        <w:left w:val="none" w:sz="0" w:space="0" w:color="auto"/>
        <w:bottom w:val="none" w:sz="0" w:space="0" w:color="auto"/>
        <w:right w:val="none" w:sz="0" w:space="0" w:color="auto"/>
      </w:divBdr>
    </w:div>
    <w:div w:id="1828552235">
      <w:bodyDiv w:val="1"/>
      <w:marLeft w:val="0"/>
      <w:marRight w:val="0"/>
      <w:marTop w:val="0"/>
      <w:marBottom w:val="0"/>
      <w:divBdr>
        <w:top w:val="none" w:sz="0" w:space="0" w:color="auto"/>
        <w:left w:val="none" w:sz="0" w:space="0" w:color="auto"/>
        <w:bottom w:val="none" w:sz="0" w:space="0" w:color="auto"/>
        <w:right w:val="none" w:sz="0" w:space="0" w:color="auto"/>
      </w:divBdr>
    </w:div>
    <w:div w:id="1834756766">
      <w:bodyDiv w:val="1"/>
      <w:marLeft w:val="0"/>
      <w:marRight w:val="0"/>
      <w:marTop w:val="0"/>
      <w:marBottom w:val="0"/>
      <w:divBdr>
        <w:top w:val="none" w:sz="0" w:space="0" w:color="auto"/>
        <w:left w:val="none" w:sz="0" w:space="0" w:color="auto"/>
        <w:bottom w:val="none" w:sz="0" w:space="0" w:color="auto"/>
        <w:right w:val="none" w:sz="0" w:space="0" w:color="auto"/>
      </w:divBdr>
    </w:div>
    <w:div w:id="1847479495">
      <w:bodyDiv w:val="1"/>
      <w:marLeft w:val="0"/>
      <w:marRight w:val="0"/>
      <w:marTop w:val="0"/>
      <w:marBottom w:val="0"/>
      <w:divBdr>
        <w:top w:val="none" w:sz="0" w:space="0" w:color="auto"/>
        <w:left w:val="none" w:sz="0" w:space="0" w:color="auto"/>
        <w:bottom w:val="none" w:sz="0" w:space="0" w:color="auto"/>
        <w:right w:val="none" w:sz="0" w:space="0" w:color="auto"/>
      </w:divBdr>
    </w:div>
    <w:div w:id="1892188006">
      <w:bodyDiv w:val="1"/>
      <w:marLeft w:val="0"/>
      <w:marRight w:val="0"/>
      <w:marTop w:val="0"/>
      <w:marBottom w:val="0"/>
      <w:divBdr>
        <w:top w:val="none" w:sz="0" w:space="0" w:color="auto"/>
        <w:left w:val="none" w:sz="0" w:space="0" w:color="auto"/>
        <w:bottom w:val="none" w:sz="0" w:space="0" w:color="auto"/>
        <w:right w:val="none" w:sz="0" w:space="0" w:color="auto"/>
      </w:divBdr>
    </w:div>
    <w:div w:id="1896696009">
      <w:bodyDiv w:val="1"/>
      <w:marLeft w:val="0"/>
      <w:marRight w:val="0"/>
      <w:marTop w:val="0"/>
      <w:marBottom w:val="0"/>
      <w:divBdr>
        <w:top w:val="none" w:sz="0" w:space="0" w:color="auto"/>
        <w:left w:val="none" w:sz="0" w:space="0" w:color="auto"/>
        <w:bottom w:val="none" w:sz="0" w:space="0" w:color="auto"/>
        <w:right w:val="none" w:sz="0" w:space="0" w:color="auto"/>
      </w:divBdr>
    </w:div>
    <w:div w:id="1906790941">
      <w:bodyDiv w:val="1"/>
      <w:marLeft w:val="0"/>
      <w:marRight w:val="0"/>
      <w:marTop w:val="0"/>
      <w:marBottom w:val="0"/>
      <w:divBdr>
        <w:top w:val="none" w:sz="0" w:space="0" w:color="auto"/>
        <w:left w:val="none" w:sz="0" w:space="0" w:color="auto"/>
        <w:bottom w:val="none" w:sz="0" w:space="0" w:color="auto"/>
        <w:right w:val="none" w:sz="0" w:space="0" w:color="auto"/>
      </w:divBdr>
    </w:div>
    <w:div w:id="1919708518">
      <w:bodyDiv w:val="1"/>
      <w:marLeft w:val="0"/>
      <w:marRight w:val="0"/>
      <w:marTop w:val="0"/>
      <w:marBottom w:val="0"/>
      <w:divBdr>
        <w:top w:val="none" w:sz="0" w:space="0" w:color="auto"/>
        <w:left w:val="none" w:sz="0" w:space="0" w:color="auto"/>
        <w:bottom w:val="none" w:sz="0" w:space="0" w:color="auto"/>
        <w:right w:val="none" w:sz="0" w:space="0" w:color="auto"/>
      </w:divBdr>
    </w:div>
    <w:div w:id="1924679130">
      <w:bodyDiv w:val="1"/>
      <w:marLeft w:val="0"/>
      <w:marRight w:val="0"/>
      <w:marTop w:val="0"/>
      <w:marBottom w:val="0"/>
      <w:divBdr>
        <w:top w:val="none" w:sz="0" w:space="0" w:color="auto"/>
        <w:left w:val="none" w:sz="0" w:space="0" w:color="auto"/>
        <w:bottom w:val="none" w:sz="0" w:space="0" w:color="auto"/>
        <w:right w:val="none" w:sz="0" w:space="0" w:color="auto"/>
      </w:divBdr>
    </w:div>
    <w:div w:id="1942836145">
      <w:bodyDiv w:val="1"/>
      <w:marLeft w:val="0"/>
      <w:marRight w:val="0"/>
      <w:marTop w:val="0"/>
      <w:marBottom w:val="0"/>
      <w:divBdr>
        <w:top w:val="none" w:sz="0" w:space="0" w:color="auto"/>
        <w:left w:val="none" w:sz="0" w:space="0" w:color="auto"/>
        <w:bottom w:val="none" w:sz="0" w:space="0" w:color="auto"/>
        <w:right w:val="none" w:sz="0" w:space="0" w:color="auto"/>
      </w:divBdr>
    </w:div>
    <w:div w:id="1953046720">
      <w:bodyDiv w:val="1"/>
      <w:marLeft w:val="0"/>
      <w:marRight w:val="0"/>
      <w:marTop w:val="0"/>
      <w:marBottom w:val="0"/>
      <w:divBdr>
        <w:top w:val="none" w:sz="0" w:space="0" w:color="auto"/>
        <w:left w:val="none" w:sz="0" w:space="0" w:color="auto"/>
        <w:bottom w:val="none" w:sz="0" w:space="0" w:color="auto"/>
        <w:right w:val="none" w:sz="0" w:space="0" w:color="auto"/>
      </w:divBdr>
    </w:div>
    <w:div w:id="1978105078">
      <w:bodyDiv w:val="1"/>
      <w:marLeft w:val="0"/>
      <w:marRight w:val="0"/>
      <w:marTop w:val="0"/>
      <w:marBottom w:val="0"/>
      <w:divBdr>
        <w:top w:val="none" w:sz="0" w:space="0" w:color="auto"/>
        <w:left w:val="none" w:sz="0" w:space="0" w:color="auto"/>
        <w:bottom w:val="none" w:sz="0" w:space="0" w:color="auto"/>
        <w:right w:val="none" w:sz="0" w:space="0" w:color="auto"/>
      </w:divBdr>
    </w:div>
    <w:div w:id="1993828327">
      <w:bodyDiv w:val="1"/>
      <w:marLeft w:val="0"/>
      <w:marRight w:val="0"/>
      <w:marTop w:val="0"/>
      <w:marBottom w:val="0"/>
      <w:divBdr>
        <w:top w:val="none" w:sz="0" w:space="0" w:color="auto"/>
        <w:left w:val="none" w:sz="0" w:space="0" w:color="auto"/>
        <w:bottom w:val="none" w:sz="0" w:space="0" w:color="auto"/>
        <w:right w:val="none" w:sz="0" w:space="0" w:color="auto"/>
      </w:divBdr>
    </w:div>
    <w:div w:id="2009089570">
      <w:bodyDiv w:val="1"/>
      <w:marLeft w:val="0"/>
      <w:marRight w:val="0"/>
      <w:marTop w:val="0"/>
      <w:marBottom w:val="0"/>
      <w:divBdr>
        <w:top w:val="none" w:sz="0" w:space="0" w:color="auto"/>
        <w:left w:val="none" w:sz="0" w:space="0" w:color="auto"/>
        <w:bottom w:val="none" w:sz="0" w:space="0" w:color="auto"/>
        <w:right w:val="none" w:sz="0" w:space="0" w:color="auto"/>
      </w:divBdr>
    </w:div>
    <w:div w:id="2013603115">
      <w:bodyDiv w:val="1"/>
      <w:marLeft w:val="0"/>
      <w:marRight w:val="0"/>
      <w:marTop w:val="0"/>
      <w:marBottom w:val="0"/>
      <w:divBdr>
        <w:top w:val="none" w:sz="0" w:space="0" w:color="auto"/>
        <w:left w:val="none" w:sz="0" w:space="0" w:color="auto"/>
        <w:bottom w:val="none" w:sz="0" w:space="0" w:color="auto"/>
        <w:right w:val="none" w:sz="0" w:space="0" w:color="auto"/>
      </w:divBdr>
    </w:div>
    <w:div w:id="2031830503">
      <w:bodyDiv w:val="1"/>
      <w:marLeft w:val="0"/>
      <w:marRight w:val="0"/>
      <w:marTop w:val="0"/>
      <w:marBottom w:val="0"/>
      <w:divBdr>
        <w:top w:val="none" w:sz="0" w:space="0" w:color="auto"/>
        <w:left w:val="none" w:sz="0" w:space="0" w:color="auto"/>
        <w:bottom w:val="none" w:sz="0" w:space="0" w:color="auto"/>
        <w:right w:val="none" w:sz="0" w:space="0" w:color="auto"/>
      </w:divBdr>
    </w:div>
    <w:div w:id="2062168382">
      <w:bodyDiv w:val="1"/>
      <w:marLeft w:val="0"/>
      <w:marRight w:val="0"/>
      <w:marTop w:val="0"/>
      <w:marBottom w:val="0"/>
      <w:divBdr>
        <w:top w:val="none" w:sz="0" w:space="0" w:color="auto"/>
        <w:left w:val="none" w:sz="0" w:space="0" w:color="auto"/>
        <w:bottom w:val="none" w:sz="0" w:space="0" w:color="auto"/>
        <w:right w:val="none" w:sz="0" w:space="0" w:color="auto"/>
      </w:divBdr>
    </w:div>
    <w:div w:id="2065788202">
      <w:bodyDiv w:val="1"/>
      <w:marLeft w:val="0"/>
      <w:marRight w:val="0"/>
      <w:marTop w:val="0"/>
      <w:marBottom w:val="0"/>
      <w:divBdr>
        <w:top w:val="none" w:sz="0" w:space="0" w:color="auto"/>
        <w:left w:val="none" w:sz="0" w:space="0" w:color="auto"/>
        <w:bottom w:val="none" w:sz="0" w:space="0" w:color="auto"/>
        <w:right w:val="none" w:sz="0" w:space="0" w:color="auto"/>
      </w:divBdr>
    </w:div>
    <w:div w:id="2081101227">
      <w:bodyDiv w:val="1"/>
      <w:marLeft w:val="0"/>
      <w:marRight w:val="0"/>
      <w:marTop w:val="0"/>
      <w:marBottom w:val="0"/>
      <w:divBdr>
        <w:top w:val="none" w:sz="0" w:space="0" w:color="auto"/>
        <w:left w:val="none" w:sz="0" w:space="0" w:color="auto"/>
        <w:bottom w:val="none" w:sz="0" w:space="0" w:color="auto"/>
        <w:right w:val="none" w:sz="0" w:space="0" w:color="auto"/>
      </w:divBdr>
    </w:div>
    <w:div w:id="2081830557">
      <w:bodyDiv w:val="1"/>
      <w:marLeft w:val="0"/>
      <w:marRight w:val="0"/>
      <w:marTop w:val="0"/>
      <w:marBottom w:val="0"/>
      <w:divBdr>
        <w:top w:val="none" w:sz="0" w:space="0" w:color="auto"/>
        <w:left w:val="none" w:sz="0" w:space="0" w:color="auto"/>
        <w:bottom w:val="none" w:sz="0" w:space="0" w:color="auto"/>
        <w:right w:val="none" w:sz="0" w:space="0" w:color="auto"/>
      </w:divBdr>
    </w:div>
    <w:div w:id="2092850527">
      <w:bodyDiv w:val="1"/>
      <w:marLeft w:val="0"/>
      <w:marRight w:val="0"/>
      <w:marTop w:val="0"/>
      <w:marBottom w:val="0"/>
      <w:divBdr>
        <w:top w:val="none" w:sz="0" w:space="0" w:color="auto"/>
        <w:left w:val="none" w:sz="0" w:space="0" w:color="auto"/>
        <w:bottom w:val="none" w:sz="0" w:space="0" w:color="auto"/>
        <w:right w:val="none" w:sz="0" w:space="0" w:color="auto"/>
      </w:divBdr>
    </w:div>
    <w:div w:id="2104953440">
      <w:bodyDiv w:val="1"/>
      <w:marLeft w:val="0"/>
      <w:marRight w:val="0"/>
      <w:marTop w:val="0"/>
      <w:marBottom w:val="0"/>
      <w:divBdr>
        <w:top w:val="none" w:sz="0" w:space="0" w:color="auto"/>
        <w:left w:val="none" w:sz="0" w:space="0" w:color="auto"/>
        <w:bottom w:val="none" w:sz="0" w:space="0" w:color="auto"/>
        <w:right w:val="none" w:sz="0" w:space="0" w:color="auto"/>
      </w:divBdr>
    </w:div>
    <w:div w:id="2120486295">
      <w:bodyDiv w:val="1"/>
      <w:marLeft w:val="0"/>
      <w:marRight w:val="0"/>
      <w:marTop w:val="0"/>
      <w:marBottom w:val="0"/>
      <w:divBdr>
        <w:top w:val="none" w:sz="0" w:space="0" w:color="auto"/>
        <w:left w:val="none" w:sz="0" w:space="0" w:color="auto"/>
        <w:bottom w:val="none" w:sz="0" w:space="0" w:color="auto"/>
        <w:right w:val="none" w:sz="0" w:space="0" w:color="auto"/>
      </w:divBdr>
    </w:div>
    <w:div w:id="21389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image" Target="media/image14.png"/><Relationship Id="rId39" Type="http://schemas.openxmlformats.org/officeDocument/2006/relationships/image" Target="media/image26.emf"/><Relationship Id="rId21" Type="http://schemas.openxmlformats.org/officeDocument/2006/relationships/image" Target="media/image9.png"/><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2.emf"/><Relationship Id="rId50" Type="http://schemas.openxmlformats.org/officeDocument/2006/relationships/image" Target="media/image34.emf"/><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footnotes" Target="footnotes.xml"/><Relationship Id="rId24" Type="http://schemas.openxmlformats.org/officeDocument/2006/relationships/image" Target="media/image12.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hyperlink" Target="https://s2s-tst.lrmuitine.lt/ws/egtwSSO:EgtwS2SWS_v1r0?WSDL"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31.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comments" Target="comments.xml"/><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oleObject" Target="embeddings/oleObject1.bin"/><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s://s2s.lrmuitine.lt/ws/egtwSSO:EgtwS2SWS_v1r0?WSDL" TargetMode="External"/><Relationship Id="rId20" Type="http://schemas.openxmlformats.org/officeDocument/2006/relationships/image" Target="media/image8.emf"/><Relationship Id="rId41" Type="http://schemas.openxmlformats.org/officeDocument/2006/relationships/image" Target="media/image28.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m\Application%20Data\Microsoft\Templates\hpg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SC_x0020_Classification xmlns="168e0357-5b39-4600-91c2-bfff6e896513">Low Sensitivity</CSC_x0020_Classification>
    <TaxCatchAll xmlns="168e0357-5b39-4600-91c2-bfff6e896513"/>
    <i197e11bdb404a658e317b56bc78a103 xmlns="168e0357-5b39-4600-91c2-bfff6e896513">
      <Terms xmlns="http://schemas.microsoft.com/office/infopath/2007/PartnerControls"/>
    </i197e11bdb404a658e317b56bc78a103>
    <h618666cccc74a3eaa943b2a05f42860 xmlns="168e0357-5b39-4600-91c2-bfff6e896513">
      <Terms xmlns="http://schemas.microsoft.com/office/infopath/2007/PartnerControls"/>
    </h618666cccc74a3eaa943b2a05f4286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8f211cb-e08d-4e65-a875-32590ca7bbf7" ContentTypeId="0x01010014A374DEA043E640B2891CD3FD4BCAD717" PreviousValue="false"/>
</file>

<file path=customXml/item5.xml><?xml version="1.0" encoding="utf-8"?>
<ct:contentTypeSchema xmlns:ct="http://schemas.microsoft.com/office/2006/metadata/contentType" xmlns:ma="http://schemas.microsoft.com/office/2006/metadata/properties/metaAttributes" ct:_="" ma:_="" ma:contentTypeName="Client Professional Services" ma:contentTypeID="0x01010014A374DEA043E640B2891CD3FD4BCAD7170033FC06C9EB986749BE880177863A8B54" ma:contentTypeVersion="5" ma:contentTypeDescription="" ma:contentTypeScope="" ma:versionID="51979979cdd070fae385ddd7c3c96b1f">
  <xsd:schema xmlns:xsd="http://www.w3.org/2001/XMLSchema" xmlns:xs="http://www.w3.org/2001/XMLSchema" xmlns:p="http://schemas.microsoft.com/office/2006/metadata/properties" xmlns:ns2="168e0357-5b39-4600-91c2-bfff6e896513" targetNamespace="http://schemas.microsoft.com/office/2006/metadata/properties" ma:root="true" ma:fieldsID="18080bdfe497e95bf2fc176716c7679d" ns2:_="">
    <xsd:import namespace="168e0357-5b39-4600-91c2-bfff6e896513"/>
    <xsd:element name="properties">
      <xsd:complexType>
        <xsd:sequence>
          <xsd:element name="documentManagement">
            <xsd:complexType>
              <xsd:all>
                <xsd:element ref="ns2:CSC_x0020_Classification"/>
                <xsd:element ref="ns2:TaxCatchAll" minOccurs="0"/>
                <xsd:element ref="ns2:TaxCatchAllLabel" minOccurs="0"/>
                <xsd:element ref="ns2:i197e11bdb404a658e317b56bc78a103" minOccurs="0"/>
                <xsd:element ref="ns2:h618666cccc74a3eaa943b2a05f428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ma:displayName="CSC Information Classification" ma:default="Low Sensitivity" ma:description="Select the appropriate level of sensitivity for the documents." ma:format="Dropdown" ma:internalName="CSC_x0020_Classification" ma:readOnly="false">
      <xsd:simpleType>
        <xsd:restriction base="dms:Choice">
          <xsd:enumeration value="Low Sensitivity"/>
          <xsd:enumeration value="Medium Sensitivity"/>
          <xsd:enumeration value="High Sensitivity"/>
          <xsd:enumeration value="No Sensitivity"/>
        </xsd:restriction>
      </xsd:simpleType>
    </xsd:element>
    <xsd:element name="TaxCatchAll" ma:index="9" nillable="true" ma:displayName="Taxonomy Catch All Column" ma:hidden="true" ma:list="{8b4afff9-dad5-4ba7-b4ca-bc6f8b086b09}" ma:internalName="TaxCatchAll" ma:showField="CatchAllData" ma:web="51bb6cfc-5137-4f79-9a55-3a2c5007f9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4afff9-dad5-4ba7-b4ca-bc6f8b086b09}" ma:internalName="TaxCatchAllLabel" ma:readOnly="true" ma:showField="CatchAllDataLabel" ma:web="51bb6cfc-5137-4f79-9a55-3a2c5007f949">
      <xsd:complexType>
        <xsd:complexContent>
          <xsd:extension base="dms:MultiChoiceLookup">
            <xsd:sequence>
              <xsd:element name="Value" type="dms:Lookup" maxOccurs="unbounded" minOccurs="0" nillable="true"/>
            </xsd:sequence>
          </xsd:extension>
        </xsd:complexContent>
      </xsd:complexType>
    </xsd:element>
    <xsd:element name="i197e11bdb404a658e317b56bc78a103" ma:index="11" nillable="true" ma:taxonomy="true" ma:internalName="i197e11bdb404a658e317b56bc78a103" ma:taxonomyFieldName="Global_x0020_Keywords" ma:displayName="Global Keywords" ma:default="" ma:fieldId="{2197e11b-db40-4a65-8e31-7b56bc78a103}" ma:taxonomyMulti="true" ma:sspId="18f211cb-e08d-4e65-a875-32590ca7bbf7" ma:termSetId="ac03c3be-0c78-4049-8d37-5824bb8dd3ef" ma:anchorId="00000000-0000-0000-0000-000000000000" ma:open="false" ma:isKeyword="false">
      <xsd:complexType>
        <xsd:sequence>
          <xsd:element ref="pc:Terms" minOccurs="0" maxOccurs="1"/>
        </xsd:sequence>
      </xsd:complexType>
    </xsd:element>
    <xsd:element name="h618666cccc74a3eaa943b2a05f42860" ma:index="13" nillable="true" ma:taxonomy="true" ma:internalName="h618666cccc74a3eaa943b2a05f42860" ma:taxonomyFieldName="Client_x0020_Professional_x0020_Services" ma:displayName="Client Professional Services DocType" ma:default="" ma:fieldId="{1618666c-ccc7-4a3e-aa94-3b2a05f42860}" ma:sspId="18f211cb-e08d-4e65-a875-32590ca7bbf7" ma:termSetId="bb9152df-29c1-4915-9ef3-1baf65f61995" ma:anchorId="889adf27-3447-473d-a9b5-f35346aff383"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950E-8E74-4AA7-A845-B7CEF79E8814}">
  <ds:schemaRefs>
    <ds:schemaRef ds:uri="http://schemas.microsoft.com/office/2006/metadata/longProperties"/>
  </ds:schemaRefs>
</ds:datastoreItem>
</file>

<file path=customXml/itemProps2.xml><?xml version="1.0" encoding="utf-8"?>
<ds:datastoreItem xmlns:ds="http://schemas.openxmlformats.org/officeDocument/2006/customXml" ds:itemID="{C06E2ED3-E84B-45E1-B405-DFBB3D939C74}">
  <ds:schemaRefs>
    <ds:schemaRef ds:uri="http://schemas.microsoft.com/office/2006/metadata/properties"/>
    <ds:schemaRef ds:uri="http://schemas.microsoft.com/office/infopath/2007/PartnerControls"/>
    <ds:schemaRef ds:uri="168e0357-5b39-4600-91c2-bfff6e896513"/>
  </ds:schemaRefs>
</ds:datastoreItem>
</file>

<file path=customXml/itemProps3.xml><?xml version="1.0" encoding="utf-8"?>
<ds:datastoreItem xmlns:ds="http://schemas.openxmlformats.org/officeDocument/2006/customXml" ds:itemID="{9FB3B304-FDF2-47ED-BF3F-7C57DB9AAE87}">
  <ds:schemaRefs>
    <ds:schemaRef ds:uri="http://schemas.microsoft.com/sharepoint/v3/contenttype/forms"/>
  </ds:schemaRefs>
</ds:datastoreItem>
</file>

<file path=customXml/itemProps4.xml><?xml version="1.0" encoding="utf-8"?>
<ds:datastoreItem xmlns:ds="http://schemas.openxmlformats.org/officeDocument/2006/customXml" ds:itemID="{F3624671-B2F4-40B4-A979-088E8F52CA9D}">
  <ds:schemaRefs>
    <ds:schemaRef ds:uri="Microsoft.SharePoint.Taxonomy.ContentTypeSync"/>
  </ds:schemaRefs>
</ds:datastoreItem>
</file>

<file path=customXml/itemProps5.xml><?xml version="1.0" encoding="utf-8"?>
<ds:datastoreItem xmlns:ds="http://schemas.openxmlformats.org/officeDocument/2006/customXml" ds:itemID="{ACAC59DE-53A3-4F51-B03B-825F128F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69481A-413E-43B4-A992-19C5C307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Settings\psm\Application Data\Microsoft\Templates\hpgm.dot</Template>
  <TotalTime>0</TotalTime>
  <Pages>1</Pages>
  <Words>13597</Words>
  <Characters>77509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90925</CharactersWithSpaces>
  <SharedDoc>false</SharedDoc>
  <HLinks>
    <vt:vector size="246" baseType="variant">
      <vt:variant>
        <vt:i4>5439539</vt:i4>
      </vt:variant>
      <vt:variant>
        <vt:i4>282</vt:i4>
      </vt:variant>
      <vt:variant>
        <vt:i4>0</vt:i4>
      </vt:variant>
      <vt:variant>
        <vt:i4>5</vt:i4>
      </vt:variant>
      <vt:variant>
        <vt:lpwstr>https://s2s.lrmuitine.lt/ws/egtwSSO:EgtwS2SWS_v1r0?WSDL</vt:lpwstr>
      </vt:variant>
      <vt:variant>
        <vt:lpwstr/>
      </vt:variant>
      <vt:variant>
        <vt:i4>852019</vt:i4>
      </vt:variant>
      <vt:variant>
        <vt:i4>279</vt:i4>
      </vt:variant>
      <vt:variant>
        <vt:i4>0</vt:i4>
      </vt:variant>
      <vt:variant>
        <vt:i4>5</vt:i4>
      </vt:variant>
      <vt:variant>
        <vt:lpwstr>https://s2s-tst.lrmuitine.lt/ws/egtwSSO:EgtwS2SWS_v1r0?WSDL</vt:lpwstr>
      </vt:variant>
      <vt:variant>
        <vt:lpwstr/>
      </vt:variant>
      <vt:variant>
        <vt:i4>1769520</vt:i4>
      </vt:variant>
      <vt:variant>
        <vt:i4>230</vt:i4>
      </vt:variant>
      <vt:variant>
        <vt:i4>0</vt:i4>
      </vt:variant>
      <vt:variant>
        <vt:i4>5</vt:i4>
      </vt:variant>
      <vt:variant>
        <vt:lpwstr/>
      </vt:variant>
      <vt:variant>
        <vt:lpwstr>_Toc154048118</vt:lpwstr>
      </vt:variant>
      <vt:variant>
        <vt:i4>1769520</vt:i4>
      </vt:variant>
      <vt:variant>
        <vt:i4>224</vt:i4>
      </vt:variant>
      <vt:variant>
        <vt:i4>0</vt:i4>
      </vt:variant>
      <vt:variant>
        <vt:i4>5</vt:i4>
      </vt:variant>
      <vt:variant>
        <vt:lpwstr/>
      </vt:variant>
      <vt:variant>
        <vt:lpwstr>_Toc154048117</vt:lpwstr>
      </vt:variant>
      <vt:variant>
        <vt:i4>1769520</vt:i4>
      </vt:variant>
      <vt:variant>
        <vt:i4>218</vt:i4>
      </vt:variant>
      <vt:variant>
        <vt:i4>0</vt:i4>
      </vt:variant>
      <vt:variant>
        <vt:i4>5</vt:i4>
      </vt:variant>
      <vt:variant>
        <vt:lpwstr/>
      </vt:variant>
      <vt:variant>
        <vt:lpwstr>_Toc154048116</vt:lpwstr>
      </vt:variant>
      <vt:variant>
        <vt:i4>1769520</vt:i4>
      </vt:variant>
      <vt:variant>
        <vt:i4>212</vt:i4>
      </vt:variant>
      <vt:variant>
        <vt:i4>0</vt:i4>
      </vt:variant>
      <vt:variant>
        <vt:i4>5</vt:i4>
      </vt:variant>
      <vt:variant>
        <vt:lpwstr/>
      </vt:variant>
      <vt:variant>
        <vt:lpwstr>_Toc154048115</vt:lpwstr>
      </vt:variant>
      <vt:variant>
        <vt:i4>1769520</vt:i4>
      </vt:variant>
      <vt:variant>
        <vt:i4>206</vt:i4>
      </vt:variant>
      <vt:variant>
        <vt:i4>0</vt:i4>
      </vt:variant>
      <vt:variant>
        <vt:i4>5</vt:i4>
      </vt:variant>
      <vt:variant>
        <vt:lpwstr/>
      </vt:variant>
      <vt:variant>
        <vt:lpwstr>_Toc154048114</vt:lpwstr>
      </vt:variant>
      <vt:variant>
        <vt:i4>1769520</vt:i4>
      </vt:variant>
      <vt:variant>
        <vt:i4>200</vt:i4>
      </vt:variant>
      <vt:variant>
        <vt:i4>0</vt:i4>
      </vt:variant>
      <vt:variant>
        <vt:i4>5</vt:i4>
      </vt:variant>
      <vt:variant>
        <vt:lpwstr/>
      </vt:variant>
      <vt:variant>
        <vt:lpwstr>_Toc154048113</vt:lpwstr>
      </vt:variant>
      <vt:variant>
        <vt:i4>1769520</vt:i4>
      </vt:variant>
      <vt:variant>
        <vt:i4>194</vt:i4>
      </vt:variant>
      <vt:variant>
        <vt:i4>0</vt:i4>
      </vt:variant>
      <vt:variant>
        <vt:i4>5</vt:i4>
      </vt:variant>
      <vt:variant>
        <vt:lpwstr/>
      </vt:variant>
      <vt:variant>
        <vt:lpwstr>_Toc154048112</vt:lpwstr>
      </vt:variant>
      <vt:variant>
        <vt:i4>1769520</vt:i4>
      </vt:variant>
      <vt:variant>
        <vt:i4>188</vt:i4>
      </vt:variant>
      <vt:variant>
        <vt:i4>0</vt:i4>
      </vt:variant>
      <vt:variant>
        <vt:i4>5</vt:i4>
      </vt:variant>
      <vt:variant>
        <vt:lpwstr/>
      </vt:variant>
      <vt:variant>
        <vt:lpwstr>_Toc154048111</vt:lpwstr>
      </vt:variant>
      <vt:variant>
        <vt:i4>1769520</vt:i4>
      </vt:variant>
      <vt:variant>
        <vt:i4>182</vt:i4>
      </vt:variant>
      <vt:variant>
        <vt:i4>0</vt:i4>
      </vt:variant>
      <vt:variant>
        <vt:i4>5</vt:i4>
      </vt:variant>
      <vt:variant>
        <vt:lpwstr/>
      </vt:variant>
      <vt:variant>
        <vt:lpwstr>_Toc154048110</vt:lpwstr>
      </vt:variant>
      <vt:variant>
        <vt:i4>1703984</vt:i4>
      </vt:variant>
      <vt:variant>
        <vt:i4>176</vt:i4>
      </vt:variant>
      <vt:variant>
        <vt:i4>0</vt:i4>
      </vt:variant>
      <vt:variant>
        <vt:i4>5</vt:i4>
      </vt:variant>
      <vt:variant>
        <vt:lpwstr/>
      </vt:variant>
      <vt:variant>
        <vt:lpwstr>_Toc154048109</vt:lpwstr>
      </vt:variant>
      <vt:variant>
        <vt:i4>1703984</vt:i4>
      </vt:variant>
      <vt:variant>
        <vt:i4>170</vt:i4>
      </vt:variant>
      <vt:variant>
        <vt:i4>0</vt:i4>
      </vt:variant>
      <vt:variant>
        <vt:i4>5</vt:i4>
      </vt:variant>
      <vt:variant>
        <vt:lpwstr/>
      </vt:variant>
      <vt:variant>
        <vt:lpwstr>_Toc154048108</vt:lpwstr>
      </vt:variant>
      <vt:variant>
        <vt:i4>1703984</vt:i4>
      </vt:variant>
      <vt:variant>
        <vt:i4>164</vt:i4>
      </vt:variant>
      <vt:variant>
        <vt:i4>0</vt:i4>
      </vt:variant>
      <vt:variant>
        <vt:i4>5</vt:i4>
      </vt:variant>
      <vt:variant>
        <vt:lpwstr/>
      </vt:variant>
      <vt:variant>
        <vt:lpwstr>_Toc154048107</vt:lpwstr>
      </vt:variant>
      <vt:variant>
        <vt:i4>1703984</vt:i4>
      </vt:variant>
      <vt:variant>
        <vt:i4>158</vt:i4>
      </vt:variant>
      <vt:variant>
        <vt:i4>0</vt:i4>
      </vt:variant>
      <vt:variant>
        <vt:i4>5</vt:i4>
      </vt:variant>
      <vt:variant>
        <vt:lpwstr/>
      </vt:variant>
      <vt:variant>
        <vt:lpwstr>_Toc154048106</vt:lpwstr>
      </vt:variant>
      <vt:variant>
        <vt:i4>1703984</vt:i4>
      </vt:variant>
      <vt:variant>
        <vt:i4>152</vt:i4>
      </vt:variant>
      <vt:variant>
        <vt:i4>0</vt:i4>
      </vt:variant>
      <vt:variant>
        <vt:i4>5</vt:i4>
      </vt:variant>
      <vt:variant>
        <vt:lpwstr/>
      </vt:variant>
      <vt:variant>
        <vt:lpwstr>_Toc154048105</vt:lpwstr>
      </vt:variant>
      <vt:variant>
        <vt:i4>1703984</vt:i4>
      </vt:variant>
      <vt:variant>
        <vt:i4>146</vt:i4>
      </vt:variant>
      <vt:variant>
        <vt:i4>0</vt:i4>
      </vt:variant>
      <vt:variant>
        <vt:i4>5</vt:i4>
      </vt:variant>
      <vt:variant>
        <vt:lpwstr/>
      </vt:variant>
      <vt:variant>
        <vt:lpwstr>_Toc154048104</vt:lpwstr>
      </vt:variant>
      <vt:variant>
        <vt:i4>1703984</vt:i4>
      </vt:variant>
      <vt:variant>
        <vt:i4>140</vt:i4>
      </vt:variant>
      <vt:variant>
        <vt:i4>0</vt:i4>
      </vt:variant>
      <vt:variant>
        <vt:i4>5</vt:i4>
      </vt:variant>
      <vt:variant>
        <vt:lpwstr/>
      </vt:variant>
      <vt:variant>
        <vt:lpwstr>_Toc154048103</vt:lpwstr>
      </vt:variant>
      <vt:variant>
        <vt:i4>1703984</vt:i4>
      </vt:variant>
      <vt:variant>
        <vt:i4>134</vt:i4>
      </vt:variant>
      <vt:variant>
        <vt:i4>0</vt:i4>
      </vt:variant>
      <vt:variant>
        <vt:i4>5</vt:i4>
      </vt:variant>
      <vt:variant>
        <vt:lpwstr/>
      </vt:variant>
      <vt:variant>
        <vt:lpwstr>_Toc154048102</vt:lpwstr>
      </vt:variant>
      <vt:variant>
        <vt:i4>1703984</vt:i4>
      </vt:variant>
      <vt:variant>
        <vt:i4>128</vt:i4>
      </vt:variant>
      <vt:variant>
        <vt:i4>0</vt:i4>
      </vt:variant>
      <vt:variant>
        <vt:i4>5</vt:i4>
      </vt:variant>
      <vt:variant>
        <vt:lpwstr/>
      </vt:variant>
      <vt:variant>
        <vt:lpwstr>_Toc154048101</vt:lpwstr>
      </vt:variant>
      <vt:variant>
        <vt:i4>1703984</vt:i4>
      </vt:variant>
      <vt:variant>
        <vt:i4>122</vt:i4>
      </vt:variant>
      <vt:variant>
        <vt:i4>0</vt:i4>
      </vt:variant>
      <vt:variant>
        <vt:i4>5</vt:i4>
      </vt:variant>
      <vt:variant>
        <vt:lpwstr/>
      </vt:variant>
      <vt:variant>
        <vt:lpwstr>_Toc154048100</vt:lpwstr>
      </vt:variant>
      <vt:variant>
        <vt:i4>1245233</vt:i4>
      </vt:variant>
      <vt:variant>
        <vt:i4>116</vt:i4>
      </vt:variant>
      <vt:variant>
        <vt:i4>0</vt:i4>
      </vt:variant>
      <vt:variant>
        <vt:i4>5</vt:i4>
      </vt:variant>
      <vt:variant>
        <vt:lpwstr/>
      </vt:variant>
      <vt:variant>
        <vt:lpwstr>_Toc154048099</vt:lpwstr>
      </vt:variant>
      <vt:variant>
        <vt:i4>1245233</vt:i4>
      </vt:variant>
      <vt:variant>
        <vt:i4>110</vt:i4>
      </vt:variant>
      <vt:variant>
        <vt:i4>0</vt:i4>
      </vt:variant>
      <vt:variant>
        <vt:i4>5</vt:i4>
      </vt:variant>
      <vt:variant>
        <vt:lpwstr/>
      </vt:variant>
      <vt:variant>
        <vt:lpwstr>_Toc154048098</vt:lpwstr>
      </vt:variant>
      <vt:variant>
        <vt:i4>1245233</vt:i4>
      </vt:variant>
      <vt:variant>
        <vt:i4>104</vt:i4>
      </vt:variant>
      <vt:variant>
        <vt:i4>0</vt:i4>
      </vt:variant>
      <vt:variant>
        <vt:i4>5</vt:i4>
      </vt:variant>
      <vt:variant>
        <vt:lpwstr/>
      </vt:variant>
      <vt:variant>
        <vt:lpwstr>_Toc154048097</vt:lpwstr>
      </vt:variant>
      <vt:variant>
        <vt:i4>1245233</vt:i4>
      </vt:variant>
      <vt:variant>
        <vt:i4>98</vt:i4>
      </vt:variant>
      <vt:variant>
        <vt:i4>0</vt:i4>
      </vt:variant>
      <vt:variant>
        <vt:i4>5</vt:i4>
      </vt:variant>
      <vt:variant>
        <vt:lpwstr/>
      </vt:variant>
      <vt:variant>
        <vt:lpwstr>_Toc154048096</vt:lpwstr>
      </vt:variant>
      <vt:variant>
        <vt:i4>1245233</vt:i4>
      </vt:variant>
      <vt:variant>
        <vt:i4>92</vt:i4>
      </vt:variant>
      <vt:variant>
        <vt:i4>0</vt:i4>
      </vt:variant>
      <vt:variant>
        <vt:i4>5</vt:i4>
      </vt:variant>
      <vt:variant>
        <vt:lpwstr/>
      </vt:variant>
      <vt:variant>
        <vt:lpwstr>_Toc154048095</vt:lpwstr>
      </vt:variant>
      <vt:variant>
        <vt:i4>1245233</vt:i4>
      </vt:variant>
      <vt:variant>
        <vt:i4>86</vt:i4>
      </vt:variant>
      <vt:variant>
        <vt:i4>0</vt:i4>
      </vt:variant>
      <vt:variant>
        <vt:i4>5</vt:i4>
      </vt:variant>
      <vt:variant>
        <vt:lpwstr/>
      </vt:variant>
      <vt:variant>
        <vt:lpwstr>_Toc154048094</vt:lpwstr>
      </vt:variant>
      <vt:variant>
        <vt:i4>1245233</vt:i4>
      </vt:variant>
      <vt:variant>
        <vt:i4>80</vt:i4>
      </vt:variant>
      <vt:variant>
        <vt:i4>0</vt:i4>
      </vt:variant>
      <vt:variant>
        <vt:i4>5</vt:i4>
      </vt:variant>
      <vt:variant>
        <vt:lpwstr/>
      </vt:variant>
      <vt:variant>
        <vt:lpwstr>_Toc154048093</vt:lpwstr>
      </vt:variant>
      <vt:variant>
        <vt:i4>1245233</vt:i4>
      </vt:variant>
      <vt:variant>
        <vt:i4>74</vt:i4>
      </vt:variant>
      <vt:variant>
        <vt:i4>0</vt:i4>
      </vt:variant>
      <vt:variant>
        <vt:i4>5</vt:i4>
      </vt:variant>
      <vt:variant>
        <vt:lpwstr/>
      </vt:variant>
      <vt:variant>
        <vt:lpwstr>_Toc154048092</vt:lpwstr>
      </vt:variant>
      <vt:variant>
        <vt:i4>1245233</vt:i4>
      </vt:variant>
      <vt:variant>
        <vt:i4>68</vt:i4>
      </vt:variant>
      <vt:variant>
        <vt:i4>0</vt:i4>
      </vt:variant>
      <vt:variant>
        <vt:i4>5</vt:i4>
      </vt:variant>
      <vt:variant>
        <vt:lpwstr/>
      </vt:variant>
      <vt:variant>
        <vt:lpwstr>_Toc154048091</vt:lpwstr>
      </vt:variant>
      <vt:variant>
        <vt:i4>1245233</vt:i4>
      </vt:variant>
      <vt:variant>
        <vt:i4>62</vt:i4>
      </vt:variant>
      <vt:variant>
        <vt:i4>0</vt:i4>
      </vt:variant>
      <vt:variant>
        <vt:i4>5</vt:i4>
      </vt:variant>
      <vt:variant>
        <vt:lpwstr/>
      </vt:variant>
      <vt:variant>
        <vt:lpwstr>_Toc154048090</vt:lpwstr>
      </vt:variant>
      <vt:variant>
        <vt:i4>1179697</vt:i4>
      </vt:variant>
      <vt:variant>
        <vt:i4>56</vt:i4>
      </vt:variant>
      <vt:variant>
        <vt:i4>0</vt:i4>
      </vt:variant>
      <vt:variant>
        <vt:i4>5</vt:i4>
      </vt:variant>
      <vt:variant>
        <vt:lpwstr/>
      </vt:variant>
      <vt:variant>
        <vt:lpwstr>_Toc154048089</vt:lpwstr>
      </vt:variant>
      <vt:variant>
        <vt:i4>1179697</vt:i4>
      </vt:variant>
      <vt:variant>
        <vt:i4>50</vt:i4>
      </vt:variant>
      <vt:variant>
        <vt:i4>0</vt:i4>
      </vt:variant>
      <vt:variant>
        <vt:i4>5</vt:i4>
      </vt:variant>
      <vt:variant>
        <vt:lpwstr/>
      </vt:variant>
      <vt:variant>
        <vt:lpwstr>_Toc154048088</vt:lpwstr>
      </vt:variant>
      <vt:variant>
        <vt:i4>1179697</vt:i4>
      </vt:variant>
      <vt:variant>
        <vt:i4>44</vt:i4>
      </vt:variant>
      <vt:variant>
        <vt:i4>0</vt:i4>
      </vt:variant>
      <vt:variant>
        <vt:i4>5</vt:i4>
      </vt:variant>
      <vt:variant>
        <vt:lpwstr/>
      </vt:variant>
      <vt:variant>
        <vt:lpwstr>_Toc154048087</vt:lpwstr>
      </vt:variant>
      <vt:variant>
        <vt:i4>1179697</vt:i4>
      </vt:variant>
      <vt:variant>
        <vt:i4>38</vt:i4>
      </vt:variant>
      <vt:variant>
        <vt:i4>0</vt:i4>
      </vt:variant>
      <vt:variant>
        <vt:i4>5</vt:i4>
      </vt:variant>
      <vt:variant>
        <vt:lpwstr/>
      </vt:variant>
      <vt:variant>
        <vt:lpwstr>_Toc154048086</vt:lpwstr>
      </vt:variant>
      <vt:variant>
        <vt:i4>1179697</vt:i4>
      </vt:variant>
      <vt:variant>
        <vt:i4>32</vt:i4>
      </vt:variant>
      <vt:variant>
        <vt:i4>0</vt:i4>
      </vt:variant>
      <vt:variant>
        <vt:i4>5</vt:i4>
      </vt:variant>
      <vt:variant>
        <vt:lpwstr/>
      </vt:variant>
      <vt:variant>
        <vt:lpwstr>_Toc154048085</vt:lpwstr>
      </vt:variant>
      <vt:variant>
        <vt:i4>1179697</vt:i4>
      </vt:variant>
      <vt:variant>
        <vt:i4>26</vt:i4>
      </vt:variant>
      <vt:variant>
        <vt:i4>0</vt:i4>
      </vt:variant>
      <vt:variant>
        <vt:i4>5</vt:i4>
      </vt:variant>
      <vt:variant>
        <vt:lpwstr/>
      </vt:variant>
      <vt:variant>
        <vt:lpwstr>_Toc154048084</vt:lpwstr>
      </vt:variant>
      <vt:variant>
        <vt:i4>1179697</vt:i4>
      </vt:variant>
      <vt:variant>
        <vt:i4>20</vt:i4>
      </vt:variant>
      <vt:variant>
        <vt:i4>0</vt:i4>
      </vt:variant>
      <vt:variant>
        <vt:i4>5</vt:i4>
      </vt:variant>
      <vt:variant>
        <vt:lpwstr/>
      </vt:variant>
      <vt:variant>
        <vt:lpwstr>_Toc154048083</vt:lpwstr>
      </vt:variant>
      <vt:variant>
        <vt:i4>1179697</vt:i4>
      </vt:variant>
      <vt:variant>
        <vt:i4>14</vt:i4>
      </vt:variant>
      <vt:variant>
        <vt:i4>0</vt:i4>
      </vt:variant>
      <vt:variant>
        <vt:i4>5</vt:i4>
      </vt:variant>
      <vt:variant>
        <vt:lpwstr/>
      </vt:variant>
      <vt:variant>
        <vt:lpwstr>_Toc154048082</vt:lpwstr>
      </vt:variant>
      <vt:variant>
        <vt:i4>1179697</vt:i4>
      </vt:variant>
      <vt:variant>
        <vt:i4>8</vt:i4>
      </vt:variant>
      <vt:variant>
        <vt:i4>0</vt:i4>
      </vt:variant>
      <vt:variant>
        <vt:i4>5</vt:i4>
      </vt:variant>
      <vt:variant>
        <vt:lpwstr/>
      </vt:variant>
      <vt:variant>
        <vt:lpwstr>_Toc154048081</vt:lpwstr>
      </vt:variant>
      <vt:variant>
        <vt:i4>1179697</vt:i4>
      </vt:variant>
      <vt:variant>
        <vt:i4>2</vt:i4>
      </vt:variant>
      <vt:variant>
        <vt:i4>0</vt:i4>
      </vt:variant>
      <vt:variant>
        <vt:i4>5</vt:i4>
      </vt:variant>
      <vt:variant>
        <vt:lpwstr/>
      </vt:variant>
      <vt:variant>
        <vt:lpwstr>_Toc154048080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Sąsajų kūrimas</dc:subject>
  <dc:creator>Gintaras Kupstas</dc:creator>
  <cp:keywords/>
  <cp:lastModifiedBy>Rokas Valasevičius</cp:lastModifiedBy>
  <cp:revision>1</cp:revision>
  <cp:lastPrinted>2013-12-10T08:04:00Z</cp:lastPrinted>
  <dcterms:created xsi:type="dcterms:W3CDTF">2026-03-18T15:17:00Z</dcterms:created>
  <dcterms:modified xsi:type="dcterms:W3CDTF">2026-03-18T15:17:00Z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_Document_Id">
    <vt:lpwstr>HP-10021</vt:lpwstr>
  </property>
  <property fmtid="{D5CDD505-2E9C-101B-9397-08002B2CF9AE}" pid="3" name="DontUpdate">
    <vt:lpwstr>0</vt:lpwstr>
  </property>
  <property fmtid="{D5CDD505-2E9C-101B-9397-08002B2CF9AE}" pid="4" name="Tool_Name">
    <vt:lpwstr>NOVIS sąsaja</vt:lpwstr>
  </property>
  <property fmtid="{D5CDD505-2E9C-101B-9397-08002B2CF9AE}" pid="5" name="Version">
    <vt:lpwstr>0.01</vt:lpwstr>
  </property>
  <property fmtid="{D5CDD505-2E9C-101B-9397-08002B2CF9AE}" pid="6" name="Release_Date">
    <vt:lpwstr>2013-12-03</vt:lpwstr>
  </property>
  <property fmtid="{D5CDD505-2E9C-101B-9397-08002B2CF9AE}" pid="7" name="Tool_ID">
    <vt:lpwstr>PJM1200T</vt:lpwstr>
  </property>
  <property fmtid="{D5CDD505-2E9C-101B-9397-08002B2CF9AE}" pid="8" name="ToggleDesignation">
    <vt:lpwstr>HP Restricted</vt:lpwstr>
  </property>
  <property fmtid="{D5CDD505-2E9C-101B-9397-08002B2CF9AE}" pid="9" name="Doc_Ver_Num">
    <vt:lpwstr>0.01</vt:lpwstr>
  </property>
  <property fmtid="{D5CDD505-2E9C-101B-9397-08002B2CF9AE}" pid="10" name="Doc_Ver_Date">
    <vt:lpwstr>2013-12-03</vt:lpwstr>
  </property>
  <property fmtid="{D5CDD505-2E9C-101B-9397-08002B2CF9AE}" pid="11" name="Review_Method">
    <vt:lpwstr>Management Review </vt:lpwstr>
  </property>
  <property fmtid="{D5CDD505-2E9C-101B-9397-08002B2CF9AE}" pid="12" name="Project_ID_No">
    <vt:lpwstr>HP-10021</vt:lpwstr>
  </property>
  <property fmtid="{D5CDD505-2E9C-101B-9397-08002B2CF9AE}" pid="13" name="Customer_Name">
    <vt:lpwstr>Muitinės Departamentas prie LR Finansų ministerijos</vt:lpwstr>
  </property>
  <property fmtid="{D5CDD505-2E9C-101B-9397-08002B2CF9AE}" pid="14" name="Project_Manager">
    <vt:lpwstr> </vt:lpwstr>
  </property>
  <property fmtid="{D5CDD505-2E9C-101B-9397-08002B2CF9AE}" pid="15" name="Project_Name">
    <vt:lpwstr>Sąsajų kūrimas</vt:lpwstr>
  </property>
  <property fmtid="{D5CDD505-2E9C-101B-9397-08002B2CF9AE}" pid="16" name="Project_Acronym">
    <vt:lpwstr>Sąsajų kūrimas</vt:lpwstr>
  </property>
  <property fmtid="{D5CDD505-2E9C-101B-9397-08002B2CF9AE}" pid="17" name="My_Default_Paper_Size">
    <vt:lpwstr>A4</vt:lpwstr>
  </property>
  <property fmtid="{D5CDD505-2E9C-101B-9397-08002B2CF9AE}" pid="18" name="Use_Doc_Paper_Size">
    <vt:lpwstr>No</vt:lpwstr>
  </property>
  <property fmtid="{D5CDD505-2E9C-101B-9397-08002B2CF9AE}" pid="19" name="Global Keywords">
    <vt:lpwstr/>
  </property>
  <property fmtid="{D5CDD505-2E9C-101B-9397-08002B2CF9AE}" pid="20" name="Client Professional Services">
    <vt:lpwstr/>
  </property>
</Properties>
</file>